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382" w:rsidRDefault="00F14382" w:rsidP="00770B05">
      <w:pPr>
        <w:jc w:val="center"/>
        <w:rPr>
          <w:rFonts w:ascii="Tahoma" w:hAnsi="Tahoma" w:cs="Tahoma"/>
          <w:b/>
          <w:color w:val="0000FF"/>
          <w:sz w:val="32"/>
          <w:szCs w:val="32"/>
        </w:rPr>
      </w:pPr>
    </w:p>
    <w:p w:rsidR="00DB7059" w:rsidRDefault="00DB7059" w:rsidP="00770B05">
      <w:pPr>
        <w:jc w:val="center"/>
        <w:rPr>
          <w:rFonts w:ascii="Tahoma" w:hAnsi="Tahoma" w:cs="Tahoma"/>
          <w:b/>
          <w:color w:val="0000FF"/>
          <w:sz w:val="32"/>
          <w:szCs w:val="32"/>
        </w:rPr>
      </w:pPr>
    </w:p>
    <w:p w:rsidR="008D0435" w:rsidRPr="00984FAE" w:rsidRDefault="008D0435" w:rsidP="008D0435">
      <w:pPr>
        <w:jc w:val="center"/>
        <w:rPr>
          <w:rFonts w:ascii="Tahoma" w:eastAsia="Batang" w:hAnsi="Tahoma" w:cs="Tahoma"/>
          <w:b/>
          <w:color w:val="0000FF"/>
          <w:sz w:val="36"/>
          <w:szCs w:val="36"/>
          <w:lang w:val="es-MX"/>
        </w:rPr>
      </w:pPr>
      <w:r w:rsidRPr="00984FAE">
        <w:rPr>
          <w:rFonts w:ascii="Tahoma" w:eastAsia="Batang" w:hAnsi="Tahoma" w:cs="Tahoma"/>
          <w:b/>
          <w:color w:val="0000FF"/>
          <w:sz w:val="36"/>
          <w:szCs w:val="36"/>
          <w:lang w:val="es-MX"/>
        </w:rPr>
        <w:t>BASES ADMINISTRATIVAS</w:t>
      </w: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Default="008D0435" w:rsidP="008D0435">
      <w:pPr>
        <w:jc w:val="center"/>
        <w:rPr>
          <w:rFonts w:ascii="Tahoma" w:hAnsi="Tahoma" w:cs="Tahoma"/>
          <w:b/>
          <w:sz w:val="28"/>
          <w:szCs w:val="28"/>
        </w:rPr>
      </w:pPr>
      <w:r>
        <w:rPr>
          <w:rFonts w:ascii="Tahoma" w:hAnsi="Tahoma" w:cs="Tahoma"/>
          <w:b/>
          <w:sz w:val="28"/>
          <w:szCs w:val="28"/>
        </w:rPr>
        <w:t>CONTRATACION DIRECTA</w:t>
      </w:r>
    </w:p>
    <w:p w:rsidR="008D0435" w:rsidRDefault="008D0435" w:rsidP="008D0435">
      <w:pPr>
        <w:jc w:val="center"/>
        <w:rPr>
          <w:rFonts w:ascii="Tahoma" w:hAnsi="Tahoma" w:cs="Tahoma"/>
          <w:b/>
          <w:sz w:val="28"/>
          <w:szCs w:val="28"/>
        </w:rPr>
      </w:pPr>
      <w:r>
        <w:rPr>
          <w:rFonts w:ascii="Tahoma" w:hAnsi="Tahoma" w:cs="Tahoma"/>
          <w:b/>
          <w:sz w:val="28"/>
          <w:szCs w:val="28"/>
        </w:rPr>
        <w:t xml:space="preserve">EXO </w:t>
      </w:r>
      <w:r w:rsidRPr="006C0E18">
        <w:rPr>
          <w:rFonts w:ascii="Tahoma" w:hAnsi="Tahoma" w:cs="Tahoma"/>
          <w:b/>
          <w:sz w:val="28"/>
          <w:szCs w:val="28"/>
        </w:rPr>
        <w:t>Nº</w:t>
      </w:r>
      <w:r>
        <w:rPr>
          <w:rFonts w:ascii="Tahoma" w:hAnsi="Tahoma" w:cs="Tahoma"/>
          <w:b/>
          <w:sz w:val="28"/>
          <w:szCs w:val="28"/>
        </w:rPr>
        <w:t xml:space="preserve"> 000</w:t>
      </w:r>
      <w:r w:rsidR="00040F10">
        <w:rPr>
          <w:rFonts w:ascii="Tahoma" w:hAnsi="Tahoma" w:cs="Tahoma"/>
          <w:b/>
          <w:sz w:val="28"/>
          <w:szCs w:val="28"/>
        </w:rPr>
        <w:t>7</w:t>
      </w:r>
      <w:r>
        <w:rPr>
          <w:rFonts w:ascii="Tahoma" w:hAnsi="Tahoma" w:cs="Tahoma"/>
          <w:b/>
          <w:sz w:val="28"/>
          <w:szCs w:val="28"/>
        </w:rPr>
        <w:t>-2011-REGION CALLAO</w:t>
      </w:r>
    </w:p>
    <w:p w:rsidR="008D0435" w:rsidRPr="00984FAE" w:rsidRDefault="008D0435" w:rsidP="008D0435">
      <w:pPr>
        <w:jc w:val="center"/>
        <w:rPr>
          <w:rFonts w:ascii="Tahoma" w:eastAsia="Batang" w:hAnsi="Tahoma" w:cs="Tahoma"/>
          <w:b/>
          <w:color w:val="0000FF"/>
          <w:sz w:val="24"/>
          <w:szCs w:val="24"/>
          <w:lang w:val="es-MX"/>
        </w:rPr>
      </w:pPr>
      <w:r w:rsidRPr="00984FAE">
        <w:rPr>
          <w:rFonts w:ascii="Tahoma" w:eastAsia="Batang" w:hAnsi="Tahoma" w:cs="Tahoma"/>
          <w:b/>
          <w:color w:val="0000FF"/>
          <w:sz w:val="24"/>
          <w:szCs w:val="24"/>
          <w:lang w:val="es-MX"/>
        </w:rPr>
        <w:t>(Primera Convocatoria)</w:t>
      </w: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6C0E18" w:rsidRDefault="008D0435" w:rsidP="008D0435">
      <w:pPr>
        <w:jc w:val="center"/>
        <w:rPr>
          <w:rFonts w:ascii="Tahoma" w:hAnsi="Tahoma" w:cs="Tahoma"/>
          <w:b/>
          <w:sz w:val="28"/>
          <w:szCs w:val="28"/>
        </w:rPr>
      </w:pPr>
    </w:p>
    <w:p w:rsidR="008D0435" w:rsidRPr="008D0435" w:rsidRDefault="008D0435" w:rsidP="008D0435">
      <w:pPr>
        <w:jc w:val="center"/>
        <w:rPr>
          <w:rFonts w:ascii="Tahoma" w:hAnsi="Tahoma" w:cs="Tahoma"/>
          <w:b/>
          <w:sz w:val="28"/>
          <w:szCs w:val="28"/>
        </w:rPr>
      </w:pPr>
      <w:r w:rsidRPr="008D0435">
        <w:rPr>
          <w:rFonts w:ascii="Tahoma" w:hAnsi="Tahoma" w:cs="Tahoma"/>
          <w:b/>
          <w:sz w:val="28"/>
          <w:szCs w:val="28"/>
        </w:rPr>
        <w:t>CONTRATACION DE</w:t>
      </w:r>
      <w:r>
        <w:rPr>
          <w:rFonts w:ascii="Tahoma" w:hAnsi="Tahoma" w:cs="Tahoma"/>
          <w:b/>
          <w:sz w:val="28"/>
          <w:szCs w:val="28"/>
        </w:rPr>
        <w:t xml:space="preserve"> LA</w:t>
      </w:r>
      <w:r w:rsidRPr="008D0435">
        <w:rPr>
          <w:rFonts w:ascii="Tahoma" w:hAnsi="Tahoma" w:cs="Tahoma"/>
          <w:b/>
          <w:sz w:val="28"/>
          <w:szCs w:val="28"/>
        </w:rPr>
        <w:t>:</w:t>
      </w:r>
    </w:p>
    <w:p w:rsidR="008D0435" w:rsidRPr="008D0435" w:rsidRDefault="008D0435" w:rsidP="008D0435">
      <w:pPr>
        <w:jc w:val="center"/>
        <w:rPr>
          <w:rFonts w:ascii="Tahoma" w:hAnsi="Tahoma" w:cs="Tahoma"/>
          <w:b/>
          <w:color w:val="0000FF"/>
          <w:sz w:val="28"/>
          <w:szCs w:val="28"/>
        </w:rPr>
      </w:pPr>
    </w:p>
    <w:p w:rsidR="008D0435" w:rsidRPr="004C52D6" w:rsidRDefault="008D0435" w:rsidP="004C52D6">
      <w:pPr>
        <w:tabs>
          <w:tab w:val="center" w:pos="7248"/>
          <w:tab w:val="right" w:pos="11667"/>
        </w:tabs>
        <w:jc w:val="center"/>
        <w:rPr>
          <w:rFonts w:ascii="Tahoma" w:hAnsi="Tahoma" w:cs="Tahoma"/>
          <w:b/>
          <w:color w:val="0000FF"/>
          <w:sz w:val="28"/>
          <w:szCs w:val="28"/>
        </w:rPr>
      </w:pPr>
      <w:r w:rsidRPr="004C52D6">
        <w:rPr>
          <w:rFonts w:ascii="Tahoma" w:hAnsi="Tahoma" w:cs="Tahoma"/>
          <w:b/>
          <w:color w:val="0000FF"/>
          <w:sz w:val="28"/>
          <w:szCs w:val="28"/>
          <w:lang w:val="es-PE"/>
        </w:rPr>
        <w:t xml:space="preserve">ELABORACION DEL EXPEDIENTE TECNICO </w:t>
      </w:r>
      <w:r w:rsidR="00040F10">
        <w:rPr>
          <w:rFonts w:ascii="Tahoma" w:hAnsi="Tahoma" w:cs="Tahoma"/>
          <w:b/>
          <w:color w:val="0000FF"/>
          <w:sz w:val="28"/>
          <w:szCs w:val="28"/>
          <w:lang w:val="es-PE"/>
        </w:rPr>
        <w:t xml:space="preserve">DEL SALDO </w:t>
      </w:r>
      <w:r w:rsidRPr="004C52D6">
        <w:rPr>
          <w:rFonts w:ascii="Tahoma" w:hAnsi="Tahoma" w:cs="Tahoma"/>
          <w:b/>
          <w:color w:val="0000FF"/>
          <w:sz w:val="28"/>
          <w:szCs w:val="28"/>
          <w:lang w:val="es-PE"/>
        </w:rPr>
        <w:t>DE OBRA “</w:t>
      </w:r>
      <w:r w:rsidR="00040F10">
        <w:rPr>
          <w:rFonts w:ascii="Tahoma" w:hAnsi="Tahoma" w:cs="Tahoma"/>
          <w:b/>
          <w:color w:val="0000FF"/>
          <w:sz w:val="28"/>
          <w:szCs w:val="28"/>
          <w:lang w:val="es-PE"/>
        </w:rPr>
        <w:t>CONSTRUCCION E IMPLEMENTACION DE LA INSTITUCION EDUCATIVA Nº 5127 - MARTIR JOSE OLAYA BALANDRA - VENTANILLA - CALLAO</w:t>
      </w:r>
      <w:r w:rsidRPr="004C52D6">
        <w:rPr>
          <w:rFonts w:ascii="Tahoma" w:hAnsi="Tahoma" w:cs="Tahoma"/>
          <w:b/>
          <w:color w:val="0000FF"/>
          <w:sz w:val="28"/>
          <w:szCs w:val="28"/>
          <w:lang w:val="es-PE"/>
        </w:rPr>
        <w:t>”</w:t>
      </w: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Default="008D0435" w:rsidP="008D0435">
      <w:pPr>
        <w:tabs>
          <w:tab w:val="center" w:pos="7248"/>
          <w:tab w:val="right" w:pos="11667"/>
        </w:tabs>
        <w:jc w:val="center"/>
        <w:rPr>
          <w:rFonts w:ascii="Tahoma" w:hAnsi="Tahoma" w:cs="Tahoma"/>
          <w:b/>
        </w:rPr>
      </w:pPr>
    </w:p>
    <w:p w:rsidR="008D0435" w:rsidRPr="00294D3E" w:rsidRDefault="008D0435" w:rsidP="008D0435">
      <w:pPr>
        <w:tabs>
          <w:tab w:val="center" w:pos="7248"/>
          <w:tab w:val="right" w:pos="11667"/>
        </w:tabs>
        <w:jc w:val="center"/>
        <w:rPr>
          <w:rFonts w:ascii="Tahoma" w:hAnsi="Tahoma" w:cs="Tahoma"/>
          <w:b/>
          <w:sz w:val="24"/>
          <w:szCs w:val="24"/>
        </w:rPr>
      </w:pPr>
      <w:r>
        <w:rPr>
          <w:rFonts w:ascii="Tahoma" w:hAnsi="Tahoma" w:cs="Tahoma"/>
          <w:b/>
          <w:sz w:val="24"/>
          <w:szCs w:val="24"/>
        </w:rPr>
        <w:t>2,011</w:t>
      </w: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8F2DEB" w:rsidRDefault="008F2DEB" w:rsidP="007D233C">
      <w:pPr>
        <w:tabs>
          <w:tab w:val="center" w:pos="7248"/>
          <w:tab w:val="right" w:pos="11667"/>
        </w:tabs>
        <w:jc w:val="center"/>
        <w:rPr>
          <w:rFonts w:ascii="Tahoma" w:hAnsi="Tahoma" w:cs="Tahoma"/>
          <w:b/>
          <w:sz w:val="32"/>
          <w:szCs w:val="32"/>
          <w:u w:val="single"/>
        </w:rPr>
      </w:pPr>
    </w:p>
    <w:p w:rsidR="007D233C" w:rsidRDefault="007D233C"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8F7DB2" w:rsidRDefault="008F7DB2" w:rsidP="007D233C">
      <w:pPr>
        <w:tabs>
          <w:tab w:val="center" w:pos="7248"/>
          <w:tab w:val="right" w:pos="11667"/>
        </w:tabs>
        <w:jc w:val="center"/>
        <w:rPr>
          <w:rFonts w:ascii="Tahoma" w:hAnsi="Tahoma" w:cs="Tahoma"/>
          <w:b/>
          <w:sz w:val="32"/>
          <w:szCs w:val="32"/>
          <w:u w:val="single"/>
        </w:rPr>
      </w:pPr>
    </w:p>
    <w:p w:rsidR="007D233C" w:rsidRPr="00D61C74" w:rsidRDefault="007D233C" w:rsidP="007D233C">
      <w:pPr>
        <w:tabs>
          <w:tab w:val="center" w:pos="7248"/>
          <w:tab w:val="right" w:pos="11667"/>
        </w:tabs>
        <w:jc w:val="center"/>
        <w:rPr>
          <w:rFonts w:ascii="Tahoma" w:hAnsi="Tahoma" w:cs="Tahoma"/>
          <w:b/>
          <w:sz w:val="32"/>
          <w:szCs w:val="32"/>
          <w:u w:val="single"/>
        </w:rPr>
      </w:pPr>
    </w:p>
    <w:p w:rsidR="00EC33CB" w:rsidRPr="00D61C74" w:rsidRDefault="00EC33CB">
      <w:pPr>
        <w:tabs>
          <w:tab w:val="center" w:pos="7248"/>
          <w:tab w:val="right" w:pos="11667"/>
        </w:tabs>
        <w:jc w:val="center"/>
        <w:rPr>
          <w:rFonts w:ascii="Tahoma" w:hAnsi="Tahoma" w:cs="Tahoma"/>
          <w:b/>
          <w:sz w:val="32"/>
          <w:szCs w:val="32"/>
          <w:u w:val="single"/>
        </w:rPr>
      </w:pPr>
    </w:p>
    <w:p w:rsidR="00DB7059" w:rsidRPr="00D61C74" w:rsidRDefault="00DB7059">
      <w:pPr>
        <w:tabs>
          <w:tab w:val="center" w:pos="7248"/>
          <w:tab w:val="right" w:pos="11667"/>
        </w:tabs>
        <w:jc w:val="center"/>
        <w:rPr>
          <w:rFonts w:ascii="Tahoma" w:hAnsi="Tahoma" w:cs="Tahoma"/>
          <w:b/>
          <w:sz w:val="32"/>
          <w:szCs w:val="32"/>
          <w:u w:val="single"/>
        </w:rPr>
      </w:pPr>
    </w:p>
    <w:p w:rsidR="000509E8" w:rsidRPr="00D61C74" w:rsidRDefault="000509E8" w:rsidP="000509E8">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SECCIÓN GENERAL</w:t>
      </w:r>
    </w:p>
    <w:p w:rsidR="000509E8" w:rsidRPr="00D61C74" w:rsidRDefault="000509E8" w:rsidP="000509E8">
      <w:pPr>
        <w:tabs>
          <w:tab w:val="center" w:pos="7248"/>
          <w:tab w:val="right" w:pos="11667"/>
        </w:tabs>
        <w:jc w:val="center"/>
        <w:rPr>
          <w:rFonts w:ascii="Tahoma" w:hAnsi="Tahoma" w:cs="Tahoma"/>
          <w:b/>
          <w:sz w:val="32"/>
          <w:szCs w:val="32"/>
          <w:u w:val="single"/>
        </w:rPr>
      </w:pPr>
    </w:p>
    <w:p w:rsidR="00DB7059" w:rsidRPr="00D61C74" w:rsidRDefault="00DB7059" w:rsidP="000509E8">
      <w:pPr>
        <w:tabs>
          <w:tab w:val="center" w:pos="7248"/>
          <w:tab w:val="right" w:pos="11667"/>
        </w:tabs>
        <w:jc w:val="center"/>
        <w:rPr>
          <w:rFonts w:ascii="Tahoma" w:hAnsi="Tahoma" w:cs="Tahoma"/>
          <w:b/>
          <w:sz w:val="32"/>
          <w:szCs w:val="32"/>
          <w:u w:val="single"/>
        </w:rPr>
      </w:pPr>
    </w:p>
    <w:p w:rsidR="00DB7059" w:rsidRPr="00D61C74" w:rsidRDefault="00DB7059" w:rsidP="000509E8">
      <w:pPr>
        <w:tabs>
          <w:tab w:val="center" w:pos="7248"/>
          <w:tab w:val="right" w:pos="11667"/>
        </w:tabs>
        <w:jc w:val="center"/>
        <w:rPr>
          <w:rFonts w:ascii="Tahoma" w:hAnsi="Tahoma" w:cs="Tahoma"/>
          <w:b/>
          <w:sz w:val="32"/>
          <w:szCs w:val="32"/>
          <w:u w:val="single"/>
        </w:rPr>
      </w:pPr>
    </w:p>
    <w:p w:rsidR="000509E8" w:rsidRPr="00D61C74" w:rsidRDefault="000509E8" w:rsidP="000509E8">
      <w:pPr>
        <w:tabs>
          <w:tab w:val="center" w:pos="7248"/>
          <w:tab w:val="right" w:pos="11667"/>
        </w:tabs>
        <w:jc w:val="center"/>
        <w:rPr>
          <w:rFonts w:ascii="Tahoma" w:hAnsi="Tahoma" w:cs="Tahoma"/>
          <w:b/>
          <w:sz w:val="32"/>
          <w:szCs w:val="32"/>
          <w:u w:val="single"/>
        </w:rPr>
      </w:pPr>
      <w:r w:rsidRPr="00D61C74">
        <w:rPr>
          <w:rFonts w:ascii="Tahoma" w:hAnsi="Tahoma" w:cs="Tahoma"/>
          <w:b/>
          <w:sz w:val="32"/>
          <w:szCs w:val="32"/>
          <w:u w:val="single"/>
        </w:rPr>
        <w:t xml:space="preserve">DISPOSICIONES COMUNES DEL </w:t>
      </w:r>
      <w:r w:rsidR="008F7DB2">
        <w:rPr>
          <w:rFonts w:ascii="Tahoma" w:hAnsi="Tahoma" w:cs="Tahoma"/>
          <w:b/>
          <w:sz w:val="32"/>
          <w:szCs w:val="32"/>
          <w:u w:val="single"/>
        </w:rPr>
        <w:t xml:space="preserve">PROCEDIMIENTO DE CONTRATACION DIRECTA </w:t>
      </w:r>
    </w:p>
    <w:p w:rsidR="000509E8" w:rsidRPr="00D61C74" w:rsidRDefault="000509E8" w:rsidP="000509E8">
      <w:pPr>
        <w:tabs>
          <w:tab w:val="center" w:pos="7248"/>
          <w:tab w:val="right" w:pos="11667"/>
        </w:tabs>
        <w:jc w:val="center"/>
        <w:rPr>
          <w:rFonts w:ascii="Tahoma" w:hAnsi="Tahoma" w:cs="Tahoma"/>
          <w:b/>
          <w:sz w:val="32"/>
          <w:szCs w:val="32"/>
          <w:u w:val="single"/>
        </w:rPr>
      </w:pPr>
    </w:p>
    <w:p w:rsidR="000509E8" w:rsidRPr="00D61C74" w:rsidRDefault="000509E8" w:rsidP="000509E8">
      <w:pPr>
        <w:jc w:val="center"/>
        <w:rPr>
          <w:rFonts w:ascii="Tahoma" w:hAnsi="Tahoma" w:cs="Tahoma"/>
          <w:b/>
          <w:sz w:val="18"/>
          <w:szCs w:val="18"/>
        </w:rPr>
      </w:pPr>
    </w:p>
    <w:p w:rsidR="000509E8" w:rsidRPr="00D61C74" w:rsidRDefault="000509E8" w:rsidP="000509E8">
      <w:pPr>
        <w:tabs>
          <w:tab w:val="center" w:pos="7248"/>
          <w:tab w:val="right" w:pos="11667"/>
        </w:tabs>
        <w:jc w:val="center"/>
        <w:rPr>
          <w:rFonts w:ascii="Tahoma" w:hAnsi="Tahoma" w:cs="Tahoma"/>
          <w:b/>
          <w:u w:val="single"/>
        </w:rPr>
      </w:pPr>
    </w:p>
    <w:p w:rsidR="00DB5325" w:rsidRPr="00D61C74" w:rsidRDefault="00DB5325" w:rsidP="00E74790">
      <w:pPr>
        <w:jc w:val="center"/>
        <w:rPr>
          <w:rFonts w:ascii="Tahoma" w:hAnsi="Tahoma" w:cs="Tahoma"/>
          <w:b/>
          <w:sz w:val="36"/>
          <w:szCs w:val="36"/>
        </w:rPr>
      </w:pPr>
    </w:p>
    <w:p w:rsidR="00DB5325" w:rsidRPr="00D61C74" w:rsidRDefault="00DB5325" w:rsidP="00E74790">
      <w:pPr>
        <w:jc w:val="center"/>
        <w:rPr>
          <w:rFonts w:ascii="Tahoma" w:hAnsi="Tahoma" w:cs="Tahoma"/>
          <w:b/>
          <w:sz w:val="36"/>
          <w:szCs w:val="36"/>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DB5325" w:rsidRPr="00D61C74" w:rsidRDefault="00DB5325" w:rsidP="00E74790">
      <w:pPr>
        <w:jc w:val="center"/>
        <w:rPr>
          <w:rFonts w:ascii="Tahoma" w:hAnsi="Tahoma" w:cs="Tahoma"/>
          <w:b/>
        </w:rPr>
      </w:pPr>
    </w:p>
    <w:p w:rsidR="004E73EF" w:rsidRPr="00D61C74" w:rsidRDefault="004E73EF" w:rsidP="00E74790">
      <w:pPr>
        <w:jc w:val="center"/>
        <w:rPr>
          <w:rFonts w:ascii="Tahoma" w:hAnsi="Tahoma" w:cs="Tahoma"/>
          <w:b/>
        </w:rPr>
      </w:pPr>
    </w:p>
    <w:p w:rsidR="004E73EF" w:rsidRPr="00D61C74" w:rsidRDefault="004E73EF" w:rsidP="00E74790">
      <w:pPr>
        <w:jc w:val="center"/>
        <w:rPr>
          <w:rFonts w:ascii="Tahoma" w:hAnsi="Tahoma" w:cs="Tahoma"/>
          <w:b/>
        </w:rPr>
      </w:pPr>
    </w:p>
    <w:p w:rsidR="004E73EF" w:rsidRDefault="004E73EF" w:rsidP="00E74790">
      <w:pPr>
        <w:jc w:val="center"/>
        <w:rPr>
          <w:rFonts w:ascii="Tahoma" w:hAnsi="Tahoma" w:cs="Tahoma"/>
          <w:b/>
        </w:rPr>
      </w:pPr>
    </w:p>
    <w:p w:rsidR="007D233C" w:rsidRDefault="007D233C" w:rsidP="00E74790">
      <w:pPr>
        <w:jc w:val="center"/>
        <w:rPr>
          <w:rFonts w:ascii="Tahoma" w:hAnsi="Tahoma" w:cs="Tahoma"/>
          <w:b/>
        </w:rPr>
      </w:pPr>
    </w:p>
    <w:p w:rsidR="007D233C" w:rsidRPr="00D61C74" w:rsidRDefault="007D233C" w:rsidP="00E74790">
      <w:pPr>
        <w:jc w:val="center"/>
        <w:rPr>
          <w:rFonts w:ascii="Tahoma" w:hAnsi="Tahoma" w:cs="Tahoma"/>
          <w:b/>
        </w:rPr>
      </w:pPr>
    </w:p>
    <w:p w:rsidR="00965BC8" w:rsidRPr="00D61C74" w:rsidRDefault="00965BC8" w:rsidP="00965BC8">
      <w:pPr>
        <w:pStyle w:val="WW-Textosinformato"/>
        <w:pBdr>
          <w:top w:val="single" w:sz="4" w:space="1" w:color="auto"/>
          <w:left w:val="single" w:sz="4" w:space="4" w:color="auto"/>
          <w:bottom w:val="single" w:sz="4" w:space="1" w:color="auto"/>
          <w:right w:val="single" w:sz="4" w:space="4" w:color="auto"/>
        </w:pBdr>
        <w:tabs>
          <w:tab w:val="center" w:pos="5124"/>
          <w:tab w:val="right" w:pos="9543"/>
        </w:tabs>
        <w:jc w:val="center"/>
        <w:rPr>
          <w:rFonts w:ascii="Tahoma" w:hAnsi="Tahoma" w:cs="Tahoma"/>
          <w:b/>
        </w:rPr>
      </w:pPr>
      <w:r w:rsidRPr="00D61C74">
        <w:rPr>
          <w:rFonts w:ascii="Tahoma" w:hAnsi="Tahoma" w:cs="Tahoma"/>
          <w:b/>
        </w:rPr>
        <w:t>CAPÍTULO I</w:t>
      </w:r>
    </w:p>
    <w:p w:rsidR="00965BC8" w:rsidRPr="00D61C74" w:rsidRDefault="00965BC8" w:rsidP="00965BC8">
      <w:pPr>
        <w:pStyle w:val="WW-Textosinformato"/>
        <w:tabs>
          <w:tab w:val="left" w:pos="709"/>
          <w:tab w:val="center" w:pos="6363"/>
          <w:tab w:val="right" w:pos="10782"/>
        </w:tabs>
        <w:ind w:left="709"/>
        <w:jc w:val="both"/>
        <w:rPr>
          <w:rFonts w:ascii="Tahoma" w:hAnsi="Tahoma" w:cs="Tahoma"/>
          <w:b/>
        </w:rPr>
      </w:pPr>
    </w:p>
    <w:p w:rsidR="006A2052" w:rsidRPr="00D61C74" w:rsidRDefault="006A2052" w:rsidP="0031085D">
      <w:pPr>
        <w:pStyle w:val="WW-Textosinformato"/>
        <w:tabs>
          <w:tab w:val="left" w:pos="709"/>
          <w:tab w:val="center" w:pos="6363"/>
          <w:tab w:val="right" w:pos="10782"/>
        </w:tabs>
        <w:ind w:left="709"/>
        <w:jc w:val="both"/>
        <w:rPr>
          <w:rFonts w:ascii="Tahoma" w:hAnsi="Tahoma" w:cs="Tahoma"/>
          <w:b/>
        </w:rPr>
      </w:pPr>
    </w:p>
    <w:p w:rsidR="0031085D" w:rsidRPr="00D61C74" w:rsidRDefault="00316974" w:rsidP="008C272E">
      <w:pPr>
        <w:pStyle w:val="WW-Textosinformato"/>
        <w:tabs>
          <w:tab w:val="left" w:pos="567"/>
          <w:tab w:val="center" w:pos="6363"/>
          <w:tab w:val="right" w:pos="10782"/>
        </w:tabs>
        <w:jc w:val="center"/>
        <w:rPr>
          <w:rFonts w:ascii="Tahoma" w:hAnsi="Tahoma" w:cs="Tahoma"/>
          <w:b/>
          <w:u w:val="single"/>
          <w:lang w:val="es-ES_tradnl"/>
        </w:rPr>
      </w:pPr>
      <w:r w:rsidRPr="00D61C74">
        <w:rPr>
          <w:rFonts w:ascii="Tahoma" w:hAnsi="Tahoma" w:cs="Tahoma"/>
          <w:b/>
          <w:u w:val="single"/>
          <w:lang w:val="es-ES_tradnl"/>
        </w:rPr>
        <w:t xml:space="preserve">ETAPAS DEL </w:t>
      </w:r>
      <w:r w:rsidR="008F7DB2">
        <w:rPr>
          <w:rFonts w:ascii="Tahoma" w:hAnsi="Tahoma" w:cs="Tahoma"/>
          <w:b/>
          <w:u w:val="single"/>
          <w:lang w:val="es-ES_tradnl"/>
        </w:rPr>
        <w:t>PROCEDIMIENTO</w:t>
      </w:r>
    </w:p>
    <w:p w:rsidR="0031085D" w:rsidRPr="00D61C74" w:rsidRDefault="0031085D" w:rsidP="0031085D">
      <w:pPr>
        <w:pStyle w:val="WW-Textosinformato"/>
        <w:tabs>
          <w:tab w:val="center" w:pos="6363"/>
          <w:tab w:val="right" w:pos="10782"/>
        </w:tabs>
        <w:jc w:val="both"/>
        <w:rPr>
          <w:rFonts w:ascii="Tahoma" w:hAnsi="Tahoma" w:cs="Tahoma"/>
          <w:b/>
          <w:u w:val="single"/>
          <w:lang w:val="es-ES_tradnl"/>
        </w:rPr>
      </w:pPr>
    </w:p>
    <w:p w:rsidR="00DB7059" w:rsidRPr="00D61C74" w:rsidRDefault="00DB7059" w:rsidP="0031085D">
      <w:pPr>
        <w:pStyle w:val="WW-Textosinformato"/>
        <w:tabs>
          <w:tab w:val="center" w:pos="6363"/>
          <w:tab w:val="right" w:pos="10782"/>
        </w:tabs>
        <w:jc w:val="both"/>
        <w:rPr>
          <w:rFonts w:ascii="Tahoma" w:hAnsi="Tahoma" w:cs="Tahoma"/>
          <w:b/>
          <w:u w:val="single"/>
          <w:lang w:val="es-ES_tradnl"/>
        </w:rPr>
      </w:pPr>
    </w:p>
    <w:p w:rsidR="0031085D" w:rsidRPr="00D61C74" w:rsidRDefault="00A52C91" w:rsidP="00A52C91">
      <w:pPr>
        <w:pStyle w:val="WW-Textosinformato"/>
        <w:tabs>
          <w:tab w:val="center" w:pos="6363"/>
          <w:tab w:val="right" w:pos="10782"/>
        </w:tabs>
        <w:ind w:left="142"/>
        <w:jc w:val="both"/>
        <w:rPr>
          <w:rFonts w:ascii="Tahoma" w:hAnsi="Tahoma" w:cs="Tahoma"/>
          <w:b/>
          <w:lang w:val="es-ES_tradnl"/>
        </w:rPr>
      </w:pPr>
      <w:r w:rsidRPr="00D61C74">
        <w:rPr>
          <w:rFonts w:ascii="Tahoma" w:hAnsi="Tahoma" w:cs="Tahoma"/>
          <w:b/>
          <w:lang w:val="es-ES_tradnl"/>
        </w:rPr>
        <w:t xml:space="preserve">1.1    </w:t>
      </w:r>
      <w:r w:rsidR="008F7DB2">
        <w:rPr>
          <w:rFonts w:ascii="Tahoma" w:hAnsi="Tahoma" w:cs="Tahoma"/>
          <w:b/>
          <w:lang w:val="es-ES_tradnl"/>
        </w:rPr>
        <w:t>INVITACION Y PUBLICACION EN SEACE</w:t>
      </w:r>
    </w:p>
    <w:p w:rsidR="00533EB3" w:rsidRPr="00D61C74" w:rsidRDefault="00533EB3" w:rsidP="0031085D">
      <w:pPr>
        <w:pStyle w:val="Sangra3detindependiente"/>
        <w:tabs>
          <w:tab w:val="left" w:pos="567"/>
        </w:tabs>
        <w:ind w:left="708" w:firstLine="0"/>
        <w:jc w:val="both"/>
        <w:rPr>
          <w:rFonts w:ascii="Tahoma" w:hAnsi="Tahoma" w:cs="Tahoma"/>
          <w:i w:val="0"/>
        </w:rPr>
      </w:pPr>
    </w:p>
    <w:p w:rsidR="0031085D" w:rsidRPr="00D61C74" w:rsidRDefault="008F7DB2" w:rsidP="008F7DB2">
      <w:pPr>
        <w:pStyle w:val="Sangra3detindependiente"/>
        <w:tabs>
          <w:tab w:val="left" w:pos="709"/>
        </w:tabs>
        <w:ind w:left="709" w:firstLine="0"/>
        <w:jc w:val="both"/>
        <w:rPr>
          <w:rFonts w:ascii="Tahoma" w:hAnsi="Tahoma" w:cs="Tahoma"/>
          <w:i w:val="0"/>
        </w:rPr>
      </w:pPr>
      <w:r w:rsidRPr="00BA1615">
        <w:rPr>
          <w:rFonts w:ascii="Tahoma" w:hAnsi="Tahoma" w:cs="Tahoma"/>
          <w:i w:val="0"/>
        </w:rPr>
        <w:t xml:space="preserve">Se efectuará </w:t>
      </w:r>
      <w:r>
        <w:rPr>
          <w:rFonts w:ascii="Tahoma" w:hAnsi="Tahoma" w:cs="Tahoma"/>
          <w:i w:val="0"/>
        </w:rPr>
        <w:t>en forma escrita al proveedor seleccionado</w:t>
      </w:r>
      <w:r w:rsidRPr="00BA1615">
        <w:rPr>
          <w:rFonts w:ascii="Tahoma" w:hAnsi="Tahoma" w:cs="Tahoma"/>
          <w:i w:val="0"/>
        </w:rPr>
        <w:t xml:space="preserve"> </w:t>
      </w:r>
      <w:r>
        <w:rPr>
          <w:rFonts w:ascii="Tahoma" w:hAnsi="Tahoma" w:cs="Tahoma"/>
          <w:i w:val="0"/>
        </w:rPr>
        <w:t xml:space="preserve">para la presente exoneración, </w:t>
      </w:r>
      <w:r w:rsidRPr="00BA1615">
        <w:rPr>
          <w:rFonts w:ascii="Tahoma" w:hAnsi="Tahoma" w:cs="Tahoma"/>
          <w:i w:val="0"/>
        </w:rPr>
        <w:t>en la f</w:t>
      </w:r>
      <w:r>
        <w:rPr>
          <w:rFonts w:ascii="Tahoma" w:hAnsi="Tahoma" w:cs="Tahoma"/>
          <w:i w:val="0"/>
        </w:rPr>
        <w:t>echa señalada en el cronograma. El mismo d</w:t>
      </w:r>
      <w:r>
        <w:rPr>
          <w:rFonts w:cs="Arial"/>
          <w:i w:val="0"/>
        </w:rPr>
        <w:t>ía se publicará la Exoneración en el SEACE.</w:t>
      </w:r>
      <w:r>
        <w:rPr>
          <w:rFonts w:ascii="Tahoma" w:hAnsi="Tahoma" w:cs="Tahoma"/>
          <w:i w:val="0"/>
        </w:rPr>
        <w:t xml:space="preserve"> </w:t>
      </w:r>
      <w:r w:rsidR="0031085D" w:rsidRPr="00D61C74">
        <w:rPr>
          <w:rFonts w:ascii="Tahoma" w:hAnsi="Tahoma" w:cs="Tahoma"/>
          <w:i w:val="0"/>
        </w:rPr>
        <w:t xml:space="preserve"> </w:t>
      </w:r>
    </w:p>
    <w:p w:rsidR="0031085D" w:rsidRPr="00D61C74" w:rsidRDefault="0031085D" w:rsidP="0031085D">
      <w:pPr>
        <w:pStyle w:val="Sangra3detindependiente"/>
        <w:tabs>
          <w:tab w:val="left" w:pos="709"/>
        </w:tabs>
        <w:ind w:left="709" w:firstLine="0"/>
        <w:jc w:val="both"/>
        <w:rPr>
          <w:rFonts w:ascii="Tahoma" w:hAnsi="Tahoma" w:cs="Tahoma"/>
          <w:i w:val="0"/>
        </w:rPr>
      </w:pPr>
    </w:p>
    <w:p w:rsidR="00A52C91" w:rsidRPr="00D61C74" w:rsidRDefault="00A52C91" w:rsidP="001710D0">
      <w:pPr>
        <w:numPr>
          <w:ilvl w:val="1"/>
          <w:numId w:val="7"/>
        </w:numPr>
        <w:spacing w:line="206" w:lineRule="auto"/>
        <w:ind w:hanging="218"/>
        <w:jc w:val="both"/>
        <w:rPr>
          <w:rFonts w:ascii="Tahoma" w:hAnsi="Tahoma" w:cs="Tahoma"/>
          <w:b/>
        </w:rPr>
      </w:pPr>
      <w:r w:rsidRPr="00D61C74">
        <w:rPr>
          <w:rFonts w:ascii="Tahoma" w:hAnsi="Tahoma" w:cs="Tahoma"/>
          <w:b/>
        </w:rPr>
        <w:t>BASE LEGAL</w:t>
      </w:r>
    </w:p>
    <w:p w:rsidR="00A52C91" w:rsidRPr="00D61C74" w:rsidRDefault="00A52C91" w:rsidP="00A52C91">
      <w:pPr>
        <w:spacing w:line="206" w:lineRule="auto"/>
        <w:ind w:left="705"/>
        <w:jc w:val="both"/>
        <w:rPr>
          <w:rFonts w:ascii="Tahoma" w:hAnsi="Tahoma" w:cs="Tahoma"/>
          <w:b/>
        </w:rPr>
      </w:pPr>
    </w:p>
    <w:p w:rsidR="00A52C91" w:rsidRPr="00D61C74" w:rsidRDefault="00A52C91" w:rsidP="001710D0">
      <w:pPr>
        <w:numPr>
          <w:ilvl w:val="0"/>
          <w:numId w:val="12"/>
        </w:numPr>
        <w:jc w:val="both"/>
        <w:rPr>
          <w:rFonts w:ascii="Tahoma" w:hAnsi="Tahoma" w:cs="Tahoma"/>
        </w:rPr>
      </w:pPr>
      <w:r w:rsidRPr="00D61C74">
        <w:rPr>
          <w:rFonts w:ascii="Tahoma" w:hAnsi="Tahoma" w:cs="Tahoma"/>
        </w:rPr>
        <w:t xml:space="preserve">Decreto </w:t>
      </w:r>
      <w:r w:rsidR="00EC33CB" w:rsidRPr="00D61C74">
        <w:rPr>
          <w:rFonts w:ascii="Tahoma" w:hAnsi="Tahoma" w:cs="Tahoma"/>
        </w:rPr>
        <w:t>Legislativo</w:t>
      </w:r>
      <w:r w:rsidRPr="00D61C74">
        <w:rPr>
          <w:rFonts w:ascii="Tahoma" w:hAnsi="Tahoma" w:cs="Tahoma"/>
        </w:rPr>
        <w:t xml:space="preserve"> N° </w:t>
      </w:r>
      <w:r w:rsidR="00EC33CB" w:rsidRPr="00D61C74">
        <w:rPr>
          <w:rFonts w:ascii="Tahoma" w:hAnsi="Tahoma" w:cs="Tahoma"/>
        </w:rPr>
        <w:t>1</w:t>
      </w:r>
      <w:r w:rsidRPr="00D61C74">
        <w:rPr>
          <w:rFonts w:ascii="Tahoma" w:hAnsi="Tahoma" w:cs="Tahoma"/>
        </w:rPr>
        <w:t>0</w:t>
      </w:r>
      <w:r w:rsidR="00EC33CB" w:rsidRPr="00D61C74">
        <w:rPr>
          <w:rFonts w:ascii="Tahoma" w:hAnsi="Tahoma" w:cs="Tahoma"/>
        </w:rPr>
        <w:t>17</w:t>
      </w:r>
      <w:r w:rsidRPr="00D61C74">
        <w:rPr>
          <w:rFonts w:ascii="Tahoma" w:hAnsi="Tahoma" w:cs="Tahoma"/>
        </w:rPr>
        <w:t xml:space="preserve">, que aprueba </w:t>
      </w:r>
      <w:smartTag w:uri="urn:schemas-microsoft-com:office:smarttags" w:element="PersonName">
        <w:smartTagPr>
          <w:attr w:name="ProductID" w:val="la Ley"/>
        </w:smartTagPr>
        <w:r w:rsidR="00EC33CB" w:rsidRPr="00D61C74">
          <w:rPr>
            <w:rFonts w:ascii="Tahoma" w:hAnsi="Tahoma" w:cs="Tahoma"/>
          </w:rPr>
          <w:t>la Ley</w:t>
        </w:r>
      </w:smartTag>
      <w:r w:rsidR="00EC33CB" w:rsidRPr="00D61C74">
        <w:rPr>
          <w:rFonts w:ascii="Tahoma" w:hAnsi="Tahoma" w:cs="Tahoma"/>
        </w:rPr>
        <w:t xml:space="preserve"> de Contrataciones</w:t>
      </w:r>
      <w:r w:rsidRPr="00D61C74">
        <w:rPr>
          <w:rFonts w:ascii="Tahoma" w:hAnsi="Tahoma" w:cs="Tahoma"/>
        </w:rPr>
        <w:t xml:space="preserve">, en adelante </w:t>
      </w:r>
      <w:smartTag w:uri="urn:schemas-microsoft-com:office:smarttags" w:element="PersonName">
        <w:smartTagPr>
          <w:attr w:name="ProductID" w:val="la Ley."/>
        </w:smartTagPr>
        <w:r w:rsidRPr="00D61C74">
          <w:rPr>
            <w:rFonts w:ascii="Tahoma" w:hAnsi="Tahoma" w:cs="Tahoma"/>
          </w:rPr>
          <w:t>la Ley.</w:t>
        </w:r>
      </w:smartTag>
    </w:p>
    <w:p w:rsidR="00325C38" w:rsidRPr="00D61C74" w:rsidRDefault="00A52C91" w:rsidP="001710D0">
      <w:pPr>
        <w:numPr>
          <w:ilvl w:val="0"/>
          <w:numId w:val="12"/>
        </w:numPr>
        <w:tabs>
          <w:tab w:val="left" w:pos="709"/>
        </w:tabs>
        <w:jc w:val="both"/>
        <w:rPr>
          <w:rFonts w:ascii="Tahoma" w:hAnsi="Tahoma" w:cs="Tahoma"/>
        </w:rPr>
      </w:pPr>
      <w:r w:rsidRPr="00D61C74">
        <w:rPr>
          <w:rFonts w:ascii="Tahoma" w:hAnsi="Tahoma" w:cs="Tahoma"/>
        </w:rPr>
        <w:t xml:space="preserve">Decreto Supremo N° </w:t>
      </w:r>
      <w:r w:rsidR="00EC33CB" w:rsidRPr="00D61C74">
        <w:rPr>
          <w:rFonts w:ascii="Tahoma" w:hAnsi="Tahoma" w:cs="Tahoma"/>
        </w:rPr>
        <w:t>1</w:t>
      </w:r>
      <w:r w:rsidRPr="00D61C74">
        <w:rPr>
          <w:rFonts w:ascii="Tahoma" w:hAnsi="Tahoma" w:cs="Tahoma"/>
        </w:rPr>
        <w:t>84-2004-</w:t>
      </w:r>
      <w:r w:rsidR="00EC33CB" w:rsidRPr="00D61C74">
        <w:rPr>
          <w:rFonts w:ascii="Tahoma" w:hAnsi="Tahoma" w:cs="Tahoma"/>
        </w:rPr>
        <w:t>EF</w:t>
      </w:r>
      <w:r w:rsidRPr="00D61C74">
        <w:rPr>
          <w:rFonts w:ascii="Tahoma" w:hAnsi="Tahoma" w:cs="Tahoma"/>
        </w:rPr>
        <w:t>, que aprueba el Reglamento del</w:t>
      </w:r>
      <w:r w:rsidR="00EC33CB" w:rsidRPr="00D61C74">
        <w:rPr>
          <w:rFonts w:ascii="Tahoma" w:hAnsi="Tahoma" w:cs="Tahoma"/>
        </w:rPr>
        <w:t xml:space="preserve"> Decreto Legislativo Nº 1017 </w:t>
      </w:r>
      <w:r w:rsidRPr="00D61C74">
        <w:rPr>
          <w:rFonts w:ascii="Tahoma" w:hAnsi="Tahoma" w:cs="Tahoma"/>
        </w:rPr>
        <w:t>Ley de Contrataciones del Estado, en adelante el Reglamento, y sus modificatorias y complementarias.</w:t>
      </w:r>
    </w:p>
    <w:p w:rsidR="00D75228" w:rsidRPr="00D61C74" w:rsidRDefault="00D75228" w:rsidP="001710D0">
      <w:pPr>
        <w:numPr>
          <w:ilvl w:val="0"/>
          <w:numId w:val="12"/>
        </w:numPr>
        <w:tabs>
          <w:tab w:val="left" w:pos="709"/>
        </w:tabs>
        <w:jc w:val="both"/>
        <w:rPr>
          <w:rFonts w:ascii="Tahoma" w:hAnsi="Tahoma" w:cs="Tahoma"/>
        </w:rPr>
      </w:pPr>
      <w:r w:rsidRPr="00D61C74">
        <w:rPr>
          <w:rFonts w:ascii="Tahoma" w:hAnsi="Tahoma" w:cs="Tahoma"/>
        </w:rPr>
        <w:t xml:space="preserve">Decreto Supremo N° 021-2009-EF – Modificación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0E5716" w:rsidRPr="00D61C74" w:rsidRDefault="000E5716" w:rsidP="001710D0">
      <w:pPr>
        <w:numPr>
          <w:ilvl w:val="0"/>
          <w:numId w:val="12"/>
        </w:numPr>
        <w:tabs>
          <w:tab w:val="left" w:pos="709"/>
        </w:tabs>
        <w:jc w:val="both"/>
        <w:rPr>
          <w:rFonts w:ascii="Tahoma" w:hAnsi="Tahoma" w:cs="Tahoma"/>
        </w:rPr>
      </w:pPr>
      <w:r w:rsidRPr="00D61C74">
        <w:rPr>
          <w:rFonts w:ascii="Tahoma" w:hAnsi="Tahoma" w:cs="Tahoma"/>
        </w:rPr>
        <w:t xml:space="preserve">Decreto Supremo N° 140-2009-EF – Modificación del Reglamento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w:t>
      </w:r>
    </w:p>
    <w:p w:rsidR="00A52C91" w:rsidRPr="00D61C74" w:rsidRDefault="00EC33CB" w:rsidP="001710D0">
      <w:pPr>
        <w:numPr>
          <w:ilvl w:val="0"/>
          <w:numId w:val="12"/>
        </w:numPr>
        <w:jc w:val="both"/>
        <w:rPr>
          <w:rFonts w:ascii="Tahoma" w:hAnsi="Tahoma" w:cs="Tahoma"/>
        </w:rPr>
      </w:pPr>
      <w:r w:rsidRPr="00D61C74">
        <w:rPr>
          <w:rFonts w:ascii="Tahoma" w:hAnsi="Tahoma" w:cs="Tahoma"/>
        </w:rPr>
        <w:t>Directivas de OSCE</w:t>
      </w:r>
      <w:r w:rsidR="00A52C91" w:rsidRPr="00D61C74">
        <w:rPr>
          <w:rFonts w:ascii="Tahoma" w:hAnsi="Tahoma" w:cs="Tahoma"/>
        </w:rPr>
        <w:t xml:space="preserve">. </w:t>
      </w:r>
    </w:p>
    <w:p w:rsidR="00A52C91" w:rsidRPr="00D61C74" w:rsidRDefault="00A52C91" w:rsidP="001710D0">
      <w:pPr>
        <w:numPr>
          <w:ilvl w:val="0"/>
          <w:numId w:val="12"/>
        </w:numPr>
        <w:jc w:val="both"/>
        <w:rPr>
          <w:rFonts w:ascii="Tahoma" w:hAnsi="Tahoma" w:cs="Tahoma"/>
        </w:rPr>
      </w:pPr>
      <w:r w:rsidRPr="00D61C74">
        <w:rPr>
          <w:rFonts w:ascii="Tahoma" w:hAnsi="Tahoma" w:cs="Tahoma"/>
        </w:rPr>
        <w:t>Ley Nº 27444, Ley del Procedimiento Administrativo General.</w:t>
      </w:r>
    </w:p>
    <w:p w:rsidR="00EC33CB" w:rsidRPr="00D61C74" w:rsidRDefault="00A52C91" w:rsidP="001710D0">
      <w:pPr>
        <w:numPr>
          <w:ilvl w:val="0"/>
          <w:numId w:val="12"/>
        </w:numPr>
        <w:jc w:val="both"/>
        <w:rPr>
          <w:rFonts w:ascii="Tahoma" w:hAnsi="Tahoma" w:cs="Tahoma"/>
        </w:rPr>
      </w:pPr>
      <w:r w:rsidRPr="00D61C74">
        <w:rPr>
          <w:rFonts w:ascii="Tahoma" w:hAnsi="Tahoma" w:cs="Tahoma"/>
        </w:rPr>
        <w:t>Código Civil.</w:t>
      </w:r>
    </w:p>
    <w:p w:rsidR="00EC33CB" w:rsidRPr="00D61C74" w:rsidRDefault="00EC33CB" w:rsidP="001710D0">
      <w:pPr>
        <w:numPr>
          <w:ilvl w:val="0"/>
          <w:numId w:val="12"/>
        </w:numPr>
        <w:jc w:val="both"/>
        <w:rPr>
          <w:rFonts w:ascii="Tahoma" w:hAnsi="Tahoma" w:cs="Tahoma"/>
        </w:rPr>
      </w:pPr>
      <w:r w:rsidRPr="00D61C74">
        <w:rPr>
          <w:rFonts w:ascii="Tahoma" w:hAnsi="Tahoma" w:cs="Tahoma"/>
        </w:rPr>
        <w:t>Ley N° 28411, Ley General del Sistema Nacional del Presupuesto.</w:t>
      </w:r>
    </w:p>
    <w:p w:rsidR="00EC33CB" w:rsidRPr="00D61C74" w:rsidRDefault="00EC33CB" w:rsidP="001710D0">
      <w:pPr>
        <w:numPr>
          <w:ilvl w:val="0"/>
          <w:numId w:val="12"/>
        </w:numPr>
        <w:jc w:val="both"/>
        <w:rPr>
          <w:rFonts w:ascii="Tahoma" w:hAnsi="Tahoma" w:cs="Tahoma"/>
        </w:rPr>
      </w:pPr>
      <w:r w:rsidRPr="00D61C74">
        <w:rPr>
          <w:rFonts w:ascii="Tahoma" w:hAnsi="Tahoma" w:cs="Tahoma"/>
          <w:lang w:val="es-ES_tradnl"/>
        </w:rPr>
        <w:t>Decreto Supremo Nº 011-79-VC, sus modificatorias, ampliatorias y complementarias.</w:t>
      </w:r>
      <w:r w:rsidRPr="00D61C74">
        <w:rPr>
          <w:rFonts w:ascii="Tahoma" w:hAnsi="Tahoma" w:cs="Tahoma"/>
          <w:b/>
          <w:lang w:val="es-ES_tradnl"/>
        </w:rPr>
        <w:t xml:space="preserve"> </w:t>
      </w:r>
    </w:p>
    <w:p w:rsidR="00EC33CB" w:rsidRPr="00D61C74" w:rsidRDefault="00EC33CB" w:rsidP="001710D0">
      <w:pPr>
        <w:numPr>
          <w:ilvl w:val="0"/>
          <w:numId w:val="12"/>
        </w:numPr>
        <w:jc w:val="both"/>
        <w:rPr>
          <w:rFonts w:ascii="Tahoma" w:hAnsi="Tahoma" w:cs="Tahoma"/>
        </w:rPr>
      </w:pPr>
      <w:r w:rsidRPr="00D61C74">
        <w:rPr>
          <w:rFonts w:ascii="Tahoma" w:hAnsi="Tahoma" w:cs="Tahoma"/>
        </w:rPr>
        <w:t xml:space="preserve">Ley Nº 27806, Ley de Transparencia y de Acceso a </w:t>
      </w:r>
      <w:smartTag w:uri="urn:schemas-microsoft-com:office:smarttags" w:element="PersonName">
        <w:smartTagPr>
          <w:attr w:name="ProductID" w:val="la Informaci￳n P￺blica."/>
        </w:smartTagPr>
        <w:r w:rsidRPr="00D61C74">
          <w:rPr>
            <w:rFonts w:ascii="Tahoma" w:hAnsi="Tahoma" w:cs="Tahoma"/>
          </w:rPr>
          <w:t>la Información Pública</w:t>
        </w:r>
        <w:r w:rsidR="00B951CF" w:rsidRPr="00D61C74">
          <w:rPr>
            <w:rFonts w:ascii="Tahoma" w:hAnsi="Tahoma" w:cs="Tahoma"/>
          </w:rPr>
          <w:t>.</w:t>
        </w:r>
      </w:smartTag>
    </w:p>
    <w:p w:rsidR="00065C22" w:rsidRPr="00D61C74" w:rsidRDefault="00065C22" w:rsidP="001710D0">
      <w:pPr>
        <w:pStyle w:val="WW-Sangra2detindependiente"/>
        <w:numPr>
          <w:ilvl w:val="0"/>
          <w:numId w:val="12"/>
        </w:numPr>
        <w:rPr>
          <w:rFonts w:ascii="Tahoma" w:hAnsi="Tahoma" w:cs="Tahoma"/>
          <w:sz w:val="20"/>
          <w:lang w:val="es-ES"/>
        </w:rPr>
      </w:pPr>
      <w:r w:rsidRPr="00D61C74">
        <w:rPr>
          <w:rFonts w:ascii="Tahoma" w:hAnsi="Tahoma" w:cs="Tahoma"/>
          <w:sz w:val="20"/>
          <w:lang w:val="es-ES"/>
        </w:rPr>
        <w:t xml:space="preserve">Decreto Supremo Nº 007-2008-TR, Texto Único Ordenado de </w:t>
      </w:r>
      <w:smartTag w:uri="urn:schemas-microsoft-com:office:smarttags" w:element="PersonName">
        <w:smartTagPr>
          <w:attr w:name="ProductID" w:val="la Ley"/>
        </w:smartTagPr>
        <w:r w:rsidRPr="00D61C74">
          <w:rPr>
            <w:rFonts w:ascii="Tahoma" w:hAnsi="Tahoma" w:cs="Tahoma"/>
            <w:sz w:val="20"/>
            <w:lang w:val="es-ES"/>
          </w:rPr>
          <w:t>la Ley</w:t>
        </w:r>
      </w:smartTag>
      <w:r w:rsidRPr="00D61C74">
        <w:rPr>
          <w:rFonts w:ascii="Tahoma" w:hAnsi="Tahoma" w:cs="Tahoma"/>
          <w:sz w:val="20"/>
          <w:lang w:val="es-ES"/>
        </w:rPr>
        <w:t xml:space="preserve"> de Promoción de </w:t>
      </w:r>
      <w:smartTag w:uri="urn:schemas-microsoft-com:office:smarttags" w:element="PersonName">
        <w:smartTagPr>
          <w:attr w:name="ProductID" w:val="la Competitividad"/>
        </w:smartTagPr>
        <w:r w:rsidRPr="00D61C74">
          <w:rPr>
            <w:rFonts w:ascii="Tahoma" w:hAnsi="Tahoma" w:cs="Tahoma"/>
            <w:sz w:val="20"/>
            <w:lang w:val="es-ES"/>
          </w:rPr>
          <w:t>la Competitividad</w:t>
        </w:r>
      </w:smartTag>
      <w:r w:rsidRPr="00D61C74">
        <w:rPr>
          <w:rFonts w:ascii="Tahoma" w:hAnsi="Tahoma" w:cs="Tahoma"/>
          <w:sz w:val="20"/>
          <w:lang w:val="es-ES"/>
        </w:rPr>
        <w:t xml:space="preserve">, Formalización y Desarrollo de </w:t>
      </w:r>
      <w:smartTag w:uri="urn:schemas-microsoft-com:office:smarttags" w:element="PersonName">
        <w:smartTagPr>
          <w:attr w:name="ProductID" w:val="la Micro"/>
        </w:smartTagPr>
        <w:r w:rsidRPr="00D61C74">
          <w:rPr>
            <w:rFonts w:ascii="Tahoma" w:hAnsi="Tahoma" w:cs="Tahoma"/>
            <w:sz w:val="20"/>
            <w:lang w:val="es-ES"/>
          </w:rPr>
          <w:t>la Micro</w:t>
        </w:r>
      </w:smartTag>
      <w:r w:rsidRPr="00D61C74">
        <w:rPr>
          <w:rFonts w:ascii="Tahoma" w:hAnsi="Tahoma" w:cs="Tahoma"/>
          <w:sz w:val="20"/>
          <w:lang w:val="es-ES"/>
        </w:rPr>
        <w:t xml:space="preserve"> y Pequeña y del acceso al empleo decente, Ley MYPE.</w:t>
      </w:r>
    </w:p>
    <w:p w:rsidR="00065C22" w:rsidRPr="00D61C74" w:rsidRDefault="00065C22" w:rsidP="001710D0">
      <w:pPr>
        <w:pStyle w:val="WW-Sangra2detindependiente"/>
        <w:numPr>
          <w:ilvl w:val="0"/>
          <w:numId w:val="12"/>
        </w:numPr>
        <w:rPr>
          <w:rFonts w:ascii="Tahoma" w:hAnsi="Tahoma" w:cs="Tahoma"/>
          <w:sz w:val="20"/>
          <w:lang w:val="es-ES"/>
        </w:rPr>
      </w:pPr>
      <w:r w:rsidRPr="00D61C74">
        <w:rPr>
          <w:rFonts w:ascii="Tahoma" w:hAnsi="Tahoma" w:cs="Tahoma"/>
          <w:sz w:val="20"/>
          <w:lang w:val="es-ES"/>
        </w:rPr>
        <w:t xml:space="preserve">Decreto Supremo Nº 008-2008-TR, Reglamento de </w:t>
      </w:r>
      <w:smartTag w:uri="urn:schemas-microsoft-com:office:smarttags" w:element="PersonName">
        <w:smartTagPr>
          <w:attr w:name="ProductID" w:val="la Ley MYPE."/>
        </w:smartTagPr>
        <w:r w:rsidRPr="00D61C74">
          <w:rPr>
            <w:rFonts w:ascii="Tahoma" w:hAnsi="Tahoma" w:cs="Tahoma"/>
            <w:sz w:val="20"/>
            <w:lang w:val="es-ES"/>
          </w:rPr>
          <w:t>la Ley MYPE.</w:t>
        </w:r>
      </w:smartTag>
    </w:p>
    <w:p w:rsidR="001A122B" w:rsidRDefault="001A122B" w:rsidP="00A52C91">
      <w:pPr>
        <w:pStyle w:val="Sangra3detindependiente"/>
        <w:tabs>
          <w:tab w:val="left" w:pos="709"/>
        </w:tabs>
        <w:ind w:left="709" w:firstLine="0"/>
        <w:jc w:val="both"/>
        <w:rPr>
          <w:rFonts w:ascii="Tahoma" w:hAnsi="Tahoma" w:cs="Tahoma"/>
          <w:i w:val="0"/>
        </w:rPr>
      </w:pPr>
    </w:p>
    <w:p w:rsidR="001A122B" w:rsidRPr="00CD2EF9" w:rsidRDefault="001A122B" w:rsidP="001A122B">
      <w:pPr>
        <w:tabs>
          <w:tab w:val="num" w:pos="1701"/>
          <w:tab w:val="center" w:pos="6361"/>
          <w:tab w:val="right" w:pos="10780"/>
        </w:tabs>
        <w:ind w:left="709"/>
        <w:jc w:val="both"/>
        <w:rPr>
          <w:rFonts w:ascii="Tahoma" w:hAnsi="Tahoma" w:cs="Tahoma"/>
          <w:b/>
          <w:i/>
        </w:rPr>
      </w:pPr>
      <w:r w:rsidRPr="00CD2EF9">
        <w:rPr>
          <w:rFonts w:ascii="Tahoma" w:hAnsi="Tahoma" w:cs="Tahoma"/>
        </w:rPr>
        <w:t>Las referidas normas incluyen sus respectivas disposiciones ampliatorias, modificatorias y conexas, de ser el caso.</w:t>
      </w:r>
      <w:r>
        <w:rPr>
          <w:rFonts w:ascii="Tahoma" w:hAnsi="Tahoma" w:cs="Tahoma"/>
        </w:rPr>
        <w:t xml:space="preserve"> </w:t>
      </w:r>
    </w:p>
    <w:p w:rsidR="001A122B" w:rsidRDefault="001A122B" w:rsidP="001A122B">
      <w:pPr>
        <w:widowControl w:val="0"/>
        <w:jc w:val="both"/>
        <w:rPr>
          <w:rFonts w:ascii="Tahoma" w:hAnsi="Tahoma" w:cs="Tahoma"/>
        </w:rPr>
      </w:pPr>
    </w:p>
    <w:p w:rsidR="001A122B" w:rsidRDefault="001A122B" w:rsidP="001A122B">
      <w:pPr>
        <w:tabs>
          <w:tab w:val="num" w:pos="1701"/>
          <w:tab w:val="center" w:pos="6361"/>
          <w:tab w:val="right" w:pos="10780"/>
        </w:tabs>
        <w:ind w:left="709"/>
        <w:jc w:val="both"/>
        <w:rPr>
          <w:rFonts w:ascii="Tahoma" w:hAnsi="Tahoma" w:cs="Tahoma"/>
        </w:rPr>
      </w:pPr>
      <w:r>
        <w:rPr>
          <w:rFonts w:ascii="Tahoma" w:hAnsi="Tahoma" w:cs="Tahoma"/>
        </w:rPr>
        <w:t>Para la aplicación del derecho deberá considerarse la especialidad de las normas previstas en las presentes Bases.</w:t>
      </w:r>
    </w:p>
    <w:p w:rsidR="001A122B" w:rsidRPr="00CD2EF9" w:rsidRDefault="001A122B" w:rsidP="001A122B">
      <w:pPr>
        <w:pStyle w:val="Ttulo8"/>
        <w:keepNext w:val="0"/>
        <w:widowControl w:val="0"/>
        <w:jc w:val="both"/>
        <w:rPr>
          <w:rFonts w:ascii="Tahoma" w:hAnsi="Tahoma" w:cs="Tahoma"/>
          <w:sz w:val="20"/>
        </w:rPr>
      </w:pPr>
    </w:p>
    <w:p w:rsidR="001A122B" w:rsidRPr="00D61C74" w:rsidRDefault="001A122B" w:rsidP="00A52C91">
      <w:pPr>
        <w:pStyle w:val="Sangra3detindependiente"/>
        <w:tabs>
          <w:tab w:val="left" w:pos="709"/>
        </w:tabs>
        <w:ind w:left="709" w:firstLine="0"/>
        <w:jc w:val="both"/>
        <w:rPr>
          <w:rFonts w:ascii="Tahoma" w:hAnsi="Tahoma" w:cs="Tahoma"/>
          <w:i w:val="0"/>
        </w:rPr>
      </w:pPr>
    </w:p>
    <w:p w:rsidR="0031085D" w:rsidRPr="00D61C74" w:rsidRDefault="0031085D" w:rsidP="001710D0">
      <w:pPr>
        <w:numPr>
          <w:ilvl w:val="1"/>
          <w:numId w:val="7"/>
        </w:numPr>
        <w:spacing w:line="206" w:lineRule="auto"/>
        <w:ind w:hanging="218"/>
        <w:jc w:val="both"/>
        <w:rPr>
          <w:rFonts w:ascii="Tahoma" w:hAnsi="Tahoma" w:cs="Tahoma"/>
          <w:b/>
          <w:lang w:val="es-ES_tradnl"/>
        </w:rPr>
      </w:pPr>
      <w:r w:rsidRPr="00D61C74">
        <w:rPr>
          <w:rFonts w:ascii="Tahoma" w:hAnsi="Tahoma" w:cs="Tahoma"/>
          <w:b/>
          <w:lang w:val="es-ES_tradnl"/>
        </w:rPr>
        <w:t>REGISTRO DE</w:t>
      </w:r>
      <w:r w:rsidR="008F7DB2">
        <w:rPr>
          <w:rFonts w:ascii="Tahoma" w:hAnsi="Tahoma" w:cs="Tahoma"/>
          <w:b/>
          <w:lang w:val="es-ES_tradnl"/>
        </w:rPr>
        <w:t>L INVITADO</w:t>
      </w:r>
    </w:p>
    <w:p w:rsidR="004F7EE5" w:rsidRPr="00D61C74" w:rsidRDefault="004F7EE5" w:rsidP="0031085D">
      <w:pPr>
        <w:pStyle w:val="Sangra3detindependiente"/>
        <w:ind w:left="709" w:firstLine="0"/>
        <w:jc w:val="both"/>
        <w:rPr>
          <w:rFonts w:ascii="Tahoma" w:hAnsi="Tahoma" w:cs="Tahoma"/>
          <w:i w:val="0"/>
        </w:rPr>
      </w:pPr>
    </w:p>
    <w:p w:rsidR="0031085D" w:rsidRPr="00D61C74" w:rsidRDefault="0031085D" w:rsidP="0031085D">
      <w:pPr>
        <w:pStyle w:val="Sangra3detindependiente"/>
        <w:ind w:left="709" w:firstLine="0"/>
        <w:jc w:val="both"/>
        <w:rPr>
          <w:rFonts w:ascii="Tahoma" w:hAnsi="Tahoma" w:cs="Tahoma"/>
          <w:i w:val="0"/>
        </w:rPr>
      </w:pPr>
      <w:r w:rsidRPr="00D61C74">
        <w:rPr>
          <w:rFonts w:ascii="Tahoma" w:hAnsi="Tahoma" w:cs="Tahoma"/>
          <w:i w:val="0"/>
        </w:rPr>
        <w:t>El registro de</w:t>
      </w:r>
      <w:r w:rsidR="008F7DB2">
        <w:rPr>
          <w:rFonts w:ascii="Tahoma" w:hAnsi="Tahoma" w:cs="Tahoma"/>
          <w:i w:val="0"/>
        </w:rPr>
        <w:t>l invitado</w:t>
      </w:r>
      <w:r w:rsidRPr="00D61C74">
        <w:rPr>
          <w:rFonts w:ascii="Tahoma" w:hAnsi="Tahoma" w:cs="Tahoma"/>
          <w:i w:val="0"/>
        </w:rPr>
        <w:t xml:space="preserve"> se efectuará </w:t>
      </w:r>
      <w:r w:rsidR="008F7DB2" w:rsidRPr="00BA1615">
        <w:rPr>
          <w:rFonts w:ascii="Tahoma" w:hAnsi="Tahoma" w:cs="Tahoma"/>
          <w:i w:val="0"/>
        </w:rPr>
        <w:t>en</w:t>
      </w:r>
      <w:r w:rsidR="008F7DB2">
        <w:rPr>
          <w:rFonts w:ascii="Tahoma" w:hAnsi="Tahoma" w:cs="Tahoma"/>
          <w:i w:val="0"/>
        </w:rPr>
        <w:t xml:space="preserve"> el lugar y</w:t>
      </w:r>
      <w:r w:rsidR="008F7DB2" w:rsidRPr="00BA1615">
        <w:rPr>
          <w:rFonts w:ascii="Tahoma" w:hAnsi="Tahoma" w:cs="Tahoma"/>
          <w:i w:val="0"/>
        </w:rPr>
        <w:t xml:space="preserve"> la f</w:t>
      </w:r>
      <w:r w:rsidR="008F7DB2">
        <w:rPr>
          <w:rFonts w:ascii="Tahoma" w:hAnsi="Tahoma" w:cs="Tahoma"/>
          <w:i w:val="0"/>
        </w:rPr>
        <w:t>echa señalada en el cronograma</w:t>
      </w:r>
      <w:r w:rsidRPr="00D61C74">
        <w:rPr>
          <w:rFonts w:ascii="Tahoma" w:hAnsi="Tahoma" w:cs="Tahoma"/>
          <w:i w:val="0"/>
        </w:rPr>
        <w:t xml:space="preserve">. En el caso </w:t>
      </w:r>
      <w:r w:rsidR="008F7DB2">
        <w:rPr>
          <w:rFonts w:ascii="Tahoma" w:hAnsi="Tahoma" w:cs="Tahoma"/>
          <w:i w:val="0"/>
        </w:rPr>
        <w:t xml:space="preserve">que el invitado presente su </w:t>
      </w:r>
      <w:r w:rsidRPr="00D61C74">
        <w:rPr>
          <w:rFonts w:ascii="Tahoma" w:hAnsi="Tahoma" w:cs="Tahoma"/>
          <w:i w:val="0"/>
        </w:rPr>
        <w:t xml:space="preserve">propuesta </w:t>
      </w:r>
      <w:r w:rsidR="008F7DB2">
        <w:rPr>
          <w:rFonts w:ascii="Tahoma" w:hAnsi="Tahoma" w:cs="Tahoma"/>
          <w:i w:val="0"/>
        </w:rPr>
        <w:t>como</w:t>
      </w:r>
      <w:r w:rsidRPr="00D61C74">
        <w:rPr>
          <w:rFonts w:ascii="Tahoma" w:hAnsi="Tahoma" w:cs="Tahoma"/>
          <w:i w:val="0"/>
        </w:rPr>
        <w:t xml:space="preserve"> consorcio, bastará </w:t>
      </w:r>
      <w:r w:rsidR="008F7DB2">
        <w:rPr>
          <w:rFonts w:ascii="Tahoma" w:hAnsi="Tahoma" w:cs="Tahoma"/>
          <w:i w:val="0"/>
        </w:rPr>
        <w:t xml:space="preserve">con </w:t>
      </w:r>
      <w:r w:rsidRPr="00D61C74">
        <w:rPr>
          <w:rFonts w:ascii="Tahoma" w:hAnsi="Tahoma" w:cs="Tahoma"/>
          <w:i w:val="0"/>
        </w:rPr>
        <w:t xml:space="preserve">que se registre </w:t>
      </w:r>
      <w:r w:rsidR="008F7DB2">
        <w:rPr>
          <w:rFonts w:ascii="Tahoma" w:hAnsi="Tahoma" w:cs="Tahoma"/>
          <w:i w:val="0"/>
        </w:rPr>
        <w:t>solo el invitado</w:t>
      </w:r>
      <w:r w:rsidRPr="00D61C74">
        <w:rPr>
          <w:rFonts w:ascii="Tahoma" w:hAnsi="Tahoma" w:cs="Tahoma"/>
          <w:i w:val="0"/>
        </w:rPr>
        <w:t xml:space="preserve">. </w:t>
      </w:r>
    </w:p>
    <w:p w:rsidR="000509E8" w:rsidRPr="00D61C74" w:rsidRDefault="000509E8" w:rsidP="0031085D">
      <w:pPr>
        <w:pStyle w:val="Sangra3detindependiente"/>
        <w:ind w:left="709" w:firstLine="0"/>
        <w:jc w:val="both"/>
        <w:rPr>
          <w:rFonts w:ascii="Tahoma" w:hAnsi="Tahoma" w:cs="Tahoma"/>
          <w:i w:val="0"/>
        </w:rPr>
      </w:pPr>
    </w:p>
    <w:p w:rsidR="000509E8" w:rsidRPr="00D61C74" w:rsidRDefault="008F7DB2" w:rsidP="000509E8">
      <w:pPr>
        <w:pStyle w:val="Sangra3detindependiente"/>
        <w:ind w:left="709" w:firstLine="0"/>
        <w:jc w:val="both"/>
        <w:rPr>
          <w:rFonts w:ascii="Tahoma" w:hAnsi="Tahoma" w:cs="Tahoma"/>
          <w:i w:val="0"/>
        </w:rPr>
      </w:pPr>
      <w:r>
        <w:rPr>
          <w:rFonts w:ascii="Tahoma" w:hAnsi="Tahoma" w:cs="Tahoma"/>
          <w:i w:val="0"/>
        </w:rPr>
        <w:t>El invitado (</w:t>
      </w:r>
      <w:r w:rsidR="000509E8" w:rsidRPr="00D61C74">
        <w:rPr>
          <w:rFonts w:ascii="Tahoma" w:hAnsi="Tahoma" w:cs="Tahoma"/>
          <w:i w:val="0"/>
        </w:rPr>
        <w:t>persona natural o persona jurídica</w:t>
      </w:r>
      <w:r>
        <w:rPr>
          <w:rFonts w:ascii="Tahoma" w:hAnsi="Tahoma" w:cs="Tahoma"/>
          <w:i w:val="0"/>
        </w:rPr>
        <w:t xml:space="preserve">) al presente procedimiento </w:t>
      </w:r>
      <w:r w:rsidR="000509E8" w:rsidRPr="00D61C74">
        <w:rPr>
          <w:rFonts w:ascii="Tahoma" w:hAnsi="Tahoma" w:cs="Tahoma"/>
          <w:i w:val="0"/>
        </w:rPr>
        <w:t xml:space="preserve">deberá acreditar estar con inscripción vigente en el Registro Nacional de Proveedores (RNP) conforme al objeto contractual. </w:t>
      </w:r>
      <w:smartTag w:uri="urn:schemas-microsoft-com:office:smarttags" w:element="PersonName">
        <w:smartTagPr>
          <w:attr w:name="ProductID" w:val="la Entidad"/>
        </w:smartTagPr>
        <w:r w:rsidR="000509E8" w:rsidRPr="00D61C74">
          <w:rPr>
            <w:rFonts w:ascii="Tahoma" w:hAnsi="Tahoma" w:cs="Tahoma"/>
            <w:i w:val="0"/>
          </w:rPr>
          <w:t>La Entidad</w:t>
        </w:r>
      </w:smartTag>
      <w:r w:rsidR="000509E8" w:rsidRPr="00D61C74">
        <w:rPr>
          <w:rFonts w:ascii="Tahoma" w:hAnsi="Tahoma" w:cs="Tahoma"/>
          <w:i w:val="0"/>
        </w:rPr>
        <w:t xml:space="preserve"> verificará la vigencia de la inscripción en el RNP y que no se encuentra inhabilitado para contratar con el Estado </w:t>
      </w:r>
      <w:r w:rsidR="00326844">
        <w:rPr>
          <w:rFonts w:ascii="Tahoma" w:hAnsi="Tahoma" w:cs="Tahoma"/>
          <w:i w:val="0"/>
        </w:rPr>
        <w:t>(</w:t>
      </w:r>
      <w:r w:rsidR="00326844" w:rsidRPr="004F2C73">
        <w:rPr>
          <w:rFonts w:ascii="Tahoma" w:hAnsi="Tahoma" w:cs="Tahoma"/>
          <w:color w:val="0000FF"/>
        </w:rPr>
        <w:t>www.rnp.gob.pe</w:t>
      </w:r>
      <w:r w:rsidR="00326844">
        <w:rPr>
          <w:rFonts w:ascii="Tahoma" w:hAnsi="Tahoma" w:cs="Tahoma"/>
          <w:color w:val="0000FF"/>
        </w:rPr>
        <w:t>).</w:t>
      </w:r>
    </w:p>
    <w:p w:rsidR="0030534E" w:rsidRPr="00D61C74" w:rsidRDefault="0030534E" w:rsidP="0030534E">
      <w:pPr>
        <w:pStyle w:val="Sangra3detindependiente"/>
        <w:ind w:left="709" w:firstLine="0"/>
        <w:jc w:val="both"/>
        <w:rPr>
          <w:rFonts w:ascii="Tahoma" w:hAnsi="Tahoma" w:cs="Tahoma"/>
          <w:b/>
          <w:color w:val="0000FF"/>
          <w:u w:val="single"/>
        </w:rPr>
      </w:pPr>
    </w:p>
    <w:p w:rsidR="00B002FB" w:rsidRDefault="00B002FB" w:rsidP="00326844">
      <w:pPr>
        <w:pStyle w:val="Sangra3detindependiente"/>
        <w:ind w:left="708" w:firstLine="0"/>
        <w:jc w:val="both"/>
        <w:rPr>
          <w:rFonts w:ascii="Tahoma" w:hAnsi="Tahoma" w:cs="Tahoma"/>
          <w:i w:val="0"/>
        </w:rPr>
      </w:pPr>
    </w:p>
    <w:p w:rsidR="004F7EE5" w:rsidRPr="00326844" w:rsidRDefault="0031085D" w:rsidP="00326844">
      <w:pPr>
        <w:pStyle w:val="Sangra3detindependiente"/>
        <w:ind w:left="708" w:firstLine="0"/>
        <w:jc w:val="both"/>
        <w:rPr>
          <w:rFonts w:ascii="Tahoma" w:hAnsi="Tahoma" w:cs="Tahoma"/>
          <w:b/>
          <w:i w:val="0"/>
        </w:rPr>
      </w:pPr>
      <w:r w:rsidRPr="00D61C74">
        <w:rPr>
          <w:rFonts w:ascii="Tahoma" w:hAnsi="Tahoma" w:cs="Tahoma"/>
          <w:i w:val="0"/>
        </w:rPr>
        <w:t xml:space="preserve">Al registrarse, el </w:t>
      </w:r>
      <w:r w:rsidR="00326844">
        <w:rPr>
          <w:rFonts w:ascii="Tahoma" w:hAnsi="Tahoma" w:cs="Tahoma"/>
          <w:i w:val="0"/>
        </w:rPr>
        <w:t>invitado</w:t>
      </w:r>
      <w:r w:rsidRPr="00D61C74">
        <w:rPr>
          <w:rFonts w:ascii="Tahoma" w:hAnsi="Tahoma" w:cs="Tahoma"/>
          <w:i w:val="0"/>
        </w:rPr>
        <w:t xml:space="preserve"> deberá señalar la siguiente información: Nombres y apellidos </w:t>
      </w:r>
      <w:r w:rsidRPr="00326844">
        <w:rPr>
          <w:rFonts w:ascii="Tahoma" w:hAnsi="Tahoma" w:cs="Tahoma"/>
          <w:i w:val="0"/>
        </w:rPr>
        <w:t>(persona natural), DNI, razón social (persona jurídica), número de RUC, domicilio legal, teléfono.</w:t>
      </w:r>
      <w:r w:rsidR="00326844" w:rsidRPr="00326844">
        <w:rPr>
          <w:rFonts w:ascii="Tahoma" w:hAnsi="Tahoma" w:cs="Tahoma"/>
          <w:i w:val="0"/>
        </w:rPr>
        <w:t xml:space="preserve"> Así mismo, si el invitado </w:t>
      </w:r>
      <w:r w:rsidRPr="00326844">
        <w:rPr>
          <w:rFonts w:ascii="Tahoma" w:hAnsi="Tahoma" w:cs="Tahoma"/>
          <w:i w:val="0"/>
        </w:rPr>
        <w:t>dese</w:t>
      </w:r>
      <w:r w:rsidR="00326844" w:rsidRPr="00326844">
        <w:rPr>
          <w:rFonts w:ascii="Tahoma" w:hAnsi="Tahoma" w:cs="Tahoma"/>
          <w:i w:val="0"/>
        </w:rPr>
        <w:t>a</w:t>
      </w:r>
      <w:r w:rsidRPr="00326844">
        <w:rPr>
          <w:rFonts w:ascii="Tahoma" w:hAnsi="Tahoma" w:cs="Tahoma"/>
          <w:i w:val="0"/>
        </w:rPr>
        <w:t xml:space="preserve"> ser notificad</w:t>
      </w:r>
      <w:r w:rsidR="00326844" w:rsidRPr="00326844">
        <w:rPr>
          <w:rFonts w:ascii="Tahoma" w:hAnsi="Tahoma" w:cs="Tahoma"/>
          <w:i w:val="0"/>
        </w:rPr>
        <w:t>o</w:t>
      </w:r>
      <w:r w:rsidRPr="00326844">
        <w:rPr>
          <w:rFonts w:ascii="Tahoma" w:hAnsi="Tahoma" w:cs="Tahoma"/>
          <w:i w:val="0"/>
        </w:rPr>
        <w:t xml:space="preserve"> electrónicamente, deberá consignar una dirección de correo electrónico y mantenerla activa, a efe</w:t>
      </w:r>
      <w:r w:rsidR="00326844" w:rsidRPr="00326844">
        <w:rPr>
          <w:rFonts w:ascii="Tahoma" w:hAnsi="Tahoma" w:cs="Tahoma"/>
          <w:i w:val="0"/>
        </w:rPr>
        <w:t xml:space="preserve">cto de las notificaciones que </w:t>
      </w:r>
      <w:r w:rsidRPr="00326844">
        <w:rPr>
          <w:rFonts w:ascii="Tahoma" w:hAnsi="Tahoma" w:cs="Tahoma"/>
          <w:i w:val="0"/>
        </w:rPr>
        <w:t xml:space="preserve">deban realizarse. </w:t>
      </w:r>
      <w:r w:rsidR="004F7EE5" w:rsidRPr="00326844">
        <w:rPr>
          <w:rFonts w:ascii="Tahoma" w:hAnsi="Tahoma" w:cs="Tahoma"/>
          <w:i w:val="0"/>
          <w:color w:val="101010"/>
        </w:rPr>
        <w:t xml:space="preserve">La notificación a través del SEACE prevalece sobre cualquier medio que se haya utilizado adicionalmente, siendo responsabilidad del </w:t>
      </w:r>
      <w:r w:rsidR="00326844" w:rsidRPr="00326844">
        <w:rPr>
          <w:rFonts w:ascii="Tahoma" w:hAnsi="Tahoma" w:cs="Tahoma"/>
          <w:i w:val="0"/>
          <w:color w:val="101010"/>
        </w:rPr>
        <w:t>invitado</w:t>
      </w:r>
      <w:r w:rsidR="004F7EE5" w:rsidRPr="00326844">
        <w:rPr>
          <w:rFonts w:ascii="Tahoma" w:hAnsi="Tahoma" w:cs="Tahoma"/>
          <w:i w:val="0"/>
          <w:color w:val="101010"/>
        </w:rPr>
        <w:t xml:space="preserve"> el permanente seguimiento del respectivo proce</w:t>
      </w:r>
      <w:r w:rsidR="00326844" w:rsidRPr="00326844">
        <w:rPr>
          <w:rFonts w:ascii="Tahoma" w:hAnsi="Tahoma" w:cs="Tahoma"/>
          <w:i w:val="0"/>
          <w:color w:val="101010"/>
        </w:rPr>
        <w:t>dimiento</w:t>
      </w:r>
      <w:r w:rsidR="004F7EE5" w:rsidRPr="00326844">
        <w:rPr>
          <w:rFonts w:ascii="Tahoma" w:hAnsi="Tahoma" w:cs="Tahoma"/>
          <w:i w:val="0"/>
          <w:color w:val="101010"/>
        </w:rPr>
        <w:t xml:space="preserve"> a través del SEACE.</w:t>
      </w:r>
    </w:p>
    <w:p w:rsidR="0031085D" w:rsidRPr="00D61C74" w:rsidRDefault="0031085D" w:rsidP="0031085D">
      <w:pPr>
        <w:pStyle w:val="Sangra3detindependiente"/>
        <w:ind w:left="709" w:firstLine="0"/>
        <w:jc w:val="both"/>
        <w:rPr>
          <w:rFonts w:ascii="Tahoma" w:hAnsi="Tahoma" w:cs="Tahoma"/>
          <w:i w:val="0"/>
        </w:rPr>
      </w:pPr>
    </w:p>
    <w:p w:rsidR="00326844" w:rsidRPr="00D61C74" w:rsidRDefault="00326844" w:rsidP="001710D0">
      <w:pPr>
        <w:numPr>
          <w:ilvl w:val="1"/>
          <w:numId w:val="7"/>
        </w:numPr>
        <w:spacing w:line="206" w:lineRule="auto"/>
        <w:ind w:hanging="218"/>
        <w:jc w:val="both"/>
        <w:rPr>
          <w:rFonts w:ascii="Tahoma" w:hAnsi="Tahoma" w:cs="Tahoma"/>
          <w:b/>
          <w:lang w:val="es-ES_tradnl"/>
        </w:rPr>
      </w:pPr>
      <w:r w:rsidRPr="00326844">
        <w:rPr>
          <w:rFonts w:ascii="Tahoma" w:hAnsi="Tahoma" w:cs="Tahoma"/>
          <w:b/>
          <w:lang w:val="es-ES_tradnl"/>
        </w:rPr>
        <w:t>FORMA DE PRESENTACIÓN Y ALCANCE DE LAS PROPUESTAS</w:t>
      </w:r>
    </w:p>
    <w:p w:rsidR="00FE039A" w:rsidRPr="00D61C74" w:rsidRDefault="00FE039A" w:rsidP="0051463D">
      <w:pPr>
        <w:tabs>
          <w:tab w:val="left" w:pos="709"/>
        </w:tabs>
        <w:autoSpaceDE w:val="0"/>
        <w:autoSpaceDN w:val="0"/>
        <w:adjustRightInd w:val="0"/>
        <w:ind w:left="709"/>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 xml:space="preserve">Todos los documentos que contengan información referida a los requisitos para la admisión de propuestas se presentarán en idioma castellano o, en su defecto, acompañados de traducción efectuada por traductor público juramentado, salvo el caso de la información técnica complementaria contenida en folletos, instructivos, catálogos o similares, que podrá ser presentada en el idioma original. El </w:t>
      </w:r>
      <w:r w:rsidR="00326844">
        <w:rPr>
          <w:rFonts w:ascii="Tahoma" w:hAnsi="Tahoma" w:cs="Tahoma"/>
        </w:rPr>
        <w:t>invitado</w:t>
      </w:r>
      <w:r w:rsidRPr="00D61C74">
        <w:rPr>
          <w:rFonts w:ascii="Tahoma" w:hAnsi="Tahoma" w:cs="Tahoma"/>
        </w:rPr>
        <w:t xml:space="preserve"> será responsable de la exactitud y veracidad de dichos documentos. La omisión de la presentación del documento o su traducción no es subsanable.</w:t>
      </w:r>
    </w:p>
    <w:p w:rsidR="005A37F8" w:rsidRPr="00D61C74" w:rsidRDefault="005A37F8" w:rsidP="004E57AE">
      <w:pPr>
        <w:tabs>
          <w:tab w:val="left" w:pos="709"/>
        </w:tabs>
        <w:autoSpaceDE w:val="0"/>
        <w:autoSpaceDN w:val="0"/>
        <w:adjustRightInd w:val="0"/>
        <w:jc w:val="both"/>
        <w:rPr>
          <w:rFonts w:ascii="Tahoma" w:hAnsi="Tahoma" w:cs="Tahoma"/>
        </w:rPr>
      </w:pPr>
    </w:p>
    <w:p w:rsidR="004E57AE" w:rsidRPr="00D61C74" w:rsidRDefault="004E57AE" w:rsidP="004E57AE">
      <w:pPr>
        <w:tabs>
          <w:tab w:val="left" w:pos="709"/>
        </w:tabs>
        <w:autoSpaceDE w:val="0"/>
        <w:autoSpaceDN w:val="0"/>
        <w:adjustRightInd w:val="0"/>
        <w:ind w:left="709"/>
        <w:jc w:val="both"/>
        <w:rPr>
          <w:rFonts w:ascii="Tahoma" w:hAnsi="Tahoma" w:cs="Tahoma"/>
        </w:rPr>
      </w:pPr>
      <w:r w:rsidRPr="00D61C74">
        <w:rPr>
          <w:rFonts w:ascii="Tahoma" w:hAnsi="Tahoma" w:cs="Tahoma"/>
        </w:rPr>
        <w:t>Las propuestas se presentarán en dos (2) sobres cerrados, de los cuales el primero contendrá la propuesta técnica y el segundo la propuesta económica.</w:t>
      </w:r>
    </w:p>
    <w:p w:rsidR="004E57AE" w:rsidRPr="00D61C74" w:rsidRDefault="004E57AE" w:rsidP="004E57AE">
      <w:pPr>
        <w:tabs>
          <w:tab w:val="left" w:pos="709"/>
        </w:tabs>
        <w:autoSpaceDE w:val="0"/>
        <w:autoSpaceDN w:val="0"/>
        <w:adjustRightInd w:val="0"/>
        <w:jc w:val="both"/>
        <w:rPr>
          <w:rFonts w:ascii="Tahoma" w:hAnsi="Tahoma" w:cs="Tahoma"/>
        </w:rPr>
      </w:pPr>
    </w:p>
    <w:p w:rsidR="005A37F8" w:rsidRPr="00D61C74" w:rsidRDefault="00326844" w:rsidP="0051463D">
      <w:pPr>
        <w:tabs>
          <w:tab w:val="left" w:pos="709"/>
        </w:tabs>
        <w:autoSpaceDE w:val="0"/>
        <w:autoSpaceDN w:val="0"/>
        <w:adjustRightInd w:val="0"/>
        <w:ind w:left="709"/>
        <w:jc w:val="both"/>
        <w:rPr>
          <w:rFonts w:ascii="Tahoma" w:hAnsi="Tahoma" w:cs="Tahoma"/>
        </w:rPr>
      </w:pPr>
      <w:r>
        <w:rPr>
          <w:rFonts w:ascii="Tahoma" w:hAnsi="Tahoma" w:cs="Tahoma"/>
        </w:rPr>
        <w:t>Si las propuestas se presenta</w:t>
      </w:r>
      <w:r w:rsidR="005A37F8" w:rsidRPr="00D61C74">
        <w:rPr>
          <w:rFonts w:ascii="Tahoma" w:hAnsi="Tahoma" w:cs="Tahoma"/>
        </w:rPr>
        <w:t xml:space="preserve">n en hojas simples se redactarán por medios mecánicos o electrónicos, llevarán el sello y la rúbrica del </w:t>
      </w:r>
      <w:r>
        <w:rPr>
          <w:rFonts w:ascii="Tahoma" w:hAnsi="Tahoma" w:cs="Tahoma"/>
        </w:rPr>
        <w:t>invitado</w:t>
      </w:r>
      <w:r w:rsidR="005A37F8" w:rsidRPr="00D61C74">
        <w:rPr>
          <w:rFonts w:ascii="Tahoma" w:hAnsi="Tahoma" w:cs="Tahoma"/>
        </w:rPr>
        <w:t xml:space="preserve"> y serán foliadas correlativamente empezando por el número uno. </w:t>
      </w:r>
    </w:p>
    <w:p w:rsidR="005A37F8" w:rsidRPr="00D61C74" w:rsidRDefault="005A37F8" w:rsidP="0051463D">
      <w:pPr>
        <w:tabs>
          <w:tab w:val="left" w:pos="1134"/>
        </w:tabs>
        <w:autoSpaceDE w:val="0"/>
        <w:autoSpaceDN w:val="0"/>
        <w:adjustRightInd w:val="0"/>
        <w:ind w:left="709" w:firstLine="349"/>
        <w:jc w:val="both"/>
        <w:rPr>
          <w:rFonts w:ascii="Tahoma" w:hAnsi="Tahoma" w:cs="Tahoma"/>
        </w:rPr>
      </w:pPr>
    </w:p>
    <w:p w:rsidR="005A37F8" w:rsidRPr="00D61C74" w:rsidRDefault="005A37F8" w:rsidP="0051463D">
      <w:pPr>
        <w:tabs>
          <w:tab w:val="left" w:pos="709"/>
        </w:tabs>
        <w:autoSpaceDE w:val="0"/>
        <w:autoSpaceDN w:val="0"/>
        <w:adjustRightInd w:val="0"/>
        <w:ind w:left="709"/>
        <w:jc w:val="both"/>
        <w:rPr>
          <w:rFonts w:ascii="Tahoma" w:hAnsi="Tahoma" w:cs="Tahoma"/>
        </w:rPr>
      </w:pPr>
      <w:r w:rsidRPr="00D61C74">
        <w:rPr>
          <w:rFonts w:ascii="Tahoma" w:hAnsi="Tahoma" w:cs="Tahoma"/>
        </w:rPr>
        <w:t xml:space="preserve">Asimismo, cuando las propuestas tengan que ser presentadas total o parcialmente mediante formularios o formatos, éstos podrán ser llenados por cualquier medio, incluyendo el manual, debiendo llevar el sello y la rúbrica del </w:t>
      </w:r>
      <w:r w:rsidR="00326844">
        <w:rPr>
          <w:rFonts w:ascii="Tahoma" w:hAnsi="Tahoma" w:cs="Tahoma"/>
        </w:rPr>
        <w:t>invitado</w:t>
      </w:r>
      <w:r w:rsidRPr="00D61C74">
        <w:rPr>
          <w:rFonts w:ascii="Tahoma" w:hAnsi="Tahoma" w:cs="Tahoma"/>
        </w:rPr>
        <w:t xml:space="preserve"> o su representante legal o mandatario designado para dicho fin.</w:t>
      </w:r>
    </w:p>
    <w:p w:rsidR="005A37F8" w:rsidRPr="00D61C74" w:rsidRDefault="005A37F8" w:rsidP="0051463D">
      <w:pPr>
        <w:tabs>
          <w:tab w:val="left" w:pos="1134"/>
        </w:tabs>
        <w:ind w:left="709" w:firstLine="349"/>
        <w:jc w:val="both"/>
        <w:rPr>
          <w:rFonts w:ascii="Tahoma" w:hAnsi="Tahoma" w:cs="Tahoma"/>
        </w:rPr>
      </w:pPr>
    </w:p>
    <w:p w:rsidR="00731611" w:rsidRDefault="00731611" w:rsidP="00731611">
      <w:pPr>
        <w:pStyle w:val="Sangra3detindependiente"/>
        <w:tabs>
          <w:tab w:val="left" w:pos="1134"/>
        </w:tabs>
        <w:ind w:left="709" w:firstLine="0"/>
        <w:jc w:val="both"/>
        <w:rPr>
          <w:rFonts w:ascii="Tahoma" w:hAnsi="Tahoma" w:cs="Tahoma"/>
          <w:i w:val="0"/>
        </w:rPr>
      </w:pPr>
    </w:p>
    <w:p w:rsidR="00731611" w:rsidRPr="005B3EA9" w:rsidRDefault="00731611" w:rsidP="00731611">
      <w:pPr>
        <w:pStyle w:val="Sangra3detindependiente"/>
        <w:tabs>
          <w:tab w:val="left" w:pos="709"/>
        </w:tabs>
        <w:ind w:left="0" w:firstLine="0"/>
        <w:jc w:val="both"/>
        <w:rPr>
          <w:rFonts w:ascii="Tahoma" w:hAnsi="Tahoma" w:cs="Tahoma"/>
          <w:b/>
          <w:i w:val="0"/>
        </w:rPr>
      </w:pPr>
      <w:r>
        <w:rPr>
          <w:rFonts w:ascii="Tahoma" w:hAnsi="Tahoma" w:cs="Tahoma"/>
          <w:b/>
          <w:i w:val="0"/>
        </w:rPr>
        <w:t>1.</w:t>
      </w:r>
      <w:r w:rsidR="00326844">
        <w:rPr>
          <w:rFonts w:ascii="Tahoma" w:hAnsi="Tahoma" w:cs="Tahoma"/>
          <w:b/>
          <w:i w:val="0"/>
        </w:rPr>
        <w:t>5</w:t>
      </w:r>
      <w:r>
        <w:rPr>
          <w:rFonts w:ascii="Tahoma" w:hAnsi="Tahoma" w:cs="Tahoma"/>
          <w:b/>
          <w:i w:val="0"/>
        </w:rPr>
        <w:tab/>
        <w:t xml:space="preserve">PRESENTACIÓN DE </w:t>
      </w:r>
      <w:r w:rsidRPr="005B3EA9">
        <w:rPr>
          <w:rFonts w:ascii="Tahoma" w:hAnsi="Tahoma" w:cs="Tahoma"/>
          <w:b/>
          <w:i w:val="0"/>
        </w:rPr>
        <w:t>PROPUESTA</w:t>
      </w:r>
      <w:r>
        <w:rPr>
          <w:rFonts w:ascii="Tahoma" w:hAnsi="Tahoma" w:cs="Tahoma"/>
          <w:b/>
          <w:i w:val="0"/>
        </w:rPr>
        <w:t>S</w:t>
      </w:r>
    </w:p>
    <w:p w:rsidR="00731611" w:rsidRDefault="00731611" w:rsidP="00731611">
      <w:pPr>
        <w:pStyle w:val="Sangra3detindependiente"/>
        <w:tabs>
          <w:tab w:val="left" w:pos="709"/>
        </w:tabs>
        <w:ind w:left="0" w:firstLine="0"/>
        <w:jc w:val="both"/>
        <w:rPr>
          <w:rFonts w:ascii="Tahoma" w:hAnsi="Tahoma" w:cs="Tahoma"/>
          <w:b/>
        </w:rPr>
      </w:pPr>
    </w:p>
    <w:p w:rsidR="00731611" w:rsidRPr="00326844" w:rsidRDefault="00731611" w:rsidP="00731611">
      <w:pPr>
        <w:tabs>
          <w:tab w:val="left" w:pos="709"/>
        </w:tabs>
        <w:autoSpaceDE w:val="0"/>
        <w:autoSpaceDN w:val="0"/>
        <w:adjustRightInd w:val="0"/>
        <w:ind w:left="709" w:hanging="709"/>
        <w:jc w:val="both"/>
        <w:rPr>
          <w:rFonts w:ascii="Tahoma" w:hAnsi="Tahoma" w:cs="Tahoma"/>
        </w:rPr>
      </w:pPr>
      <w:r w:rsidRPr="00326844">
        <w:rPr>
          <w:rFonts w:ascii="Tahoma" w:hAnsi="Tahoma" w:cs="Tahoma"/>
        </w:rPr>
        <w:tab/>
        <w:t xml:space="preserve">La presentación de propuestas </w:t>
      </w:r>
      <w:r w:rsidR="00326844">
        <w:rPr>
          <w:rFonts w:ascii="Tahoma" w:hAnsi="Tahoma" w:cs="Tahoma"/>
        </w:rPr>
        <w:t>se realizará e</w:t>
      </w:r>
      <w:r w:rsidR="00326844" w:rsidRPr="00326844">
        <w:rPr>
          <w:rFonts w:ascii="Tahoma" w:hAnsi="Tahoma" w:cs="Tahoma"/>
        </w:rPr>
        <w:t>n la Oficina de Logística de la Entidad sito en Av. Elmer Faucett Nº 3970 - Callao</w:t>
      </w:r>
      <w:r w:rsidRPr="00326844">
        <w:rPr>
          <w:rFonts w:ascii="Tahoma" w:hAnsi="Tahoma" w:cs="Tahoma"/>
        </w:rPr>
        <w:t>, en la fecha y hora</w:t>
      </w:r>
      <w:r w:rsidR="00326844" w:rsidRPr="00326844">
        <w:rPr>
          <w:rFonts w:ascii="Tahoma" w:hAnsi="Tahoma" w:cs="Tahoma"/>
        </w:rPr>
        <w:t>rio</w:t>
      </w:r>
      <w:r w:rsidRPr="00326844">
        <w:rPr>
          <w:rFonts w:ascii="Tahoma" w:hAnsi="Tahoma" w:cs="Tahoma"/>
        </w:rPr>
        <w:t xml:space="preserve"> señalad</w:t>
      </w:r>
      <w:r w:rsidR="00326844" w:rsidRPr="00326844">
        <w:rPr>
          <w:rFonts w:ascii="Tahoma" w:hAnsi="Tahoma" w:cs="Tahoma"/>
        </w:rPr>
        <w:t>o</w:t>
      </w:r>
      <w:r w:rsidRPr="00326844">
        <w:rPr>
          <w:rFonts w:ascii="Tahoma" w:hAnsi="Tahoma" w:cs="Tahoma"/>
        </w:rPr>
        <w:t xml:space="preserve"> en el calendario del proce</w:t>
      </w:r>
      <w:r w:rsidR="00326844">
        <w:rPr>
          <w:rFonts w:ascii="Tahoma" w:hAnsi="Tahoma" w:cs="Tahoma"/>
        </w:rPr>
        <w:t>dimiento.</w:t>
      </w:r>
    </w:p>
    <w:p w:rsidR="00731611" w:rsidRPr="00326844" w:rsidRDefault="00731611" w:rsidP="00731611">
      <w:pPr>
        <w:pStyle w:val="Sangra3detindependiente"/>
        <w:tabs>
          <w:tab w:val="left" w:pos="1134"/>
        </w:tabs>
        <w:ind w:left="709" w:firstLine="0"/>
        <w:jc w:val="both"/>
        <w:rPr>
          <w:rFonts w:ascii="Tahoma" w:hAnsi="Tahoma" w:cs="Tahoma"/>
          <w:i w:val="0"/>
        </w:rPr>
      </w:pPr>
    </w:p>
    <w:p w:rsidR="005A37F8" w:rsidRPr="00D61C74" w:rsidRDefault="005A37F8" w:rsidP="0051463D">
      <w:pPr>
        <w:tabs>
          <w:tab w:val="left" w:pos="0"/>
        </w:tabs>
        <w:autoSpaceDE w:val="0"/>
        <w:autoSpaceDN w:val="0"/>
        <w:adjustRightInd w:val="0"/>
        <w:ind w:left="709"/>
        <w:jc w:val="both"/>
        <w:rPr>
          <w:rFonts w:ascii="Tahoma" w:hAnsi="Tahoma" w:cs="Tahoma"/>
        </w:rPr>
      </w:pPr>
      <w:r w:rsidRPr="00D61C74">
        <w:rPr>
          <w:rFonts w:ascii="Tahoma" w:hAnsi="Tahoma" w:cs="Tahoma"/>
        </w:rPr>
        <w:t xml:space="preserve">Después de recibidas las propuestas, el </w:t>
      </w:r>
      <w:r w:rsidR="00B50753">
        <w:rPr>
          <w:rFonts w:ascii="Tahoma" w:hAnsi="Tahoma" w:cs="Tahoma"/>
        </w:rPr>
        <w:t>Órgano</w:t>
      </w:r>
      <w:r w:rsidR="00326844">
        <w:rPr>
          <w:rFonts w:ascii="Tahoma" w:hAnsi="Tahoma" w:cs="Tahoma"/>
        </w:rPr>
        <w:t xml:space="preserve"> encargado de las contrataciones de la </w:t>
      </w:r>
      <w:r w:rsidR="00B50753">
        <w:rPr>
          <w:rFonts w:ascii="Tahoma" w:hAnsi="Tahoma" w:cs="Tahoma"/>
        </w:rPr>
        <w:t>E</w:t>
      </w:r>
      <w:r w:rsidR="00326844">
        <w:rPr>
          <w:rFonts w:ascii="Tahoma" w:hAnsi="Tahoma" w:cs="Tahoma"/>
        </w:rPr>
        <w:t>ntidad</w:t>
      </w:r>
      <w:r w:rsidRPr="00D61C74">
        <w:rPr>
          <w:rFonts w:ascii="Tahoma" w:hAnsi="Tahoma" w:cs="Tahoma"/>
        </w:rPr>
        <w:t xml:space="preserve"> procederá a abrir </w:t>
      </w:r>
      <w:r w:rsidR="00326844">
        <w:rPr>
          <w:rFonts w:ascii="Tahoma" w:hAnsi="Tahoma" w:cs="Tahoma"/>
        </w:rPr>
        <w:t>el</w:t>
      </w:r>
      <w:r w:rsidRPr="00D61C74">
        <w:rPr>
          <w:rFonts w:ascii="Tahoma" w:hAnsi="Tahoma" w:cs="Tahoma"/>
        </w:rPr>
        <w:t xml:space="preserve"> sobre que contiene la propuesta técnica de</w:t>
      </w:r>
      <w:r w:rsidR="00326844">
        <w:rPr>
          <w:rFonts w:ascii="Tahoma" w:hAnsi="Tahoma" w:cs="Tahoma"/>
        </w:rPr>
        <w:t>l invitado</w:t>
      </w:r>
      <w:r w:rsidRPr="00D61C74">
        <w:rPr>
          <w:rFonts w:ascii="Tahoma" w:hAnsi="Tahoma" w:cs="Tahoma"/>
        </w:rPr>
        <w:t>.</w:t>
      </w:r>
    </w:p>
    <w:p w:rsidR="005A37F8" w:rsidRPr="00D61C74" w:rsidRDefault="005A37F8" w:rsidP="0051463D">
      <w:pPr>
        <w:tabs>
          <w:tab w:val="left" w:pos="0"/>
        </w:tabs>
        <w:autoSpaceDE w:val="0"/>
        <w:autoSpaceDN w:val="0"/>
        <w:adjustRightInd w:val="0"/>
        <w:ind w:left="709" w:firstLine="349"/>
        <w:jc w:val="both"/>
        <w:rPr>
          <w:rFonts w:ascii="Tahoma" w:hAnsi="Tahoma" w:cs="Tahoma"/>
        </w:rPr>
      </w:pPr>
      <w:r w:rsidRPr="00D61C74">
        <w:rPr>
          <w:rFonts w:ascii="Tahoma" w:hAnsi="Tahoma" w:cs="Tahoma"/>
        </w:rPr>
        <w:t xml:space="preserve"> </w:t>
      </w:r>
    </w:p>
    <w:p w:rsidR="005A37F8" w:rsidRPr="00D61C74" w:rsidRDefault="00E3204C" w:rsidP="0051463D">
      <w:pPr>
        <w:tabs>
          <w:tab w:val="left" w:pos="0"/>
        </w:tabs>
        <w:autoSpaceDE w:val="0"/>
        <w:autoSpaceDN w:val="0"/>
        <w:adjustRightInd w:val="0"/>
        <w:ind w:left="709"/>
        <w:jc w:val="both"/>
        <w:rPr>
          <w:rFonts w:ascii="Tahoma" w:hAnsi="Tahoma" w:cs="Tahoma"/>
        </w:rPr>
      </w:pPr>
      <w:r>
        <w:rPr>
          <w:rFonts w:ascii="Tahoma" w:hAnsi="Tahoma" w:cs="Tahoma"/>
        </w:rPr>
        <w:t>E</w:t>
      </w:r>
      <w:r w:rsidR="00B50753" w:rsidRPr="00D61C74">
        <w:rPr>
          <w:rFonts w:ascii="Tahoma" w:hAnsi="Tahoma" w:cs="Tahoma"/>
        </w:rPr>
        <w:t xml:space="preserve">l </w:t>
      </w:r>
      <w:r w:rsidR="00B50753">
        <w:rPr>
          <w:rFonts w:ascii="Tahoma" w:hAnsi="Tahoma" w:cs="Tahoma"/>
        </w:rPr>
        <w:t>Órgano encargado de las contrataciones de la Entidad</w:t>
      </w:r>
      <w:r w:rsidR="005A37F8" w:rsidRPr="00D61C74">
        <w:rPr>
          <w:rFonts w:ascii="Tahoma" w:hAnsi="Tahoma" w:cs="Tahoma"/>
        </w:rPr>
        <w:t xml:space="preserve"> comprobará que los documentos presentados por </w:t>
      </w:r>
      <w:r w:rsidR="00B50753">
        <w:rPr>
          <w:rFonts w:ascii="Tahoma" w:hAnsi="Tahoma" w:cs="Tahoma"/>
        </w:rPr>
        <w:t>el invitado</w:t>
      </w:r>
      <w:r w:rsidR="005A37F8" w:rsidRPr="00D61C74">
        <w:rPr>
          <w:rFonts w:ascii="Tahoma" w:hAnsi="Tahoma" w:cs="Tahoma"/>
        </w:rPr>
        <w:t xml:space="preserve"> sean los solicitados por las Bases, </w:t>
      </w:r>
      <w:smartTag w:uri="urn:schemas-microsoft-com:office:smarttags" w:element="PersonName">
        <w:smartTagPr>
          <w:attr w:name="ProductID" w:val="la Ley"/>
        </w:smartTagPr>
        <w:r w:rsidR="005A37F8" w:rsidRPr="00D61C74">
          <w:rPr>
            <w:rFonts w:ascii="Tahoma" w:hAnsi="Tahoma" w:cs="Tahoma"/>
          </w:rPr>
          <w:t>la Ley</w:t>
        </w:r>
      </w:smartTag>
      <w:r w:rsidR="005A37F8" w:rsidRPr="00D61C74">
        <w:rPr>
          <w:rFonts w:ascii="Tahoma" w:hAnsi="Tahoma" w:cs="Tahoma"/>
        </w:rPr>
        <w:t xml:space="preserve"> y el Reglamento. De no ser así, </w:t>
      </w:r>
      <w:r w:rsidR="00B50753">
        <w:rPr>
          <w:rFonts w:ascii="Tahoma" w:hAnsi="Tahoma" w:cs="Tahoma"/>
        </w:rPr>
        <w:t>la tendrá por no presentada.</w:t>
      </w:r>
    </w:p>
    <w:p w:rsidR="005A37F8" w:rsidRPr="00D61C74" w:rsidRDefault="005A37F8" w:rsidP="0051463D">
      <w:pPr>
        <w:tabs>
          <w:tab w:val="left" w:pos="0"/>
        </w:tabs>
        <w:autoSpaceDE w:val="0"/>
        <w:autoSpaceDN w:val="0"/>
        <w:adjustRightInd w:val="0"/>
        <w:ind w:left="709" w:firstLine="349"/>
        <w:jc w:val="both"/>
        <w:rPr>
          <w:rFonts w:ascii="Tahoma" w:hAnsi="Tahoma" w:cs="Tahoma"/>
        </w:rPr>
      </w:pPr>
    </w:p>
    <w:p w:rsidR="005A37F8" w:rsidRPr="00D61C74" w:rsidRDefault="005A37F8" w:rsidP="0051463D">
      <w:pPr>
        <w:ind w:left="709"/>
        <w:jc w:val="both"/>
        <w:rPr>
          <w:rFonts w:ascii="Tahoma" w:hAnsi="Tahoma" w:cs="Tahoma"/>
        </w:rPr>
      </w:pPr>
      <w:r w:rsidRPr="00D61C74">
        <w:rPr>
          <w:rFonts w:ascii="Tahoma" w:hAnsi="Tahoma" w:cs="Tahoma"/>
        </w:rPr>
        <w:t>De presentarse situaciones de subsanación de la propuesta técnica, se procederá de acuerdo al Artículo 68</w:t>
      </w:r>
      <w:r w:rsidRPr="00D61C74">
        <w:rPr>
          <w:rFonts w:ascii="Tahoma" w:hAnsi="Tahoma" w:cs="Tahoma"/>
          <w:vertAlign w:val="superscript"/>
        </w:rPr>
        <w:t xml:space="preserve"> º </w:t>
      </w:r>
      <w:r w:rsidRPr="00D61C74">
        <w:rPr>
          <w:rFonts w:ascii="Tahoma" w:hAnsi="Tahoma" w:cs="Tahoma"/>
        </w:rPr>
        <w:t>del Reglamento.</w:t>
      </w:r>
    </w:p>
    <w:p w:rsidR="005A37F8" w:rsidRPr="00D61C74" w:rsidRDefault="005A37F8" w:rsidP="0051463D">
      <w:pPr>
        <w:tabs>
          <w:tab w:val="left" w:pos="709"/>
        </w:tabs>
        <w:ind w:left="709" w:firstLine="349"/>
        <w:jc w:val="both"/>
        <w:rPr>
          <w:rFonts w:ascii="Tahoma" w:hAnsi="Tahoma" w:cs="Tahoma"/>
        </w:rPr>
      </w:pPr>
    </w:p>
    <w:p w:rsidR="00AE518D" w:rsidRDefault="00AE518D" w:rsidP="0051463D">
      <w:pPr>
        <w:widowControl w:val="0"/>
        <w:ind w:left="709" w:firstLine="349"/>
        <w:jc w:val="both"/>
        <w:rPr>
          <w:rFonts w:ascii="Tahoma" w:hAnsi="Tahoma" w:cs="Tahoma"/>
        </w:rPr>
      </w:pPr>
    </w:p>
    <w:p w:rsidR="00B50753" w:rsidRDefault="00B50753" w:rsidP="0051463D">
      <w:pPr>
        <w:widowControl w:val="0"/>
        <w:ind w:left="709" w:firstLine="349"/>
        <w:jc w:val="both"/>
        <w:rPr>
          <w:rFonts w:ascii="Tahoma" w:hAnsi="Tahoma" w:cs="Tahoma"/>
        </w:rPr>
      </w:pPr>
    </w:p>
    <w:p w:rsidR="00B50753" w:rsidRDefault="00B50753" w:rsidP="0051463D">
      <w:pPr>
        <w:widowControl w:val="0"/>
        <w:ind w:left="709" w:firstLine="349"/>
        <w:jc w:val="both"/>
        <w:rPr>
          <w:rFonts w:ascii="Tahoma" w:hAnsi="Tahoma" w:cs="Tahoma"/>
        </w:rPr>
      </w:pPr>
    </w:p>
    <w:p w:rsidR="00B50753" w:rsidRDefault="00B50753" w:rsidP="0051463D">
      <w:pPr>
        <w:widowControl w:val="0"/>
        <w:ind w:left="709" w:firstLine="349"/>
        <w:jc w:val="both"/>
        <w:rPr>
          <w:rFonts w:ascii="Tahoma" w:hAnsi="Tahoma" w:cs="Tahoma"/>
        </w:rPr>
      </w:pPr>
    </w:p>
    <w:p w:rsidR="00B50753" w:rsidRPr="00D61C74" w:rsidRDefault="00B50753" w:rsidP="0051463D">
      <w:pPr>
        <w:widowControl w:val="0"/>
        <w:ind w:left="709" w:firstLine="349"/>
        <w:jc w:val="both"/>
        <w:rPr>
          <w:rFonts w:ascii="Tahoma" w:hAnsi="Tahoma" w:cs="Tahoma"/>
        </w:rPr>
      </w:pPr>
    </w:p>
    <w:p w:rsidR="005B48E1" w:rsidRPr="00B50753" w:rsidRDefault="007D233C" w:rsidP="001710D0">
      <w:pPr>
        <w:pStyle w:val="Prrafodelista"/>
        <w:numPr>
          <w:ilvl w:val="1"/>
          <w:numId w:val="15"/>
        </w:numPr>
        <w:spacing w:line="206" w:lineRule="auto"/>
        <w:jc w:val="both"/>
        <w:rPr>
          <w:rFonts w:ascii="Tahoma" w:hAnsi="Tahoma" w:cs="Tahoma"/>
          <w:b/>
          <w:sz w:val="20"/>
          <w:szCs w:val="20"/>
          <w:lang w:val="es-ES_tradnl"/>
        </w:rPr>
      </w:pPr>
      <w:r w:rsidRPr="00B50753">
        <w:rPr>
          <w:rFonts w:ascii="Tahoma" w:hAnsi="Tahoma" w:cs="Tahoma"/>
          <w:b/>
          <w:sz w:val="20"/>
          <w:szCs w:val="20"/>
        </w:rPr>
        <w:t>C</w:t>
      </w:r>
      <w:r w:rsidR="005B48E1" w:rsidRPr="00B50753">
        <w:rPr>
          <w:rFonts w:ascii="Tahoma" w:hAnsi="Tahoma" w:cs="Tahoma"/>
          <w:b/>
          <w:sz w:val="20"/>
          <w:szCs w:val="20"/>
        </w:rPr>
        <w:t xml:space="preserve">ONTENIDO DE </w:t>
      </w:r>
      <w:smartTag w:uri="urn:schemas-microsoft-com:office:smarttags" w:element="PersonName">
        <w:smartTagPr>
          <w:attr w:name="ProductID" w:val="LA PROPUESTA ECONￓMICA"/>
        </w:smartTagPr>
        <w:r w:rsidR="005B48E1" w:rsidRPr="00B50753">
          <w:rPr>
            <w:rFonts w:ascii="Tahoma" w:hAnsi="Tahoma" w:cs="Tahoma"/>
            <w:b/>
            <w:sz w:val="20"/>
            <w:szCs w:val="20"/>
          </w:rPr>
          <w:t>LA PROPUESTA ECONÓMICA</w:t>
        </w:r>
      </w:smartTag>
      <w:r w:rsidR="005B48E1" w:rsidRPr="00B50753">
        <w:rPr>
          <w:rFonts w:ascii="Tahoma" w:hAnsi="Tahoma" w:cs="Tahoma"/>
          <w:b/>
          <w:sz w:val="20"/>
          <w:szCs w:val="20"/>
        </w:rPr>
        <w:t xml:space="preserve"> </w:t>
      </w:r>
    </w:p>
    <w:p w:rsidR="00AB7B61" w:rsidRPr="00D61C74" w:rsidRDefault="005B48E1" w:rsidP="00AB7B61">
      <w:pPr>
        <w:pStyle w:val="WW-Textosinformato"/>
        <w:tabs>
          <w:tab w:val="center" w:pos="709"/>
          <w:tab w:val="center" w:pos="6402"/>
          <w:tab w:val="right" w:pos="10821"/>
        </w:tabs>
        <w:ind w:left="709"/>
        <w:jc w:val="both"/>
        <w:rPr>
          <w:rFonts w:ascii="Tahoma" w:hAnsi="Tahoma" w:cs="Tahoma"/>
        </w:rPr>
      </w:pPr>
      <w:r w:rsidRPr="00D61C74">
        <w:rPr>
          <w:rFonts w:ascii="Tahoma" w:hAnsi="Tahoma" w:cs="Tahoma"/>
          <w:b/>
          <w:lang w:val="es-ES_tradnl"/>
        </w:rPr>
        <w:t xml:space="preserve"> </w:t>
      </w:r>
      <w:r w:rsidR="00AB7B61" w:rsidRPr="00D61C74">
        <w:rPr>
          <w:rFonts w:ascii="Tahoma" w:hAnsi="Tahoma" w:cs="Tahoma"/>
        </w:rPr>
        <w:t xml:space="preserve">La propuesta económica (Sobre Nº 2) deberá incluir obligatoriamente lo siguiente: </w:t>
      </w:r>
    </w:p>
    <w:p w:rsidR="005B48E1" w:rsidRPr="00D61C74" w:rsidRDefault="005B48E1" w:rsidP="005B48E1">
      <w:pPr>
        <w:pStyle w:val="WW-Textosinformato"/>
        <w:tabs>
          <w:tab w:val="center" w:pos="709"/>
          <w:tab w:val="center" w:pos="6402"/>
          <w:tab w:val="right" w:pos="10821"/>
        </w:tabs>
        <w:ind w:left="709"/>
        <w:jc w:val="both"/>
        <w:rPr>
          <w:rFonts w:ascii="Tahoma" w:hAnsi="Tahoma" w:cs="Tahoma"/>
        </w:rPr>
      </w:pPr>
    </w:p>
    <w:p w:rsidR="005B48E1" w:rsidRPr="00D61C74" w:rsidRDefault="005B48E1" w:rsidP="001710D0">
      <w:pPr>
        <w:pStyle w:val="WW-Textosinformato"/>
        <w:numPr>
          <w:ilvl w:val="0"/>
          <w:numId w:val="8"/>
        </w:numPr>
        <w:tabs>
          <w:tab w:val="center" w:pos="709"/>
          <w:tab w:val="center" w:pos="993"/>
          <w:tab w:val="right" w:pos="10821"/>
        </w:tabs>
        <w:jc w:val="both"/>
        <w:rPr>
          <w:rFonts w:ascii="Tahoma" w:hAnsi="Tahoma" w:cs="Tahoma"/>
          <w:lang w:val="es-ES_tradnl"/>
        </w:rPr>
      </w:pPr>
      <w:r w:rsidRPr="00D61C74">
        <w:rPr>
          <w:rFonts w:ascii="Tahoma" w:hAnsi="Tahoma" w:cs="Tahoma"/>
        </w:rPr>
        <w:t xml:space="preserve"> </w:t>
      </w:r>
      <w:r w:rsidRPr="00D61C74">
        <w:rPr>
          <w:rFonts w:ascii="Tahoma" w:hAnsi="Tahoma" w:cs="Tahoma"/>
          <w:lang w:val="es-ES_tradnl"/>
        </w:rPr>
        <w:t>La oferta económica</w:t>
      </w:r>
      <w:r w:rsidRPr="00D61C74">
        <w:rPr>
          <w:rFonts w:ascii="Tahoma" w:hAnsi="Tahoma" w:cs="Tahoma"/>
          <w:color w:val="000000"/>
          <w:lang w:val="es-ES_tradnl"/>
        </w:rPr>
        <w:t>, en nuevos soles</w:t>
      </w:r>
      <w:r w:rsidRPr="00D61C74">
        <w:rPr>
          <w:rStyle w:val="Refdenotaalpie"/>
          <w:rFonts w:ascii="Tahoma" w:hAnsi="Tahoma" w:cs="Tahoma"/>
          <w:color w:val="000000"/>
          <w:lang w:val="es-ES_tradnl"/>
        </w:rPr>
        <w:footnoteReference w:id="1"/>
      </w:r>
      <w:r w:rsidRPr="00D61C74">
        <w:rPr>
          <w:rFonts w:ascii="Tahoma" w:hAnsi="Tahoma" w:cs="Tahoma"/>
          <w:color w:val="000000"/>
          <w:lang w:val="es-ES_tradnl"/>
        </w:rPr>
        <w:t xml:space="preserve">, incluidos </w:t>
      </w:r>
      <w:r w:rsidRPr="00D61C74">
        <w:rPr>
          <w:rFonts w:ascii="Tahoma" w:hAnsi="Tahoma" w:cs="Tahoma"/>
        </w:rPr>
        <w:t xml:space="preserve">todos los tributos, seguros, transportes, inspecciones, pruebas y, de ser el caso, los costos laborales conforme a la legislación vigente, así como cualquier otro concepto que pueda tener incidencia sobre el costo </w:t>
      </w:r>
      <w:r w:rsidR="003C1A9B">
        <w:rPr>
          <w:rFonts w:ascii="Tahoma" w:hAnsi="Tahoma" w:cs="Tahoma"/>
        </w:rPr>
        <w:t>del estudio</w:t>
      </w:r>
      <w:r w:rsidRPr="00D61C74">
        <w:rPr>
          <w:rFonts w:ascii="Tahoma" w:hAnsi="Tahoma" w:cs="Tahoma"/>
        </w:rPr>
        <w:t xml:space="preserve"> a contratar; excepto la de aquellos que gocen de exoneraciones legales.</w:t>
      </w:r>
      <w:r w:rsidRPr="00D61C74">
        <w:rPr>
          <w:rFonts w:ascii="Tahoma" w:hAnsi="Tahoma" w:cs="Tahoma"/>
          <w:lang w:val="es-ES_tradnl"/>
        </w:rPr>
        <w:t xml:space="preserve"> </w:t>
      </w:r>
      <w:smartTag w:uri="urn:schemas-microsoft-com:office:smarttags" w:element="PersonName">
        <w:smartTagPr>
          <w:attr w:name="ProductID" w:val="la Entidad"/>
        </w:smartTagPr>
        <w:r w:rsidRPr="00D61C74">
          <w:rPr>
            <w:rFonts w:ascii="Tahoma" w:hAnsi="Tahoma" w:cs="Tahoma"/>
            <w:lang w:val="es-ES_tradnl"/>
          </w:rPr>
          <w:t>La Entidad</w:t>
        </w:r>
      </w:smartTag>
      <w:r w:rsidRPr="00D61C74">
        <w:rPr>
          <w:rFonts w:ascii="Tahoma" w:hAnsi="Tahoma" w:cs="Tahoma"/>
          <w:lang w:val="es-ES_tradnl"/>
        </w:rPr>
        <w:t xml:space="preserve"> no reconocerá pago adicional de ninguna naturaleza. </w:t>
      </w:r>
    </w:p>
    <w:p w:rsidR="005B48E1" w:rsidRPr="00D61C74" w:rsidRDefault="005B48E1" w:rsidP="005B48E1">
      <w:pPr>
        <w:tabs>
          <w:tab w:val="left" w:pos="567"/>
          <w:tab w:val="left" w:pos="709"/>
        </w:tabs>
        <w:autoSpaceDE w:val="0"/>
        <w:autoSpaceDN w:val="0"/>
        <w:adjustRightInd w:val="0"/>
        <w:ind w:left="708"/>
        <w:jc w:val="both"/>
        <w:rPr>
          <w:rFonts w:ascii="Tahoma" w:hAnsi="Tahoma" w:cs="Tahoma"/>
        </w:rPr>
      </w:pPr>
    </w:p>
    <w:p w:rsidR="005B48E1" w:rsidRPr="00D61C74" w:rsidRDefault="005B48E1" w:rsidP="005B48E1">
      <w:pPr>
        <w:tabs>
          <w:tab w:val="left" w:pos="0"/>
          <w:tab w:val="left" w:pos="1134"/>
        </w:tabs>
        <w:autoSpaceDE w:val="0"/>
        <w:autoSpaceDN w:val="0"/>
        <w:adjustRightInd w:val="0"/>
        <w:ind w:left="1065"/>
        <w:jc w:val="both"/>
        <w:rPr>
          <w:rFonts w:ascii="Tahoma" w:hAnsi="Tahoma" w:cs="Tahoma"/>
        </w:rPr>
      </w:pPr>
      <w:r w:rsidRPr="00D61C74">
        <w:rPr>
          <w:rFonts w:ascii="Tahoma" w:hAnsi="Tahoma" w:cs="Tahoma"/>
        </w:rPr>
        <w:t>El monto total de la propuesta económica y los subtotales que lo componen deberán se</w:t>
      </w:r>
      <w:r w:rsidR="007D233C">
        <w:rPr>
          <w:rFonts w:ascii="Tahoma" w:hAnsi="Tahoma" w:cs="Tahoma"/>
        </w:rPr>
        <w:t>r expresados con dos decimales.</w:t>
      </w:r>
    </w:p>
    <w:p w:rsidR="005B48E1" w:rsidRPr="00D61C74" w:rsidRDefault="005B48E1" w:rsidP="005B48E1">
      <w:pPr>
        <w:tabs>
          <w:tab w:val="left" w:pos="0"/>
        </w:tabs>
        <w:autoSpaceDE w:val="0"/>
        <w:autoSpaceDN w:val="0"/>
        <w:adjustRightInd w:val="0"/>
        <w:jc w:val="both"/>
        <w:rPr>
          <w:rFonts w:ascii="Tahoma" w:hAnsi="Tahoma" w:cs="Tahoma"/>
          <w:b/>
          <w:bCs/>
        </w:rPr>
      </w:pPr>
    </w:p>
    <w:p w:rsidR="007D233C" w:rsidRDefault="007D233C" w:rsidP="00D852EC">
      <w:pPr>
        <w:widowControl w:val="0"/>
        <w:ind w:left="705"/>
        <w:jc w:val="both"/>
        <w:rPr>
          <w:rFonts w:ascii="Tahoma" w:hAnsi="Tahoma" w:cs="Tahoma"/>
          <w:b/>
          <w:i/>
          <w:color w:val="0000FF"/>
          <w:u w:val="single"/>
        </w:rPr>
      </w:pPr>
    </w:p>
    <w:p w:rsidR="00AE518D" w:rsidRPr="00D61C74" w:rsidRDefault="00E3204C" w:rsidP="001710D0">
      <w:pPr>
        <w:numPr>
          <w:ilvl w:val="1"/>
          <w:numId w:val="15"/>
        </w:numPr>
        <w:spacing w:line="206" w:lineRule="auto"/>
        <w:ind w:left="709" w:hanging="709"/>
        <w:jc w:val="both"/>
        <w:rPr>
          <w:rFonts w:ascii="Tahoma" w:hAnsi="Tahoma" w:cs="Tahoma"/>
          <w:b/>
          <w:lang w:val="es-ES_tradnl"/>
        </w:rPr>
      </w:pPr>
      <w:r>
        <w:rPr>
          <w:rFonts w:ascii="Tahoma" w:hAnsi="Tahoma" w:cs="Tahoma"/>
          <w:b/>
          <w:lang w:val="es-ES_tradnl"/>
        </w:rPr>
        <w:t>VERIFICACION DE LAS</w:t>
      </w:r>
      <w:r w:rsidR="00AE518D" w:rsidRPr="00D61C74">
        <w:rPr>
          <w:rFonts w:ascii="Tahoma" w:hAnsi="Tahoma" w:cs="Tahoma"/>
          <w:b/>
          <w:lang w:val="es-ES_tradnl"/>
        </w:rPr>
        <w:t xml:space="preserve"> PROPUESTAS</w:t>
      </w:r>
    </w:p>
    <w:p w:rsidR="00AE518D" w:rsidRPr="00D61C74" w:rsidRDefault="00AE518D" w:rsidP="00AE518D">
      <w:pPr>
        <w:pStyle w:val="Textodebloque"/>
        <w:tabs>
          <w:tab w:val="clear" w:pos="567"/>
          <w:tab w:val="left" w:pos="709"/>
        </w:tabs>
        <w:ind w:left="709"/>
        <w:rPr>
          <w:rFonts w:cs="Tahoma"/>
          <w:sz w:val="20"/>
        </w:rPr>
      </w:pPr>
      <w:r w:rsidRPr="00D61C74">
        <w:rPr>
          <w:rFonts w:cs="Tahoma"/>
          <w:sz w:val="20"/>
        </w:rPr>
        <w:t xml:space="preserve">La </w:t>
      </w:r>
      <w:r w:rsidR="00E3204C">
        <w:rPr>
          <w:rFonts w:cs="Tahoma"/>
          <w:sz w:val="20"/>
        </w:rPr>
        <w:t>verificación</w:t>
      </w:r>
      <w:r w:rsidRPr="00D61C74">
        <w:rPr>
          <w:rFonts w:cs="Tahoma"/>
          <w:sz w:val="20"/>
        </w:rPr>
        <w:t xml:space="preserve"> de p</w:t>
      </w:r>
      <w:r w:rsidR="00E5488A" w:rsidRPr="00D61C74">
        <w:rPr>
          <w:rFonts w:cs="Tahoma"/>
          <w:sz w:val="20"/>
        </w:rPr>
        <w:t>ropuestas se realizará en dos (</w:t>
      </w:r>
      <w:r w:rsidRPr="00D61C74">
        <w:rPr>
          <w:rFonts w:cs="Tahoma"/>
          <w:sz w:val="20"/>
        </w:rPr>
        <w:t xml:space="preserve">2) etapas: </w:t>
      </w:r>
      <w:r w:rsidR="00E3204C">
        <w:rPr>
          <w:rFonts w:cs="Tahoma"/>
          <w:sz w:val="20"/>
        </w:rPr>
        <w:t xml:space="preserve">Verificación </w:t>
      </w:r>
      <w:r w:rsidRPr="00D61C74">
        <w:rPr>
          <w:rFonts w:cs="Tahoma"/>
          <w:sz w:val="20"/>
        </w:rPr>
        <w:t xml:space="preserve">técnica y </w:t>
      </w:r>
      <w:r w:rsidR="00E3204C">
        <w:rPr>
          <w:rFonts w:cs="Tahoma"/>
          <w:sz w:val="20"/>
        </w:rPr>
        <w:t>Verificación</w:t>
      </w:r>
      <w:r w:rsidRPr="00D61C74">
        <w:rPr>
          <w:rFonts w:cs="Tahoma"/>
          <w:sz w:val="20"/>
        </w:rPr>
        <w:t xml:space="preserve"> económica.</w:t>
      </w:r>
    </w:p>
    <w:p w:rsidR="00AE518D" w:rsidRPr="00D61C74" w:rsidRDefault="00AE518D" w:rsidP="00AE518D">
      <w:pPr>
        <w:tabs>
          <w:tab w:val="left" w:pos="709"/>
        </w:tabs>
        <w:ind w:left="709" w:right="-4"/>
        <w:rPr>
          <w:rFonts w:ascii="Tahoma" w:hAnsi="Tahoma" w:cs="Tahoma"/>
        </w:rPr>
      </w:pPr>
    </w:p>
    <w:p w:rsidR="00AE518D" w:rsidRPr="00D61C74" w:rsidRDefault="00AE518D" w:rsidP="00B50753">
      <w:pPr>
        <w:tabs>
          <w:tab w:val="left" w:pos="709"/>
        </w:tabs>
        <w:ind w:left="709" w:right="-4"/>
        <w:rPr>
          <w:rFonts w:ascii="Tahoma" w:hAnsi="Tahoma" w:cs="Tahoma"/>
          <w:b/>
        </w:rPr>
      </w:pPr>
      <w:r w:rsidRPr="00D61C74">
        <w:rPr>
          <w:rFonts w:ascii="Tahoma" w:hAnsi="Tahoma" w:cs="Tahoma"/>
          <w:b/>
        </w:rPr>
        <w:t>1.</w:t>
      </w:r>
      <w:r w:rsidR="00B50753">
        <w:rPr>
          <w:rFonts w:ascii="Tahoma" w:hAnsi="Tahoma" w:cs="Tahoma"/>
          <w:b/>
        </w:rPr>
        <w:t>7</w:t>
      </w:r>
      <w:r w:rsidRPr="00D61C74">
        <w:rPr>
          <w:rFonts w:ascii="Tahoma" w:hAnsi="Tahoma" w:cs="Tahoma"/>
          <w:b/>
        </w:rPr>
        <w:t xml:space="preserve">.1 </w:t>
      </w:r>
      <w:r w:rsidR="00E3204C">
        <w:rPr>
          <w:rFonts w:ascii="Tahoma" w:hAnsi="Tahoma" w:cs="Tahoma"/>
          <w:b/>
        </w:rPr>
        <w:t>Verificac</w:t>
      </w:r>
      <w:r w:rsidRPr="00D61C74">
        <w:rPr>
          <w:rFonts w:ascii="Tahoma" w:hAnsi="Tahoma" w:cs="Tahoma"/>
          <w:b/>
        </w:rPr>
        <w:t>ión Técnica</w:t>
      </w:r>
    </w:p>
    <w:p w:rsidR="00C734D2" w:rsidRPr="00D61C74" w:rsidRDefault="00C734D2" w:rsidP="00E67A7E">
      <w:pPr>
        <w:tabs>
          <w:tab w:val="left" w:pos="709"/>
        </w:tabs>
        <w:ind w:left="709" w:right="-4" w:hanging="709"/>
        <w:rPr>
          <w:rFonts w:ascii="Tahoma" w:hAnsi="Tahoma" w:cs="Tahoma"/>
          <w:b/>
        </w:rPr>
      </w:pPr>
    </w:p>
    <w:p w:rsidR="00AE518D" w:rsidRPr="00D61C74" w:rsidRDefault="00AE518D" w:rsidP="00AE518D">
      <w:pPr>
        <w:ind w:left="709" w:right="-4"/>
        <w:jc w:val="both"/>
        <w:rPr>
          <w:rFonts w:ascii="Tahoma" w:hAnsi="Tahoma" w:cs="Tahoma"/>
        </w:rPr>
      </w:pPr>
      <w:r w:rsidRPr="00D61C74">
        <w:rPr>
          <w:rFonts w:ascii="Tahoma" w:hAnsi="Tahoma" w:cs="Tahoma"/>
        </w:rPr>
        <w:t xml:space="preserve">Se verificará que la propuesta técnica contenga los documentos de presentación obligatoria y cumpla con </w:t>
      </w:r>
      <w:r w:rsidR="00E3204C">
        <w:rPr>
          <w:rFonts w:ascii="Tahoma" w:hAnsi="Tahoma" w:cs="Tahoma"/>
        </w:rPr>
        <w:t xml:space="preserve">las características y condiciones establecidas en las </w:t>
      </w:r>
      <w:r w:rsidRPr="00D61C74">
        <w:rPr>
          <w:rFonts w:ascii="Tahoma" w:hAnsi="Tahoma" w:cs="Tahoma"/>
        </w:rPr>
        <w:t>Bases</w:t>
      </w:r>
      <w:r w:rsidR="00E3204C">
        <w:rPr>
          <w:rFonts w:ascii="Tahoma" w:hAnsi="Tahoma" w:cs="Tahoma"/>
        </w:rPr>
        <w:t>, caso contrario</w:t>
      </w:r>
      <w:r w:rsidRPr="00D61C74">
        <w:rPr>
          <w:rFonts w:ascii="Tahoma" w:hAnsi="Tahoma" w:cs="Tahoma"/>
        </w:rPr>
        <w:t xml:space="preserve"> no será admitida.</w:t>
      </w:r>
    </w:p>
    <w:p w:rsidR="00AE518D" w:rsidRPr="00D61C74" w:rsidRDefault="00AE518D" w:rsidP="00AE518D">
      <w:pPr>
        <w:tabs>
          <w:tab w:val="left" w:pos="709"/>
        </w:tabs>
        <w:ind w:left="709" w:right="-4"/>
        <w:jc w:val="both"/>
        <w:rPr>
          <w:rFonts w:ascii="Tahoma" w:hAnsi="Tahoma" w:cs="Tahoma"/>
        </w:rPr>
      </w:pPr>
    </w:p>
    <w:p w:rsidR="00AE518D" w:rsidRPr="00D61C74" w:rsidRDefault="00AE518D" w:rsidP="00B50753">
      <w:pPr>
        <w:ind w:left="709" w:right="-4"/>
        <w:jc w:val="both"/>
        <w:rPr>
          <w:rFonts w:ascii="Tahoma" w:hAnsi="Tahoma" w:cs="Tahoma"/>
          <w:b/>
        </w:rPr>
      </w:pPr>
      <w:r w:rsidRPr="00D61C74">
        <w:rPr>
          <w:rFonts w:ascii="Tahoma" w:hAnsi="Tahoma" w:cs="Tahoma"/>
          <w:b/>
        </w:rPr>
        <w:t>1.</w:t>
      </w:r>
      <w:r w:rsidR="00B50753">
        <w:rPr>
          <w:rFonts w:ascii="Tahoma" w:hAnsi="Tahoma" w:cs="Tahoma"/>
          <w:b/>
        </w:rPr>
        <w:t>7</w:t>
      </w:r>
      <w:r w:rsidRPr="00D61C74">
        <w:rPr>
          <w:rFonts w:ascii="Tahoma" w:hAnsi="Tahoma" w:cs="Tahoma"/>
          <w:b/>
        </w:rPr>
        <w:t xml:space="preserve">.2 </w:t>
      </w:r>
      <w:r w:rsidR="00E3204C">
        <w:rPr>
          <w:rFonts w:ascii="Tahoma" w:hAnsi="Tahoma" w:cs="Tahoma"/>
          <w:b/>
        </w:rPr>
        <w:t>Verificac</w:t>
      </w:r>
      <w:r w:rsidR="00E3204C" w:rsidRPr="00D61C74">
        <w:rPr>
          <w:rFonts w:ascii="Tahoma" w:hAnsi="Tahoma" w:cs="Tahoma"/>
          <w:b/>
        </w:rPr>
        <w:t>ión</w:t>
      </w:r>
      <w:r w:rsidRPr="00D61C74">
        <w:rPr>
          <w:rFonts w:ascii="Tahoma" w:hAnsi="Tahoma" w:cs="Tahoma"/>
          <w:b/>
        </w:rPr>
        <w:t xml:space="preserve"> Económica          </w:t>
      </w:r>
    </w:p>
    <w:p w:rsidR="00C734D2" w:rsidRPr="00D61C74" w:rsidRDefault="00C734D2" w:rsidP="00AE518D">
      <w:pPr>
        <w:ind w:left="709"/>
        <w:jc w:val="both"/>
        <w:rPr>
          <w:rFonts w:ascii="Tahoma" w:hAnsi="Tahoma" w:cs="Tahoma"/>
        </w:rPr>
      </w:pPr>
    </w:p>
    <w:p w:rsidR="00AE518D" w:rsidRPr="00D61C74" w:rsidRDefault="00B50753" w:rsidP="00AE518D">
      <w:pPr>
        <w:ind w:left="709"/>
        <w:jc w:val="both"/>
        <w:rPr>
          <w:rFonts w:ascii="Tahoma" w:hAnsi="Tahoma" w:cs="Tahoma"/>
        </w:rPr>
      </w:pPr>
      <w:r>
        <w:rPr>
          <w:rFonts w:ascii="Tahoma" w:hAnsi="Tahoma" w:cs="Tahoma"/>
        </w:rPr>
        <w:t xml:space="preserve">Se verificará que la propuesta económica </w:t>
      </w:r>
      <w:r w:rsidR="00871849">
        <w:rPr>
          <w:rFonts w:ascii="Tahoma" w:hAnsi="Tahoma" w:cs="Tahoma"/>
        </w:rPr>
        <w:t>sea concordante con el monto y condiciones establecidas en las Bases</w:t>
      </w:r>
      <w:r w:rsidR="00AE518D" w:rsidRPr="00D61C74">
        <w:rPr>
          <w:rFonts w:ascii="Tahoma" w:hAnsi="Tahoma" w:cs="Tahoma"/>
        </w:rPr>
        <w:t xml:space="preserve">, </w:t>
      </w:r>
      <w:r>
        <w:rPr>
          <w:rFonts w:ascii="Tahoma" w:hAnsi="Tahoma" w:cs="Tahoma"/>
        </w:rPr>
        <w:t xml:space="preserve">caso contrario </w:t>
      </w:r>
      <w:r w:rsidR="00CA3833" w:rsidRPr="00D61C74">
        <w:rPr>
          <w:rFonts w:ascii="Tahoma" w:hAnsi="Tahoma" w:cs="Tahoma"/>
        </w:rPr>
        <w:t xml:space="preserve">será devuelta por el </w:t>
      </w:r>
      <w:r w:rsidR="00E3204C">
        <w:rPr>
          <w:rFonts w:ascii="Tahoma" w:hAnsi="Tahoma" w:cs="Tahoma"/>
        </w:rPr>
        <w:t>Órgano</w:t>
      </w:r>
      <w:r>
        <w:rPr>
          <w:rFonts w:ascii="Tahoma" w:hAnsi="Tahoma" w:cs="Tahoma"/>
        </w:rPr>
        <w:t xml:space="preserve"> </w:t>
      </w:r>
      <w:r w:rsidR="00E3204C">
        <w:rPr>
          <w:rFonts w:ascii="Tahoma" w:hAnsi="Tahoma" w:cs="Tahoma"/>
        </w:rPr>
        <w:t>encargado de las contrataciones de la Entidad</w:t>
      </w:r>
      <w:r w:rsidR="00CA3833" w:rsidRPr="00D61C74">
        <w:rPr>
          <w:rFonts w:ascii="Tahoma" w:hAnsi="Tahoma" w:cs="Tahoma"/>
        </w:rPr>
        <w:t xml:space="preserve"> y </w:t>
      </w:r>
      <w:r w:rsidR="00AE518D" w:rsidRPr="00D61C74">
        <w:rPr>
          <w:rFonts w:ascii="Tahoma" w:hAnsi="Tahoma" w:cs="Tahoma"/>
        </w:rPr>
        <w:t>se tendrá por no presentada.</w:t>
      </w:r>
    </w:p>
    <w:p w:rsidR="00AE518D" w:rsidRPr="00D61C74" w:rsidRDefault="00AE518D" w:rsidP="00AE518D">
      <w:pPr>
        <w:tabs>
          <w:tab w:val="left" w:pos="709"/>
        </w:tabs>
        <w:ind w:left="709"/>
        <w:jc w:val="both"/>
        <w:rPr>
          <w:rFonts w:ascii="Tahoma" w:hAnsi="Tahoma" w:cs="Tahoma"/>
        </w:rPr>
      </w:pPr>
    </w:p>
    <w:p w:rsidR="00FA433C" w:rsidRPr="00D61C74" w:rsidRDefault="00FA433C" w:rsidP="002623F7">
      <w:pPr>
        <w:tabs>
          <w:tab w:val="left" w:pos="709"/>
        </w:tabs>
        <w:ind w:left="709"/>
        <w:jc w:val="both"/>
        <w:rPr>
          <w:rFonts w:ascii="Tahoma" w:hAnsi="Tahoma" w:cs="Tahoma"/>
        </w:rPr>
      </w:pPr>
    </w:p>
    <w:p w:rsidR="00AC76EF" w:rsidRPr="00D61C74" w:rsidRDefault="00AC76EF" w:rsidP="001710D0">
      <w:pPr>
        <w:numPr>
          <w:ilvl w:val="1"/>
          <w:numId w:val="15"/>
        </w:numPr>
        <w:jc w:val="both"/>
        <w:rPr>
          <w:rFonts w:ascii="Tahoma" w:hAnsi="Tahoma" w:cs="Tahoma"/>
          <w:b/>
          <w:lang w:val="es-ES_tradnl"/>
        </w:rPr>
      </w:pPr>
      <w:r w:rsidRPr="00D61C74">
        <w:rPr>
          <w:rFonts w:ascii="Tahoma" w:hAnsi="Tahoma" w:cs="Tahoma"/>
          <w:b/>
        </w:rPr>
        <w:t xml:space="preserve">OTORGAMIENTO DE </w:t>
      </w:r>
      <w:smartTag w:uri="urn:schemas-microsoft-com:office:smarttags" w:element="PersonName">
        <w:smartTagPr>
          <w:attr w:name="ProductID" w:val="la Buena Pro"/>
        </w:smartTagPr>
        <w:r w:rsidRPr="00D61C74">
          <w:rPr>
            <w:rFonts w:ascii="Tahoma" w:hAnsi="Tahoma" w:cs="Tahoma"/>
            <w:b/>
          </w:rPr>
          <w:t>LA BUENA PRO</w:t>
        </w:r>
      </w:smartTag>
    </w:p>
    <w:p w:rsidR="00081CA9" w:rsidRPr="00D61C74" w:rsidRDefault="00081CA9" w:rsidP="00AB501F">
      <w:pPr>
        <w:ind w:left="709"/>
        <w:jc w:val="both"/>
        <w:rPr>
          <w:rFonts w:ascii="Tahoma" w:hAnsi="Tahoma" w:cs="Tahoma"/>
        </w:rPr>
      </w:pPr>
    </w:p>
    <w:p w:rsidR="00C62E6D" w:rsidRPr="00D61C74" w:rsidRDefault="00C62E6D" w:rsidP="00AB501F">
      <w:pPr>
        <w:ind w:left="709"/>
        <w:jc w:val="both"/>
        <w:rPr>
          <w:rFonts w:ascii="Tahoma" w:hAnsi="Tahoma" w:cs="Tahoma"/>
        </w:rPr>
      </w:pPr>
      <w:r w:rsidRPr="00D61C74">
        <w:rPr>
          <w:rFonts w:ascii="Tahoma" w:hAnsi="Tahoma" w:cs="Tahoma"/>
        </w:rPr>
        <w:t xml:space="preserve">En la fecha señalada en las Bases, el </w:t>
      </w:r>
      <w:r w:rsidR="00E3204C">
        <w:rPr>
          <w:rFonts w:ascii="Tahoma" w:hAnsi="Tahoma" w:cs="Tahoma"/>
        </w:rPr>
        <w:t>Órgano encargado de las contrataciones de la Entidad</w:t>
      </w:r>
      <w:r w:rsidR="00E3204C" w:rsidRPr="00D61C74">
        <w:rPr>
          <w:rFonts w:ascii="Tahoma" w:hAnsi="Tahoma" w:cs="Tahoma"/>
        </w:rPr>
        <w:t xml:space="preserve"> </w:t>
      </w:r>
      <w:r w:rsidR="007313E9">
        <w:rPr>
          <w:rFonts w:ascii="Tahoma" w:hAnsi="Tahoma" w:cs="Tahoma"/>
        </w:rPr>
        <w:t xml:space="preserve">luego de la verificación favorable de la propuesta técnica y económica del invitado </w:t>
      </w:r>
      <w:r w:rsidRPr="00D61C74">
        <w:rPr>
          <w:rFonts w:ascii="Tahoma" w:hAnsi="Tahoma" w:cs="Tahoma"/>
        </w:rPr>
        <w:t>procederá a otorgar la Buena Pro</w:t>
      </w:r>
      <w:r w:rsidR="007313E9">
        <w:rPr>
          <w:rFonts w:ascii="Tahoma" w:hAnsi="Tahoma" w:cs="Tahoma"/>
        </w:rPr>
        <w:t>, para lo cual levantará el acta respectiva</w:t>
      </w:r>
      <w:r w:rsidRPr="00D61C74">
        <w:rPr>
          <w:rFonts w:ascii="Tahoma" w:hAnsi="Tahoma" w:cs="Tahoma"/>
        </w:rPr>
        <w:t xml:space="preserve">. </w:t>
      </w:r>
    </w:p>
    <w:p w:rsidR="00C62E6D" w:rsidRPr="00D61C74" w:rsidRDefault="00C62E6D" w:rsidP="00FC182B">
      <w:pPr>
        <w:ind w:left="709"/>
        <w:jc w:val="both"/>
        <w:rPr>
          <w:rFonts w:ascii="Tahoma" w:hAnsi="Tahoma" w:cs="Tahoma"/>
        </w:rPr>
      </w:pPr>
    </w:p>
    <w:p w:rsidR="00C62E6D" w:rsidRPr="00D61C74" w:rsidRDefault="00C62E6D" w:rsidP="00FC182B">
      <w:pPr>
        <w:ind w:left="709"/>
        <w:jc w:val="both"/>
        <w:rPr>
          <w:rFonts w:ascii="Tahoma" w:hAnsi="Tahoma" w:cs="Tahoma"/>
        </w:rPr>
      </w:pPr>
      <w:r w:rsidRPr="00D61C74">
        <w:rPr>
          <w:rFonts w:ascii="Tahoma" w:hAnsi="Tahoma" w:cs="Tahoma"/>
        </w:rPr>
        <w:t>Esta información se publicará el mismo día en el SEACE.</w:t>
      </w:r>
    </w:p>
    <w:p w:rsidR="00AC76EF" w:rsidRDefault="00AC76EF" w:rsidP="00AC76EF">
      <w:pPr>
        <w:rPr>
          <w:rFonts w:ascii="Tahoma" w:hAnsi="Tahoma" w:cs="Tahoma"/>
        </w:rPr>
      </w:pPr>
    </w:p>
    <w:p w:rsidR="00871849" w:rsidRPr="00D61C74" w:rsidRDefault="00871849" w:rsidP="00AC76EF">
      <w:pPr>
        <w:rPr>
          <w:rFonts w:ascii="Tahoma" w:hAnsi="Tahoma" w:cs="Tahoma"/>
        </w:rPr>
      </w:pPr>
    </w:p>
    <w:p w:rsidR="00F61625" w:rsidRPr="00D61C74" w:rsidRDefault="004C1DC8" w:rsidP="004C1DC8">
      <w:pPr>
        <w:spacing w:line="206" w:lineRule="auto"/>
        <w:jc w:val="both"/>
        <w:rPr>
          <w:rFonts w:ascii="Tahoma" w:hAnsi="Tahoma" w:cs="Tahoma"/>
        </w:rPr>
      </w:pPr>
      <w:r>
        <w:rPr>
          <w:rFonts w:ascii="Tahoma" w:hAnsi="Tahoma" w:cs="Tahoma"/>
          <w:b/>
        </w:rPr>
        <w:t>1.</w:t>
      </w:r>
      <w:r w:rsidR="00E3204C">
        <w:rPr>
          <w:rFonts w:ascii="Tahoma" w:hAnsi="Tahoma" w:cs="Tahoma"/>
          <w:b/>
        </w:rPr>
        <w:t>9</w:t>
      </w:r>
      <w:r>
        <w:rPr>
          <w:rFonts w:ascii="Tahoma" w:hAnsi="Tahoma" w:cs="Tahoma"/>
          <w:b/>
        </w:rPr>
        <w:t xml:space="preserve">    </w:t>
      </w:r>
      <w:r w:rsidR="007313E9">
        <w:rPr>
          <w:rFonts w:ascii="Tahoma" w:hAnsi="Tahoma" w:cs="Tahoma"/>
          <w:b/>
        </w:rPr>
        <w:t xml:space="preserve">  </w:t>
      </w:r>
      <w:r w:rsidR="00AC76EF" w:rsidRPr="00D61C74">
        <w:rPr>
          <w:rFonts w:ascii="Tahoma" w:hAnsi="Tahoma" w:cs="Tahoma"/>
          <w:b/>
        </w:rPr>
        <w:t xml:space="preserve">CONSENTIMIENTO DE </w:t>
      </w:r>
      <w:smartTag w:uri="urn:schemas-microsoft-com:office:smarttags" w:element="PersonName">
        <w:smartTagPr>
          <w:attr w:name="ProductID" w:val="la Buena Pro"/>
        </w:smartTagPr>
        <w:r w:rsidR="00AC76EF" w:rsidRPr="00D61C74">
          <w:rPr>
            <w:rFonts w:ascii="Tahoma" w:hAnsi="Tahoma" w:cs="Tahoma"/>
            <w:b/>
          </w:rPr>
          <w:t>LA BUENA PRO</w:t>
        </w:r>
      </w:smartTag>
    </w:p>
    <w:p w:rsidR="00081CA9" w:rsidRPr="00D61C74" w:rsidRDefault="00081CA9" w:rsidP="00F61625">
      <w:pPr>
        <w:spacing w:line="206" w:lineRule="auto"/>
        <w:ind w:left="708"/>
        <w:jc w:val="both"/>
        <w:rPr>
          <w:rFonts w:ascii="Tahoma" w:hAnsi="Tahoma" w:cs="Tahoma"/>
        </w:rPr>
      </w:pPr>
    </w:p>
    <w:p w:rsidR="00E0456F" w:rsidRPr="007313E9" w:rsidRDefault="007313E9" w:rsidP="007313E9">
      <w:pPr>
        <w:ind w:left="708"/>
        <w:jc w:val="both"/>
        <w:rPr>
          <w:rFonts w:ascii="Tahoma" w:hAnsi="Tahoma" w:cs="Tahoma"/>
        </w:rPr>
      </w:pPr>
      <w:r w:rsidRPr="007313E9">
        <w:rPr>
          <w:rFonts w:ascii="Tahoma" w:hAnsi="Tahoma" w:cs="Tahoma"/>
        </w:rPr>
        <w:t>E</w:t>
      </w:r>
      <w:r w:rsidR="00E0456F" w:rsidRPr="007313E9">
        <w:rPr>
          <w:rFonts w:ascii="Tahoma" w:hAnsi="Tahoma" w:cs="Tahoma"/>
        </w:rPr>
        <w:t xml:space="preserve">l consentimiento de </w:t>
      </w:r>
      <w:smartTag w:uri="urn:schemas-microsoft-com:office:smarttags" w:element="PersonName">
        <w:smartTagPr>
          <w:attr w:name="ProductID" w:val="la Buena Pro"/>
        </w:smartTagPr>
        <w:r w:rsidR="00E0456F" w:rsidRPr="007313E9">
          <w:rPr>
            <w:rFonts w:ascii="Tahoma" w:hAnsi="Tahoma" w:cs="Tahoma"/>
          </w:rPr>
          <w:t>la Buena Pro</w:t>
        </w:r>
      </w:smartTag>
      <w:r w:rsidR="00E0456F" w:rsidRPr="007313E9">
        <w:rPr>
          <w:rFonts w:ascii="Tahoma" w:hAnsi="Tahoma" w:cs="Tahoma"/>
        </w:rPr>
        <w:t xml:space="preserve"> se producirá el mismo día de la notificación de su otorgamiento</w:t>
      </w:r>
      <w:r w:rsidRPr="007313E9">
        <w:rPr>
          <w:rFonts w:ascii="Tahoma" w:hAnsi="Tahoma" w:cs="Tahoma"/>
        </w:rPr>
        <w:t>. La publicación en el</w:t>
      </w:r>
      <w:r w:rsidR="00E0456F" w:rsidRPr="007313E9">
        <w:rPr>
          <w:rFonts w:ascii="Tahoma" w:hAnsi="Tahoma" w:cs="Tahoma"/>
        </w:rPr>
        <w:t xml:space="preserve"> SEACE </w:t>
      </w:r>
      <w:r w:rsidRPr="007313E9">
        <w:rPr>
          <w:rFonts w:ascii="Tahoma" w:hAnsi="Tahoma" w:cs="Tahoma"/>
        </w:rPr>
        <w:t>se efectuará el mismo día del consentimiento d</w:t>
      </w:r>
      <w:r w:rsidR="00E0456F" w:rsidRPr="007313E9">
        <w:rPr>
          <w:rFonts w:ascii="Tahoma" w:hAnsi="Tahoma" w:cs="Tahoma"/>
        </w:rPr>
        <w:t xml:space="preserve">el otorgamiento de la buena pro. </w:t>
      </w:r>
    </w:p>
    <w:p w:rsidR="00E0456F" w:rsidRDefault="00E0456F" w:rsidP="00E0456F">
      <w:pPr>
        <w:rPr>
          <w:rFonts w:ascii="Tahoma" w:hAnsi="Tahoma" w:cs="Tahoma"/>
        </w:rPr>
      </w:pPr>
    </w:p>
    <w:p w:rsidR="00223F2C" w:rsidRDefault="00223F2C" w:rsidP="00E0456F">
      <w:pPr>
        <w:rPr>
          <w:rFonts w:ascii="Tahoma" w:hAnsi="Tahoma" w:cs="Tahoma"/>
        </w:rPr>
      </w:pPr>
    </w:p>
    <w:p w:rsidR="00223F2C" w:rsidRDefault="00223F2C" w:rsidP="00E0456F">
      <w:pPr>
        <w:rPr>
          <w:rFonts w:ascii="Tahoma" w:hAnsi="Tahoma" w:cs="Tahoma"/>
        </w:rPr>
      </w:pPr>
    </w:p>
    <w:p w:rsidR="00223F2C" w:rsidRDefault="00223F2C" w:rsidP="00E0456F">
      <w:pPr>
        <w:rPr>
          <w:rFonts w:ascii="Tahoma" w:hAnsi="Tahoma" w:cs="Tahoma"/>
        </w:rPr>
      </w:pPr>
    </w:p>
    <w:p w:rsidR="00223F2C" w:rsidRPr="00D61C74" w:rsidRDefault="00223F2C" w:rsidP="00E0456F">
      <w:pPr>
        <w:rPr>
          <w:rFonts w:ascii="Tahoma" w:hAnsi="Tahoma" w:cs="Tahoma"/>
        </w:rPr>
      </w:pPr>
    </w:p>
    <w:p w:rsidR="00E0456F" w:rsidRPr="00223F2C" w:rsidRDefault="00E0456F" w:rsidP="001710D0">
      <w:pPr>
        <w:pStyle w:val="Prrafodelista"/>
        <w:numPr>
          <w:ilvl w:val="1"/>
          <w:numId w:val="16"/>
        </w:numPr>
        <w:spacing w:line="206" w:lineRule="auto"/>
        <w:jc w:val="both"/>
        <w:rPr>
          <w:rFonts w:ascii="Tahoma" w:hAnsi="Tahoma" w:cs="Tahoma"/>
          <w:b/>
          <w:sz w:val="20"/>
          <w:szCs w:val="20"/>
        </w:rPr>
      </w:pPr>
      <w:r w:rsidRPr="00223F2C">
        <w:rPr>
          <w:rFonts w:ascii="Tahoma" w:hAnsi="Tahoma" w:cs="Tahoma"/>
          <w:b/>
          <w:sz w:val="20"/>
          <w:szCs w:val="20"/>
        </w:rPr>
        <w:t>CONSTANCIA DE NO ESTAR INHABILITADO PARA CONTRATAR CON EL ESTADO</w:t>
      </w:r>
    </w:p>
    <w:p w:rsidR="00E0456F" w:rsidRPr="00D61C74" w:rsidRDefault="00E0456F" w:rsidP="00E0456F">
      <w:pPr>
        <w:ind w:left="709"/>
        <w:jc w:val="both"/>
        <w:rPr>
          <w:rFonts w:ascii="Tahoma" w:hAnsi="Tahoma" w:cs="Tahoma"/>
        </w:rPr>
      </w:pPr>
      <w:r w:rsidRPr="00D61C74">
        <w:rPr>
          <w:rFonts w:ascii="Tahoma" w:hAnsi="Tahoma" w:cs="Tahoma"/>
        </w:rPr>
        <w:t xml:space="preserve">De acuerdo con el artículo 282º del Reglamento, a partir del día hábil siguiente de haber quedado consentida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hasta el décimo quinto día hábil de producido tal hecho, el </w:t>
      </w:r>
      <w:r w:rsidR="00223F2C">
        <w:rPr>
          <w:rFonts w:ascii="Tahoma" w:hAnsi="Tahoma" w:cs="Tahoma"/>
        </w:rPr>
        <w:t>invitado</w:t>
      </w:r>
      <w:r w:rsidRPr="00D61C74">
        <w:rPr>
          <w:rFonts w:ascii="Tahoma" w:hAnsi="Tahoma" w:cs="Tahoma"/>
        </w:rPr>
        <w:t xml:space="preserve">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xml:space="preserve"> debe solicitar ante el OSCE la expedición de la constancia de no estar inhabilitado para contratar con el Estado.  </w:t>
      </w:r>
    </w:p>
    <w:p w:rsidR="00E0456F" w:rsidRPr="00D61C74" w:rsidRDefault="00E0456F" w:rsidP="00E0456F">
      <w:pPr>
        <w:ind w:left="709"/>
        <w:jc w:val="both"/>
        <w:rPr>
          <w:rFonts w:ascii="Tahoma" w:hAnsi="Tahoma" w:cs="Tahoma"/>
        </w:rPr>
      </w:pPr>
    </w:p>
    <w:p w:rsidR="00E0456F" w:rsidRPr="00D61C74" w:rsidRDefault="00E0456F" w:rsidP="00E0456F">
      <w:pPr>
        <w:ind w:left="709"/>
        <w:jc w:val="both"/>
        <w:rPr>
          <w:rFonts w:ascii="Tahoma" w:hAnsi="Tahoma" w:cs="Tahoma"/>
        </w:rPr>
      </w:pPr>
      <w:r w:rsidRPr="00D61C74">
        <w:rPr>
          <w:rFonts w:ascii="Tahoma" w:hAnsi="Tahoma" w:cs="Tahoma"/>
        </w:rPr>
        <w:t xml:space="preserve">El OSCE no expedirá constancias solicitadas fuera del plazo indicado. </w:t>
      </w:r>
    </w:p>
    <w:p w:rsidR="00AC76EF" w:rsidRDefault="00AC76EF"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Default="00223F2C" w:rsidP="00AC76EF">
      <w:pPr>
        <w:tabs>
          <w:tab w:val="left" w:pos="709"/>
        </w:tabs>
        <w:ind w:left="709"/>
        <w:jc w:val="both"/>
        <w:rPr>
          <w:rFonts w:ascii="Tahoma" w:hAnsi="Tahoma" w:cs="Tahoma"/>
        </w:rPr>
      </w:pPr>
    </w:p>
    <w:p w:rsidR="00223F2C" w:rsidRPr="00D61C74" w:rsidRDefault="00223F2C" w:rsidP="00AC76EF">
      <w:pPr>
        <w:tabs>
          <w:tab w:val="left" w:pos="709"/>
        </w:tabs>
        <w:ind w:left="709"/>
        <w:jc w:val="both"/>
        <w:rPr>
          <w:rFonts w:ascii="Tahoma" w:hAnsi="Tahoma" w:cs="Tahoma"/>
        </w:rPr>
      </w:pPr>
    </w:p>
    <w:p w:rsidR="006942EF" w:rsidRPr="00D61C74" w:rsidRDefault="006942EF" w:rsidP="00AC76EF">
      <w:pPr>
        <w:tabs>
          <w:tab w:val="left" w:pos="709"/>
        </w:tabs>
        <w:ind w:left="709"/>
        <w:jc w:val="both"/>
        <w:rPr>
          <w:rFonts w:ascii="Tahoma" w:hAnsi="Tahoma" w:cs="Tahoma"/>
        </w:rPr>
      </w:pPr>
    </w:p>
    <w:p w:rsidR="006F3D8C" w:rsidRPr="00D61C74" w:rsidRDefault="006F3D8C"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0D6593" w:rsidRPr="00D61C74" w:rsidRDefault="000D6593"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Default="006942EF" w:rsidP="006F3D8C">
      <w:pPr>
        <w:tabs>
          <w:tab w:val="left" w:pos="0"/>
        </w:tabs>
        <w:ind w:left="709"/>
        <w:jc w:val="both"/>
        <w:rPr>
          <w:rFonts w:ascii="Tahoma" w:hAnsi="Tahoma" w:cs="Tahoma"/>
        </w:rPr>
      </w:pPr>
    </w:p>
    <w:p w:rsidR="007D233C" w:rsidRDefault="007D233C" w:rsidP="006F3D8C">
      <w:pPr>
        <w:tabs>
          <w:tab w:val="left" w:pos="0"/>
        </w:tabs>
        <w:ind w:left="709"/>
        <w:jc w:val="both"/>
        <w:rPr>
          <w:rFonts w:ascii="Tahoma" w:hAnsi="Tahoma" w:cs="Tahoma"/>
        </w:rPr>
      </w:pPr>
    </w:p>
    <w:p w:rsidR="007D233C" w:rsidRPr="00D61C74" w:rsidRDefault="007D233C"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6942EF" w:rsidRPr="00D61C74" w:rsidRDefault="006942EF" w:rsidP="006F3D8C">
      <w:pPr>
        <w:tabs>
          <w:tab w:val="left" w:pos="0"/>
        </w:tabs>
        <w:ind w:left="709"/>
        <w:jc w:val="both"/>
        <w:rPr>
          <w:rFonts w:ascii="Tahoma" w:hAnsi="Tahoma" w:cs="Tahoma"/>
        </w:rPr>
      </w:pPr>
    </w:p>
    <w:p w:rsidR="00031C46" w:rsidRPr="00D61C74" w:rsidRDefault="00031C46" w:rsidP="00031C46">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t>CAPÍTULO II</w:t>
      </w:r>
    </w:p>
    <w:p w:rsidR="002E1839" w:rsidRPr="00D61C74" w:rsidRDefault="002E1839" w:rsidP="00CC3922">
      <w:pPr>
        <w:tabs>
          <w:tab w:val="center" w:pos="8505"/>
          <w:tab w:val="right" w:pos="11389"/>
        </w:tabs>
        <w:jc w:val="center"/>
        <w:rPr>
          <w:rFonts w:ascii="Tahoma" w:hAnsi="Tahoma" w:cs="Tahoma"/>
          <w:b/>
        </w:rPr>
      </w:pPr>
    </w:p>
    <w:p w:rsidR="00CC3922" w:rsidRPr="00D61C74" w:rsidRDefault="000A7C15" w:rsidP="006F3D8C">
      <w:pPr>
        <w:tabs>
          <w:tab w:val="center" w:pos="5124"/>
          <w:tab w:val="right" w:pos="9543"/>
        </w:tabs>
        <w:jc w:val="center"/>
        <w:rPr>
          <w:rFonts w:ascii="Tahoma" w:hAnsi="Tahoma" w:cs="Tahoma"/>
          <w:b/>
          <w:u w:val="single"/>
        </w:rPr>
      </w:pPr>
      <w:r w:rsidRPr="00D61C74">
        <w:rPr>
          <w:rFonts w:ascii="Tahoma" w:hAnsi="Tahoma" w:cs="Tahoma"/>
          <w:b/>
          <w:u w:val="single"/>
        </w:rPr>
        <w:t>SUSCRI</w:t>
      </w:r>
      <w:r w:rsidR="006F3D8C" w:rsidRPr="00D61C74">
        <w:rPr>
          <w:rFonts w:ascii="Tahoma" w:hAnsi="Tahoma" w:cs="Tahoma"/>
          <w:b/>
          <w:u w:val="single"/>
        </w:rPr>
        <w:t>PCIÓN</w:t>
      </w:r>
      <w:r w:rsidRPr="00D61C74">
        <w:rPr>
          <w:rFonts w:ascii="Tahoma" w:hAnsi="Tahoma" w:cs="Tahoma"/>
          <w:b/>
          <w:u w:val="single"/>
        </w:rPr>
        <w:t xml:space="preserve"> </w:t>
      </w:r>
      <w:r w:rsidR="006F3D8C" w:rsidRPr="00D61C74">
        <w:rPr>
          <w:rFonts w:ascii="Tahoma" w:hAnsi="Tahoma" w:cs="Tahoma"/>
          <w:b/>
          <w:u w:val="single"/>
        </w:rPr>
        <w:t>D</w:t>
      </w:r>
      <w:r w:rsidRPr="00D61C74">
        <w:rPr>
          <w:rFonts w:ascii="Tahoma" w:hAnsi="Tahoma" w:cs="Tahoma"/>
          <w:b/>
          <w:u w:val="single"/>
        </w:rPr>
        <w:t>EL CONTRATO</w:t>
      </w:r>
    </w:p>
    <w:p w:rsidR="00A73291" w:rsidRPr="00D61C74" w:rsidRDefault="00A73291" w:rsidP="00CC3922">
      <w:pPr>
        <w:tabs>
          <w:tab w:val="center" w:pos="6970"/>
          <w:tab w:val="right" w:pos="11389"/>
        </w:tabs>
        <w:ind w:left="1846" w:hanging="607"/>
        <w:jc w:val="both"/>
        <w:rPr>
          <w:rFonts w:ascii="Tahoma" w:hAnsi="Tahoma" w:cs="Tahoma"/>
          <w:b/>
        </w:rPr>
      </w:pPr>
    </w:p>
    <w:p w:rsidR="00CC3922" w:rsidRPr="00223F2C" w:rsidRDefault="00CC3922" w:rsidP="001710D0">
      <w:pPr>
        <w:pStyle w:val="Prrafodelista"/>
        <w:numPr>
          <w:ilvl w:val="1"/>
          <w:numId w:val="17"/>
        </w:numPr>
        <w:jc w:val="both"/>
        <w:rPr>
          <w:rFonts w:ascii="Tahoma" w:hAnsi="Tahoma" w:cs="Tahoma"/>
          <w:b/>
          <w:sz w:val="20"/>
          <w:szCs w:val="20"/>
        </w:rPr>
      </w:pPr>
      <w:r w:rsidRPr="00223F2C">
        <w:rPr>
          <w:rFonts w:ascii="Tahoma" w:hAnsi="Tahoma" w:cs="Tahoma"/>
          <w:b/>
          <w:sz w:val="20"/>
          <w:szCs w:val="20"/>
        </w:rPr>
        <w:t>DE LOS CONTRATOS</w:t>
      </w:r>
    </w:p>
    <w:p w:rsidR="000D2248" w:rsidRPr="00D61C74" w:rsidRDefault="000D2248" w:rsidP="000D2248">
      <w:pPr>
        <w:ind w:left="709"/>
        <w:jc w:val="both"/>
        <w:rPr>
          <w:rFonts w:ascii="Tahoma" w:hAnsi="Tahoma" w:cs="Tahoma"/>
        </w:rPr>
      </w:pPr>
      <w:r w:rsidRPr="00D61C74">
        <w:rPr>
          <w:rFonts w:ascii="Tahoma" w:hAnsi="Tahoma" w:cs="Tahoma"/>
        </w:rPr>
        <w:t xml:space="preserve">Una vez que quede consentido o administrativamente firme el otorgamiento de la Buena Pro, la Entidad </w:t>
      </w:r>
      <w:r w:rsidR="00871849">
        <w:rPr>
          <w:rFonts w:ascii="Tahoma" w:hAnsi="Tahoma" w:cs="Tahoma"/>
        </w:rPr>
        <w:t xml:space="preserve">tratándose de una Exoneración bajo la causal de Emergencia, </w:t>
      </w:r>
      <w:r w:rsidRPr="00D61C74">
        <w:rPr>
          <w:rFonts w:ascii="Tahoma" w:hAnsi="Tahoma" w:cs="Tahoma"/>
        </w:rPr>
        <w:t>deberá</w:t>
      </w:r>
      <w:r w:rsidR="00871849">
        <w:rPr>
          <w:rFonts w:ascii="Tahoma" w:hAnsi="Tahoma" w:cs="Tahoma"/>
        </w:rPr>
        <w:t xml:space="preserve"> contratar inmediatamente con el invitado</w:t>
      </w:r>
      <w:r w:rsidRPr="00D61C74">
        <w:rPr>
          <w:rFonts w:ascii="Tahoma" w:hAnsi="Tahoma" w:cs="Tahoma"/>
        </w:rPr>
        <w:t xml:space="preserve">, </w:t>
      </w:r>
      <w:r w:rsidR="00871849">
        <w:rPr>
          <w:rFonts w:ascii="Tahoma" w:hAnsi="Tahoma" w:cs="Tahoma"/>
        </w:rPr>
        <w:t>para lo cual debe notificarle el mismo d</w:t>
      </w:r>
      <w:r w:rsidR="00871849">
        <w:rPr>
          <w:rFonts w:ascii="Arial" w:hAnsi="Arial" w:cs="Arial"/>
        </w:rPr>
        <w:t>ía del</w:t>
      </w:r>
      <w:r w:rsidRPr="00D61C74">
        <w:rPr>
          <w:rFonts w:ascii="Tahoma" w:hAnsi="Tahoma" w:cs="Tahoma"/>
        </w:rPr>
        <w:t xml:space="preserve"> consentimiento de la Buena Pro</w:t>
      </w:r>
      <w:r w:rsidR="00871849">
        <w:rPr>
          <w:rFonts w:ascii="Tahoma" w:hAnsi="Tahoma" w:cs="Tahoma"/>
        </w:rPr>
        <w:t xml:space="preserve"> a efectos de firmar contrato el día siguiente</w:t>
      </w:r>
      <w:r w:rsidR="00027252">
        <w:rPr>
          <w:rFonts w:ascii="Tahoma" w:hAnsi="Tahoma" w:cs="Tahoma"/>
        </w:rPr>
        <w:t>, sin mediar requisito alguno</w:t>
      </w:r>
      <w:r w:rsidR="00871849">
        <w:rPr>
          <w:rFonts w:ascii="Tahoma" w:hAnsi="Tahoma" w:cs="Tahoma"/>
        </w:rPr>
        <w:t>. Posteriormente</w:t>
      </w:r>
      <w:r w:rsidRPr="00D61C74">
        <w:rPr>
          <w:rFonts w:ascii="Tahoma" w:hAnsi="Tahoma" w:cs="Tahoma"/>
        </w:rPr>
        <w:t>,</w:t>
      </w:r>
      <w:r w:rsidR="00871849">
        <w:rPr>
          <w:rFonts w:ascii="Tahoma" w:hAnsi="Tahoma" w:cs="Tahoma"/>
        </w:rPr>
        <w:t xml:space="preserve"> y dentro del plazo de </w:t>
      </w:r>
      <w:r w:rsidRPr="00D61C74">
        <w:rPr>
          <w:rFonts w:ascii="Tahoma" w:hAnsi="Tahoma" w:cs="Tahoma"/>
        </w:rPr>
        <w:t>diez (10) días hábiles</w:t>
      </w:r>
      <w:r w:rsidR="00871849">
        <w:rPr>
          <w:rFonts w:ascii="Tahoma" w:hAnsi="Tahoma" w:cs="Tahoma"/>
        </w:rPr>
        <w:t xml:space="preserve"> de suscrito el contrato</w:t>
      </w:r>
      <w:r w:rsidRPr="00D61C74">
        <w:rPr>
          <w:rFonts w:ascii="Tahoma" w:hAnsi="Tahoma" w:cs="Tahoma"/>
        </w:rPr>
        <w:t xml:space="preserve">, </w:t>
      </w:r>
      <w:r w:rsidR="009047CA">
        <w:rPr>
          <w:rFonts w:ascii="Tahoma" w:hAnsi="Tahoma" w:cs="Tahoma"/>
        </w:rPr>
        <w:t xml:space="preserve">el invitado deberá regularizar la presentación de </w:t>
      </w:r>
      <w:r w:rsidRPr="00D61C74">
        <w:rPr>
          <w:rFonts w:ascii="Tahoma" w:hAnsi="Tahoma" w:cs="Tahoma"/>
        </w:rPr>
        <w:t xml:space="preserve">toda la documentación requerida. En el supuesto que el </w:t>
      </w:r>
      <w:r w:rsidR="00D60F3D">
        <w:rPr>
          <w:rFonts w:ascii="Tahoma" w:hAnsi="Tahoma" w:cs="Tahoma"/>
        </w:rPr>
        <w:t>adjudicado</w:t>
      </w:r>
      <w:r w:rsidRPr="00D61C74">
        <w:rPr>
          <w:rFonts w:ascii="Tahoma" w:hAnsi="Tahoma" w:cs="Tahoma"/>
        </w:rPr>
        <w:t xml:space="preserve"> no </w:t>
      </w:r>
      <w:r w:rsidR="009047CA">
        <w:rPr>
          <w:rFonts w:ascii="Tahoma" w:hAnsi="Tahoma" w:cs="Tahoma"/>
        </w:rPr>
        <w:t>la presente</w:t>
      </w:r>
      <w:r w:rsidRPr="00D61C74">
        <w:rPr>
          <w:rFonts w:ascii="Tahoma" w:hAnsi="Tahoma" w:cs="Tahoma"/>
        </w:rPr>
        <w:t xml:space="preserve"> dentro del plazo otorgado, se procederá de acuerdo a lo dispuesto en el  artículo 148° del Reglamento.</w:t>
      </w:r>
    </w:p>
    <w:p w:rsidR="00CC3922" w:rsidRPr="00D61C74" w:rsidRDefault="00CC3922" w:rsidP="00CC3922">
      <w:pPr>
        <w:tabs>
          <w:tab w:val="left" w:pos="426"/>
        </w:tabs>
        <w:ind w:left="426"/>
        <w:jc w:val="both"/>
        <w:rPr>
          <w:rFonts w:ascii="Tahoma" w:hAnsi="Tahoma" w:cs="Tahoma"/>
        </w:rPr>
      </w:pPr>
    </w:p>
    <w:p w:rsidR="00CC3922" w:rsidRPr="00D61C74" w:rsidRDefault="00CC3922" w:rsidP="00CC3922">
      <w:pPr>
        <w:ind w:left="708"/>
        <w:jc w:val="both"/>
        <w:rPr>
          <w:rFonts w:ascii="Tahoma" w:hAnsi="Tahoma" w:cs="Tahoma"/>
        </w:rPr>
      </w:pPr>
      <w:r w:rsidRPr="00D61C74">
        <w:rPr>
          <w:rFonts w:ascii="Tahoma" w:hAnsi="Tahoma" w:cs="Tahoma"/>
        </w:rPr>
        <w:t xml:space="preserve">El contrato será suscrito por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a través del funcionario competente o debidamente autorizado, y por el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ya sea directamente o por medio de su apoderado, tratándose de persona natural, y tratándose de persona jurídica, a través de su representante legal, de conformidad con lo establecido en el Artículo 1</w:t>
      </w:r>
      <w:r w:rsidR="00342D59" w:rsidRPr="00D61C74">
        <w:rPr>
          <w:rFonts w:ascii="Tahoma" w:hAnsi="Tahoma" w:cs="Tahoma"/>
        </w:rPr>
        <w:t>39</w:t>
      </w:r>
      <w:r w:rsidRPr="00D61C74">
        <w:rPr>
          <w:rFonts w:ascii="Tahoma" w:hAnsi="Tahoma" w:cs="Tahoma"/>
        </w:rPr>
        <w:t>° del Reglamento.</w:t>
      </w:r>
    </w:p>
    <w:p w:rsidR="00CC3922" w:rsidRPr="00D61C74" w:rsidRDefault="00CC3922" w:rsidP="00CC3922">
      <w:pPr>
        <w:tabs>
          <w:tab w:val="left" w:pos="426"/>
        </w:tabs>
        <w:ind w:left="426"/>
        <w:jc w:val="both"/>
        <w:rPr>
          <w:rFonts w:ascii="Tahoma" w:hAnsi="Tahoma" w:cs="Tahoma"/>
        </w:rPr>
      </w:pPr>
    </w:p>
    <w:p w:rsidR="009047CA" w:rsidRDefault="009047CA" w:rsidP="00CC3922">
      <w:pPr>
        <w:ind w:left="708"/>
        <w:jc w:val="both"/>
        <w:rPr>
          <w:rFonts w:ascii="Tahoma" w:hAnsi="Tahoma" w:cs="Tahoma"/>
        </w:rPr>
      </w:pPr>
      <w:r>
        <w:rPr>
          <w:rFonts w:ascii="Tahoma" w:hAnsi="Tahoma" w:cs="Tahoma"/>
        </w:rPr>
        <w:t xml:space="preserve">Dentro del plazo de </w:t>
      </w:r>
      <w:r w:rsidRPr="00D61C74">
        <w:rPr>
          <w:rFonts w:ascii="Tahoma" w:hAnsi="Tahoma" w:cs="Tahoma"/>
        </w:rPr>
        <w:t>diez (10) días hábiles</w:t>
      </w:r>
      <w:r>
        <w:rPr>
          <w:rFonts w:ascii="Tahoma" w:hAnsi="Tahoma" w:cs="Tahoma"/>
        </w:rPr>
        <w:t xml:space="preserve"> de suscrito el contrato</w:t>
      </w:r>
      <w:r w:rsidRPr="00D61C74">
        <w:rPr>
          <w:rFonts w:ascii="Tahoma" w:hAnsi="Tahoma" w:cs="Tahoma"/>
        </w:rPr>
        <w:t xml:space="preserve">, </w:t>
      </w:r>
      <w:r>
        <w:rPr>
          <w:rFonts w:ascii="Tahoma" w:hAnsi="Tahoma" w:cs="Tahoma"/>
        </w:rPr>
        <w:t>el invitado deberá regularizar la presentación de la siguiente documentación:</w:t>
      </w:r>
    </w:p>
    <w:p w:rsidR="00CC3922" w:rsidRPr="00D61C74" w:rsidRDefault="00CC3922" w:rsidP="00CC3922">
      <w:pPr>
        <w:tabs>
          <w:tab w:val="left" w:pos="426"/>
        </w:tabs>
        <w:ind w:left="426"/>
        <w:jc w:val="both"/>
        <w:rPr>
          <w:rFonts w:ascii="Tahoma" w:hAnsi="Tahoma" w:cs="Tahoma"/>
        </w:rPr>
      </w:pPr>
    </w:p>
    <w:p w:rsidR="00CC3922" w:rsidRPr="00D61C74" w:rsidRDefault="00CC3922"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Constancia vigente de no estar inhabilitado para contratar con el Estado;</w:t>
      </w:r>
    </w:p>
    <w:p w:rsidR="009047CA" w:rsidRDefault="009047CA" w:rsidP="007B3EF0">
      <w:pPr>
        <w:numPr>
          <w:ilvl w:val="0"/>
          <w:numId w:val="2"/>
        </w:numPr>
        <w:tabs>
          <w:tab w:val="clear" w:pos="720"/>
          <w:tab w:val="num" w:pos="993"/>
          <w:tab w:val="num" w:pos="1410"/>
        </w:tabs>
        <w:ind w:left="993" w:hanging="284"/>
        <w:jc w:val="both"/>
        <w:rPr>
          <w:rFonts w:ascii="Tahoma" w:hAnsi="Tahoma" w:cs="Tahoma"/>
        </w:rPr>
      </w:pPr>
      <w:r>
        <w:rPr>
          <w:rFonts w:ascii="Tahoma" w:hAnsi="Tahoma" w:cs="Tahoma"/>
        </w:rPr>
        <w:t>Declaración Jurada d</w:t>
      </w:r>
      <w:r w:rsidR="00CC3922" w:rsidRPr="00D61C74">
        <w:rPr>
          <w:rFonts w:ascii="Tahoma" w:hAnsi="Tahoma" w:cs="Tahoma"/>
        </w:rPr>
        <w:t xml:space="preserve">e </w:t>
      </w:r>
      <w:r>
        <w:rPr>
          <w:rFonts w:ascii="Tahoma" w:hAnsi="Tahoma" w:cs="Tahoma"/>
        </w:rPr>
        <w:t>F</w:t>
      </w:r>
      <w:r w:rsidR="00CC3922" w:rsidRPr="00D61C74">
        <w:rPr>
          <w:rFonts w:ascii="Tahoma" w:hAnsi="Tahoma" w:cs="Tahoma"/>
        </w:rPr>
        <w:t xml:space="preserve">iel </w:t>
      </w:r>
      <w:r>
        <w:rPr>
          <w:rFonts w:ascii="Tahoma" w:hAnsi="Tahoma" w:cs="Tahoma"/>
        </w:rPr>
        <w:t>C</w:t>
      </w:r>
      <w:r w:rsidR="00CC3922" w:rsidRPr="00D61C74">
        <w:rPr>
          <w:rFonts w:ascii="Tahoma" w:hAnsi="Tahoma" w:cs="Tahoma"/>
        </w:rPr>
        <w:t>umplimiento</w:t>
      </w:r>
      <w:r>
        <w:rPr>
          <w:rFonts w:ascii="Tahoma" w:hAnsi="Tahoma" w:cs="Tahoma"/>
        </w:rPr>
        <w:t xml:space="preserve"> del Contrato.</w:t>
      </w:r>
    </w:p>
    <w:p w:rsidR="00CC3922" w:rsidRPr="00D61C74" w:rsidRDefault="00CC3922"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Contrato de consorcio con firmas legalizadas de los asociados, de ser el caso</w:t>
      </w:r>
      <w:r w:rsidR="000F59E6" w:rsidRPr="00D61C74">
        <w:rPr>
          <w:rFonts w:ascii="Tahoma" w:hAnsi="Tahoma" w:cs="Tahoma"/>
        </w:rPr>
        <w:t>;</w:t>
      </w:r>
    </w:p>
    <w:p w:rsidR="000F59E6" w:rsidRPr="00D61C74" w:rsidRDefault="000F59E6" w:rsidP="007B3EF0">
      <w:pPr>
        <w:numPr>
          <w:ilvl w:val="0"/>
          <w:numId w:val="2"/>
        </w:numPr>
        <w:tabs>
          <w:tab w:val="clear" w:pos="720"/>
          <w:tab w:val="num" w:pos="993"/>
          <w:tab w:val="num" w:pos="1410"/>
        </w:tabs>
        <w:ind w:left="993" w:hanging="284"/>
        <w:jc w:val="both"/>
        <w:rPr>
          <w:rFonts w:ascii="Tahoma" w:hAnsi="Tahoma" w:cs="Tahoma"/>
        </w:rPr>
      </w:pPr>
      <w:r w:rsidRPr="00D61C74">
        <w:rPr>
          <w:rFonts w:ascii="Tahoma" w:hAnsi="Tahoma" w:cs="Tahoma"/>
        </w:rPr>
        <w:t>Certificado de habilidad de los profesionales propuestos;</w:t>
      </w:r>
    </w:p>
    <w:p w:rsidR="000F59E6" w:rsidRPr="00D61C74" w:rsidRDefault="00EF0111" w:rsidP="007B3EF0">
      <w:pPr>
        <w:numPr>
          <w:ilvl w:val="0"/>
          <w:numId w:val="2"/>
        </w:numPr>
        <w:tabs>
          <w:tab w:val="clear" w:pos="720"/>
          <w:tab w:val="num" w:pos="993"/>
          <w:tab w:val="num" w:pos="1410"/>
        </w:tabs>
        <w:ind w:left="993" w:hanging="284"/>
        <w:jc w:val="both"/>
        <w:rPr>
          <w:rFonts w:ascii="Tahoma" w:hAnsi="Tahoma" w:cs="Tahoma"/>
        </w:rPr>
      </w:pPr>
      <w:r>
        <w:rPr>
          <w:rFonts w:ascii="Tahoma" w:hAnsi="Tahoma" w:cs="Tahoma"/>
        </w:rPr>
        <w:t>Presupuesto desagregado</w:t>
      </w:r>
      <w:r w:rsidR="00E73258" w:rsidRPr="00D61C74">
        <w:rPr>
          <w:rFonts w:ascii="Tahoma" w:hAnsi="Tahoma" w:cs="Tahoma"/>
        </w:rPr>
        <w:t>.</w:t>
      </w:r>
    </w:p>
    <w:p w:rsidR="00CC3922" w:rsidRPr="00D61C74" w:rsidRDefault="00CC3922" w:rsidP="00CC3922">
      <w:pPr>
        <w:tabs>
          <w:tab w:val="num" w:pos="1410"/>
        </w:tabs>
        <w:ind w:left="709"/>
        <w:jc w:val="both"/>
        <w:rPr>
          <w:rFonts w:ascii="Tahoma" w:hAnsi="Tahoma" w:cs="Tahoma"/>
        </w:rPr>
      </w:pPr>
    </w:p>
    <w:p w:rsidR="00F61625" w:rsidRPr="00223F2C" w:rsidRDefault="00F61625" w:rsidP="001710D0">
      <w:pPr>
        <w:pStyle w:val="Prrafodelista"/>
        <w:numPr>
          <w:ilvl w:val="1"/>
          <w:numId w:val="17"/>
        </w:numPr>
        <w:tabs>
          <w:tab w:val="left" w:pos="284"/>
          <w:tab w:val="left" w:pos="709"/>
        </w:tabs>
        <w:jc w:val="both"/>
        <w:rPr>
          <w:rFonts w:ascii="Tahoma" w:hAnsi="Tahoma" w:cs="Tahoma"/>
          <w:b/>
          <w:sz w:val="20"/>
          <w:szCs w:val="20"/>
        </w:rPr>
      </w:pPr>
      <w:r w:rsidRPr="00223F2C">
        <w:rPr>
          <w:rFonts w:ascii="Tahoma" w:hAnsi="Tahoma" w:cs="Tahoma"/>
          <w:b/>
          <w:sz w:val="20"/>
          <w:szCs w:val="20"/>
        </w:rPr>
        <w:t>VIGENCIA DEL CONTRATO</w:t>
      </w:r>
    </w:p>
    <w:p w:rsidR="00F61625" w:rsidRPr="00D61C74" w:rsidRDefault="00F61625" w:rsidP="00F61625">
      <w:pPr>
        <w:tabs>
          <w:tab w:val="left" w:pos="709"/>
        </w:tabs>
        <w:ind w:left="708"/>
        <w:jc w:val="both"/>
        <w:rPr>
          <w:rFonts w:ascii="Tahoma" w:hAnsi="Tahoma" w:cs="Tahoma"/>
        </w:rPr>
      </w:pPr>
      <w:r w:rsidRPr="00D61C74">
        <w:rPr>
          <w:rFonts w:ascii="Tahoma" w:hAnsi="Tahoma" w:cs="Tahoma"/>
        </w:rPr>
        <w:t xml:space="preserve">En aplicación de lo dispuesto en el artículo 149º del Reglamento, el contrato tiene vigencia desde el día siguiente de la suscripción del documento que lo </w:t>
      </w:r>
      <w:r w:rsidR="001067C7" w:rsidRPr="00D61C74">
        <w:rPr>
          <w:rFonts w:ascii="Tahoma" w:hAnsi="Tahoma" w:cs="Tahoma"/>
        </w:rPr>
        <w:t>contiene</w:t>
      </w:r>
      <w:r w:rsidRPr="00D61C74">
        <w:rPr>
          <w:rFonts w:ascii="Tahoma" w:hAnsi="Tahoma" w:cs="Tahoma"/>
        </w:rPr>
        <w:t xml:space="preserve">. Dicha vigencia rige hasta que el </w:t>
      </w:r>
      <w:r w:rsidR="001067C7" w:rsidRPr="00D61C74">
        <w:rPr>
          <w:rFonts w:ascii="Tahoma" w:hAnsi="Tahoma" w:cs="Tahoma"/>
        </w:rPr>
        <w:t xml:space="preserve">consentimiento de la liquidación </w:t>
      </w:r>
      <w:r w:rsidRPr="00D61C74">
        <w:rPr>
          <w:rFonts w:ascii="Tahoma" w:hAnsi="Tahoma" w:cs="Tahoma"/>
        </w:rPr>
        <w:t xml:space="preserve">y se efectúe el pago correspondiente. </w:t>
      </w:r>
    </w:p>
    <w:p w:rsidR="004F2C73" w:rsidRDefault="004F2C73" w:rsidP="007D233C">
      <w:pPr>
        <w:tabs>
          <w:tab w:val="left" w:pos="284"/>
          <w:tab w:val="left" w:pos="709"/>
        </w:tabs>
        <w:jc w:val="both"/>
        <w:rPr>
          <w:rFonts w:ascii="Tahoma" w:hAnsi="Tahoma" w:cs="Tahoma"/>
          <w:b/>
        </w:rPr>
      </w:pPr>
    </w:p>
    <w:p w:rsidR="00CC3922" w:rsidRPr="00D61C74" w:rsidRDefault="003C4EED" w:rsidP="001710D0">
      <w:pPr>
        <w:numPr>
          <w:ilvl w:val="1"/>
          <w:numId w:val="17"/>
        </w:numPr>
        <w:tabs>
          <w:tab w:val="left" w:pos="284"/>
          <w:tab w:val="left" w:pos="709"/>
        </w:tabs>
        <w:jc w:val="both"/>
        <w:rPr>
          <w:rFonts w:ascii="Tahoma" w:hAnsi="Tahoma" w:cs="Tahoma"/>
          <w:b/>
        </w:rPr>
      </w:pPr>
      <w:r w:rsidRPr="00D61C74">
        <w:rPr>
          <w:rFonts w:ascii="Tahoma" w:hAnsi="Tahoma" w:cs="Tahoma"/>
          <w:b/>
        </w:rPr>
        <w:t xml:space="preserve">REQUISITOS DE </w:t>
      </w:r>
      <w:r w:rsidR="00CC3922" w:rsidRPr="00D61C74">
        <w:rPr>
          <w:rFonts w:ascii="Tahoma" w:hAnsi="Tahoma" w:cs="Tahoma"/>
          <w:b/>
        </w:rPr>
        <w:t>LAS GARANTÍAS</w:t>
      </w:r>
    </w:p>
    <w:p w:rsidR="003011D7" w:rsidRPr="00D61C74" w:rsidRDefault="003011D7" w:rsidP="003011D7">
      <w:pPr>
        <w:ind w:left="708"/>
        <w:jc w:val="both"/>
        <w:rPr>
          <w:rFonts w:ascii="Tahoma" w:hAnsi="Tahoma" w:cs="Tahoma"/>
          <w:b/>
        </w:rPr>
      </w:pPr>
      <w:r w:rsidRPr="00D61C74">
        <w:rPr>
          <w:rFonts w:ascii="Tahoma" w:hAnsi="Tahoma" w:cs="Tahoma"/>
        </w:rPr>
        <w:t xml:space="preserve">Las garantías que debe presentar el contratista deberán ser </w:t>
      </w:r>
      <w:r w:rsidR="007D233C" w:rsidRPr="007D233C">
        <w:rPr>
          <w:rFonts w:ascii="Tahoma" w:hAnsi="Tahoma" w:cs="Tahoma"/>
          <w:b/>
        </w:rPr>
        <w:t>Cartas Fianzas</w:t>
      </w:r>
      <w:r w:rsidR="007D233C">
        <w:rPr>
          <w:rFonts w:ascii="Tahoma" w:hAnsi="Tahoma" w:cs="Tahoma"/>
        </w:rPr>
        <w:t xml:space="preserve"> de carácter </w:t>
      </w:r>
      <w:r w:rsidRPr="00D61C74">
        <w:rPr>
          <w:rFonts w:ascii="Tahoma" w:hAnsi="Tahoma" w:cs="Tahoma"/>
        </w:rPr>
        <w:t xml:space="preserve">incondicionales, solidarias, irrevocables y de realización automática al sólo requerimiento de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emitida por una empresa autorizada y sujeta al ámbito de</w:t>
      </w:r>
      <w:r w:rsidR="00482455" w:rsidRPr="00D61C74">
        <w:rPr>
          <w:rFonts w:ascii="Tahoma" w:hAnsi="Tahoma" w:cs="Tahoma"/>
        </w:rPr>
        <w:t xml:space="preserve"> supervisión de</w:t>
      </w:r>
      <w:r w:rsidRPr="00D61C74">
        <w:rPr>
          <w:rFonts w:ascii="Tahoma" w:hAnsi="Tahoma" w:cs="Tahoma"/>
        </w:rPr>
        <w:t xml:space="preserve"> </w:t>
      </w:r>
      <w:smartTag w:uri="urn:schemas-microsoft-com:office:smarttags" w:element="PersonName">
        <w:smartTagPr>
          <w:attr w:name="ProductID" w:val="la Superintendencia"/>
        </w:smartTagPr>
        <w:r w:rsidRPr="00D61C74">
          <w:rPr>
            <w:rFonts w:ascii="Tahoma" w:hAnsi="Tahoma" w:cs="Tahoma"/>
          </w:rPr>
          <w:t>la Superintendencia</w:t>
        </w:r>
      </w:smartTag>
      <w:r w:rsidRPr="00D61C74">
        <w:rPr>
          <w:rFonts w:ascii="Tahoma" w:hAnsi="Tahoma" w:cs="Tahoma"/>
        </w:rPr>
        <w:t xml:space="preserve"> de Banca, Seguros y Administradoras Privadas de Fondos de Pensiones </w:t>
      </w:r>
      <w:r w:rsidR="006026A0" w:rsidRPr="00D61C74">
        <w:rPr>
          <w:rFonts w:ascii="Tahoma" w:hAnsi="Tahoma" w:cs="Tahoma"/>
        </w:rPr>
        <w:t xml:space="preserve">o </w:t>
      </w:r>
      <w:r w:rsidRPr="00D61C74">
        <w:rPr>
          <w:rFonts w:ascii="Tahoma" w:hAnsi="Tahoma" w:cs="Tahoma"/>
        </w:rPr>
        <w:t xml:space="preserve">que estén consideradas en la lista actualizada de bancos extranjeros de primera categoría que periódicamente publica el Banco Central de Reserva del Perú. </w:t>
      </w:r>
    </w:p>
    <w:p w:rsidR="002B24D9" w:rsidRDefault="002B24D9" w:rsidP="002B24D9">
      <w:pPr>
        <w:tabs>
          <w:tab w:val="left" w:pos="284"/>
          <w:tab w:val="left" w:pos="709"/>
        </w:tabs>
        <w:ind w:left="720"/>
        <w:jc w:val="both"/>
        <w:rPr>
          <w:rFonts w:ascii="Tahoma" w:hAnsi="Tahoma" w:cs="Tahoma"/>
          <w:b/>
        </w:rPr>
      </w:pPr>
    </w:p>
    <w:p w:rsidR="00B76CD5" w:rsidRDefault="00B76CD5" w:rsidP="002B24D9">
      <w:pPr>
        <w:tabs>
          <w:tab w:val="left" w:pos="284"/>
          <w:tab w:val="left" w:pos="709"/>
        </w:tabs>
        <w:ind w:left="720"/>
        <w:jc w:val="both"/>
        <w:rPr>
          <w:rFonts w:ascii="Tahoma" w:hAnsi="Tahoma" w:cs="Tahoma"/>
          <w:b/>
        </w:rPr>
      </w:pPr>
    </w:p>
    <w:p w:rsidR="00B76CD5" w:rsidRDefault="00B76CD5" w:rsidP="002B24D9">
      <w:pPr>
        <w:tabs>
          <w:tab w:val="left" w:pos="284"/>
          <w:tab w:val="left" w:pos="709"/>
        </w:tabs>
        <w:ind w:left="720"/>
        <w:jc w:val="both"/>
        <w:rPr>
          <w:rFonts w:ascii="Tahoma" w:hAnsi="Tahoma" w:cs="Tahoma"/>
          <w:b/>
        </w:rPr>
      </w:pPr>
    </w:p>
    <w:p w:rsidR="00B76CD5" w:rsidRPr="00D61C74" w:rsidRDefault="00B76CD5" w:rsidP="002B24D9">
      <w:pPr>
        <w:tabs>
          <w:tab w:val="left" w:pos="284"/>
          <w:tab w:val="left" w:pos="709"/>
        </w:tabs>
        <w:ind w:left="720"/>
        <w:jc w:val="both"/>
        <w:rPr>
          <w:rFonts w:ascii="Tahoma" w:hAnsi="Tahoma" w:cs="Tahoma"/>
          <w:b/>
        </w:rPr>
      </w:pPr>
    </w:p>
    <w:p w:rsidR="003C4EED" w:rsidRPr="00D61C74" w:rsidRDefault="003C4EED" w:rsidP="001710D0">
      <w:pPr>
        <w:numPr>
          <w:ilvl w:val="1"/>
          <w:numId w:val="17"/>
        </w:numPr>
        <w:tabs>
          <w:tab w:val="left" w:pos="284"/>
          <w:tab w:val="left" w:pos="709"/>
        </w:tabs>
        <w:jc w:val="both"/>
        <w:rPr>
          <w:rFonts w:ascii="Tahoma" w:hAnsi="Tahoma" w:cs="Tahoma"/>
          <w:b/>
        </w:rPr>
      </w:pPr>
      <w:r w:rsidRPr="00D61C74">
        <w:rPr>
          <w:rFonts w:ascii="Tahoma" w:hAnsi="Tahoma" w:cs="Tahoma"/>
          <w:b/>
        </w:rPr>
        <w:t>DE LAS GARANTÍAS</w:t>
      </w:r>
    </w:p>
    <w:p w:rsidR="00A76B61" w:rsidRPr="00481B88" w:rsidRDefault="00481B88" w:rsidP="00A76B61">
      <w:pPr>
        <w:ind w:left="708"/>
        <w:jc w:val="both"/>
        <w:rPr>
          <w:rFonts w:ascii="Tahoma" w:hAnsi="Tahoma" w:cs="Tahoma"/>
          <w:color w:val="101010"/>
        </w:rPr>
      </w:pPr>
      <w:r w:rsidRPr="00481B88">
        <w:rPr>
          <w:rFonts w:ascii="Tahoma" w:hAnsi="Tahoma" w:cs="Tahoma"/>
        </w:rPr>
        <w:t>No corresponde.</w:t>
      </w:r>
    </w:p>
    <w:p w:rsidR="00A76B61" w:rsidRPr="00D61C74" w:rsidRDefault="00A76B61" w:rsidP="00A76B61">
      <w:pPr>
        <w:autoSpaceDE w:val="0"/>
        <w:autoSpaceDN w:val="0"/>
        <w:adjustRightInd w:val="0"/>
        <w:ind w:left="480"/>
        <w:jc w:val="both"/>
        <w:rPr>
          <w:rFonts w:ascii="Tahoma" w:hAnsi="Tahoma" w:cs="Tahoma"/>
          <w:color w:val="101010"/>
        </w:rPr>
      </w:pPr>
    </w:p>
    <w:p w:rsidR="00CC3922" w:rsidRPr="00D61C74" w:rsidRDefault="00CC3922" w:rsidP="001710D0">
      <w:pPr>
        <w:numPr>
          <w:ilvl w:val="1"/>
          <w:numId w:val="17"/>
        </w:numPr>
        <w:tabs>
          <w:tab w:val="left" w:pos="284"/>
          <w:tab w:val="left" w:pos="709"/>
        </w:tabs>
        <w:jc w:val="both"/>
        <w:rPr>
          <w:rFonts w:ascii="Tahoma" w:hAnsi="Tahoma" w:cs="Tahoma"/>
          <w:b/>
        </w:rPr>
      </w:pPr>
      <w:r w:rsidRPr="00D61C74">
        <w:rPr>
          <w:rFonts w:ascii="Tahoma" w:hAnsi="Tahoma" w:cs="Tahoma"/>
          <w:b/>
        </w:rPr>
        <w:t>EJECUCIÓN DE GARANTÍAS</w:t>
      </w:r>
    </w:p>
    <w:p w:rsidR="00CC3922" w:rsidRPr="00D61C74" w:rsidRDefault="00481B88" w:rsidP="00CC3922">
      <w:pPr>
        <w:tabs>
          <w:tab w:val="left" w:pos="709"/>
        </w:tabs>
        <w:ind w:left="708"/>
        <w:jc w:val="both"/>
        <w:rPr>
          <w:rFonts w:ascii="Tahoma" w:hAnsi="Tahoma" w:cs="Tahoma"/>
        </w:rPr>
      </w:pPr>
      <w:r>
        <w:rPr>
          <w:rFonts w:ascii="Tahoma" w:hAnsi="Tahoma" w:cs="Tahoma"/>
        </w:rPr>
        <w:t>No corresponde.</w:t>
      </w:r>
    </w:p>
    <w:p w:rsidR="004F2C73" w:rsidRPr="00D61C74" w:rsidRDefault="004F2C73" w:rsidP="00CC3922">
      <w:pPr>
        <w:tabs>
          <w:tab w:val="left" w:pos="426"/>
          <w:tab w:val="left" w:pos="709"/>
        </w:tabs>
        <w:ind w:left="426"/>
        <w:jc w:val="both"/>
        <w:rPr>
          <w:rFonts w:ascii="Tahoma" w:hAnsi="Tahoma" w:cs="Tahoma"/>
        </w:rPr>
      </w:pPr>
    </w:p>
    <w:p w:rsidR="00CC3922" w:rsidRPr="00D61C74" w:rsidRDefault="00CC3922" w:rsidP="001710D0">
      <w:pPr>
        <w:numPr>
          <w:ilvl w:val="1"/>
          <w:numId w:val="17"/>
        </w:numPr>
        <w:tabs>
          <w:tab w:val="left" w:pos="284"/>
          <w:tab w:val="left" w:pos="709"/>
        </w:tabs>
        <w:jc w:val="both"/>
        <w:rPr>
          <w:rFonts w:ascii="Tahoma" w:hAnsi="Tahoma" w:cs="Tahoma"/>
          <w:b/>
        </w:rPr>
      </w:pPr>
      <w:r w:rsidRPr="00D61C74">
        <w:rPr>
          <w:rFonts w:ascii="Tahoma" w:hAnsi="Tahoma" w:cs="Tahoma"/>
          <w:b/>
        </w:rPr>
        <w:t>DE LAS PENALIDADES E INCUMPLIMIENTO DEL CONTRATO</w:t>
      </w:r>
    </w:p>
    <w:p w:rsidR="00CC3922" w:rsidRPr="00D61C74" w:rsidRDefault="00CC3922" w:rsidP="00CC3922">
      <w:pPr>
        <w:ind w:left="708"/>
        <w:jc w:val="both"/>
        <w:rPr>
          <w:rFonts w:ascii="Tahoma" w:hAnsi="Tahoma" w:cs="Tahoma"/>
        </w:rPr>
      </w:pPr>
      <w:r w:rsidRPr="00D61C74">
        <w:rPr>
          <w:rFonts w:ascii="Tahoma" w:hAnsi="Tahoma" w:cs="Tahoma"/>
        </w:rPr>
        <w:t xml:space="preserve">La aplicación de penalidades </w:t>
      </w:r>
      <w:r w:rsidR="006F3D8C" w:rsidRPr="00D61C74">
        <w:rPr>
          <w:rFonts w:ascii="Tahoma" w:hAnsi="Tahoma" w:cs="Tahoma"/>
        </w:rPr>
        <w:t>por retraso injustificado en la ejecución</w:t>
      </w:r>
      <w:r w:rsidRPr="00D61C74">
        <w:rPr>
          <w:rFonts w:ascii="Tahoma" w:hAnsi="Tahoma" w:cs="Tahoma"/>
        </w:rPr>
        <w:t xml:space="preserve"> de</w:t>
      </w:r>
      <w:r w:rsidR="00F0228B" w:rsidRPr="00D61C74">
        <w:rPr>
          <w:rFonts w:ascii="Tahoma" w:hAnsi="Tahoma" w:cs="Tahoma"/>
        </w:rPr>
        <w:t xml:space="preserve"> </w:t>
      </w:r>
      <w:r w:rsidRPr="00D61C74">
        <w:rPr>
          <w:rFonts w:ascii="Tahoma" w:hAnsi="Tahoma" w:cs="Tahoma"/>
        </w:rPr>
        <w:t>l</w:t>
      </w:r>
      <w:r w:rsidR="00F0228B" w:rsidRPr="00D61C74">
        <w:rPr>
          <w:rFonts w:ascii="Tahoma" w:hAnsi="Tahoma" w:cs="Tahoma"/>
        </w:rPr>
        <w:t>a</w:t>
      </w:r>
      <w:r w:rsidRPr="00D61C74">
        <w:rPr>
          <w:rFonts w:ascii="Tahoma" w:hAnsi="Tahoma" w:cs="Tahoma"/>
        </w:rPr>
        <w:t xml:space="preserve"> </w:t>
      </w:r>
      <w:r w:rsidR="00EF0111">
        <w:rPr>
          <w:rFonts w:ascii="Tahoma" w:hAnsi="Tahoma" w:cs="Tahoma"/>
        </w:rPr>
        <w:t xml:space="preserve">prestación </w:t>
      </w:r>
      <w:r w:rsidRPr="00D61C74">
        <w:rPr>
          <w:rFonts w:ascii="Tahoma" w:hAnsi="Tahoma" w:cs="Tahoma"/>
        </w:rPr>
        <w:t>y las causales para la resolución del contrato, serán aplicadas de c</w:t>
      </w:r>
      <w:r w:rsidR="00044398" w:rsidRPr="00D61C74">
        <w:rPr>
          <w:rFonts w:ascii="Tahoma" w:hAnsi="Tahoma" w:cs="Tahoma"/>
        </w:rPr>
        <w:t>onformidad con los Artículos 165</w:t>
      </w:r>
      <w:r w:rsidRPr="00D61C74">
        <w:rPr>
          <w:rFonts w:ascii="Tahoma" w:hAnsi="Tahoma" w:cs="Tahoma"/>
        </w:rPr>
        <w:t xml:space="preserve">° y </w:t>
      </w:r>
      <w:r w:rsidR="00044398" w:rsidRPr="00D61C74">
        <w:rPr>
          <w:rFonts w:ascii="Tahoma" w:hAnsi="Tahoma" w:cs="Tahoma"/>
        </w:rPr>
        <w:t>168</w:t>
      </w:r>
      <w:r w:rsidRPr="00D61C74">
        <w:rPr>
          <w:rFonts w:ascii="Tahoma" w:hAnsi="Tahoma" w:cs="Tahoma"/>
        </w:rPr>
        <w:t>° del Reglamento.</w:t>
      </w:r>
    </w:p>
    <w:p w:rsidR="008021C3" w:rsidRPr="00D61C74" w:rsidRDefault="008021C3" w:rsidP="00CC3922">
      <w:pPr>
        <w:ind w:left="708"/>
        <w:jc w:val="both"/>
        <w:rPr>
          <w:rFonts w:ascii="Tahoma" w:hAnsi="Tahoma" w:cs="Tahoma"/>
        </w:rPr>
      </w:pPr>
    </w:p>
    <w:p w:rsidR="003011D7" w:rsidRPr="00D61C74" w:rsidRDefault="003011D7" w:rsidP="003011D7">
      <w:pPr>
        <w:ind w:left="709"/>
        <w:jc w:val="both"/>
        <w:rPr>
          <w:rFonts w:ascii="Tahoma" w:hAnsi="Tahoma" w:cs="Tahoma"/>
        </w:rPr>
      </w:pPr>
      <w:r w:rsidRPr="00D61C74">
        <w:rPr>
          <w:rFonts w:ascii="Tahoma" w:hAnsi="Tahoma" w:cs="Tahoma"/>
        </w:rPr>
        <w:t xml:space="preserve">De acuerdo con los artículos 48º de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166º del Reglamento, en las Bases o el contrato podrán establecerse penalidades distintas a la mencionada en el artículo 165º del Reglamento, siempre y cuando sean objetivas, razonables y congruentes con el objeto de la convocatoria, hasta por un monto máximo equivalente al 10% del monto del contrato vigente o, de ser el caso, del ítem que debió ejecutarse. Estas penalidades se calcularán de forma independiente a la penalidad por mora.</w:t>
      </w:r>
    </w:p>
    <w:p w:rsidR="002E1839" w:rsidRPr="00D61C74" w:rsidRDefault="002E1839" w:rsidP="00CC3922">
      <w:pPr>
        <w:ind w:left="426"/>
        <w:jc w:val="both"/>
        <w:rPr>
          <w:rFonts w:ascii="Tahoma" w:hAnsi="Tahoma" w:cs="Tahoma"/>
        </w:rPr>
      </w:pPr>
    </w:p>
    <w:p w:rsidR="008D48AD" w:rsidRPr="00D61C74" w:rsidRDefault="008D48AD" w:rsidP="00DD1625">
      <w:pPr>
        <w:jc w:val="both"/>
        <w:rPr>
          <w:rFonts w:ascii="Tahoma" w:hAnsi="Tahoma" w:cs="Tahoma"/>
        </w:rPr>
      </w:pPr>
      <w:r w:rsidRPr="00D61C74">
        <w:rPr>
          <w:rFonts w:ascii="Tahoma" w:hAnsi="Tahoma" w:cs="Tahoma"/>
          <w:b/>
          <w:u w:val="single"/>
        </w:rPr>
        <w:t>DISPOSICIONES COMPLEMENTARIAS DEL CONTRATO</w:t>
      </w:r>
    </w:p>
    <w:p w:rsidR="00D5269D" w:rsidRDefault="00E63751" w:rsidP="00D05A4B">
      <w:pPr>
        <w:tabs>
          <w:tab w:val="left" w:pos="284"/>
          <w:tab w:val="left" w:pos="709"/>
        </w:tabs>
        <w:jc w:val="both"/>
        <w:rPr>
          <w:rFonts w:ascii="Tahoma" w:hAnsi="Tahoma" w:cs="Tahoma"/>
          <w:b/>
        </w:rPr>
      </w:pPr>
      <w:r w:rsidRPr="00D61C74">
        <w:rPr>
          <w:rFonts w:ascii="Tahoma" w:hAnsi="Tahoma" w:cs="Tahoma"/>
          <w:b/>
        </w:rPr>
        <w:t xml:space="preserve">      </w:t>
      </w:r>
    </w:p>
    <w:p w:rsidR="000A2894" w:rsidRPr="00B002FB" w:rsidRDefault="000A2894" w:rsidP="001710D0">
      <w:pPr>
        <w:pStyle w:val="Prrafodelista"/>
        <w:widowControl w:val="0"/>
        <w:numPr>
          <w:ilvl w:val="1"/>
          <w:numId w:val="17"/>
        </w:numPr>
        <w:tabs>
          <w:tab w:val="left" w:pos="540"/>
        </w:tabs>
        <w:rPr>
          <w:rFonts w:ascii="Tahoma" w:hAnsi="Tahoma" w:cs="Tahoma"/>
          <w:b/>
          <w:sz w:val="20"/>
          <w:szCs w:val="20"/>
          <w:lang w:val="es-ES_tradnl"/>
        </w:rPr>
      </w:pPr>
      <w:r w:rsidRPr="00B002FB">
        <w:rPr>
          <w:rFonts w:ascii="Tahoma" w:hAnsi="Tahoma" w:cs="Tahoma"/>
          <w:b/>
          <w:sz w:val="20"/>
          <w:szCs w:val="20"/>
          <w:lang w:val="es-ES_tradnl"/>
        </w:rPr>
        <w:tab/>
      </w:r>
      <w:r w:rsidRPr="00B002FB">
        <w:rPr>
          <w:rFonts w:ascii="Tahoma" w:hAnsi="Tahoma" w:cs="Tahoma"/>
          <w:b/>
          <w:sz w:val="20"/>
          <w:szCs w:val="20"/>
          <w:u w:val="single"/>
          <w:lang w:val="es-ES_tradnl"/>
        </w:rPr>
        <w:t>CUADERNO DE ESTUDIO</w:t>
      </w:r>
    </w:p>
    <w:p w:rsidR="000A2894" w:rsidRPr="00795E7B" w:rsidRDefault="000A2894" w:rsidP="000A2894">
      <w:pPr>
        <w:widowControl w:val="0"/>
        <w:ind w:left="720"/>
        <w:jc w:val="both"/>
        <w:rPr>
          <w:rFonts w:ascii="Tahoma" w:hAnsi="Tahoma" w:cs="Tahoma"/>
          <w:lang w:val="es-ES_tradnl"/>
        </w:rPr>
      </w:pPr>
      <w:r w:rsidRPr="00795E7B">
        <w:rPr>
          <w:rFonts w:ascii="Tahoma" w:hAnsi="Tahoma" w:cs="Tahoma"/>
          <w:lang w:val="es-ES_tradnl"/>
        </w:rPr>
        <w:t xml:space="preserve">En la fecha de entrega del terreno, se abrirá el Cuaderno de </w:t>
      </w:r>
      <w:r>
        <w:rPr>
          <w:rFonts w:ascii="Tahoma" w:hAnsi="Tahoma" w:cs="Tahoma"/>
          <w:lang w:val="es-ES_tradnl"/>
        </w:rPr>
        <w:t>Estudio</w:t>
      </w:r>
      <w:r w:rsidRPr="00795E7B">
        <w:rPr>
          <w:rFonts w:ascii="Tahoma" w:hAnsi="Tahoma" w:cs="Tahoma"/>
          <w:lang w:val="es-ES_tradnl"/>
        </w:rPr>
        <w:t xml:space="preserve">, el mismo que será </w:t>
      </w:r>
      <w:r>
        <w:rPr>
          <w:rFonts w:ascii="Tahoma" w:hAnsi="Tahoma" w:cs="Tahoma"/>
          <w:lang w:val="es-ES_tradnl"/>
        </w:rPr>
        <w:t xml:space="preserve">firmado </w:t>
      </w:r>
      <w:r w:rsidRPr="00795E7B">
        <w:rPr>
          <w:rFonts w:ascii="Tahoma" w:hAnsi="Tahoma" w:cs="Tahoma"/>
          <w:lang w:val="es-ES_tradnl"/>
        </w:rPr>
        <w:t xml:space="preserve">en todas sus páginas por el </w:t>
      </w:r>
      <w:r>
        <w:rPr>
          <w:rFonts w:ascii="Tahoma" w:hAnsi="Tahoma" w:cs="Tahoma"/>
          <w:lang w:val="es-ES_tradnl"/>
        </w:rPr>
        <w:t>Jefe de Proyecto del Consultor,</w:t>
      </w:r>
      <w:r w:rsidRPr="00795E7B">
        <w:rPr>
          <w:rFonts w:ascii="Tahoma" w:hAnsi="Tahoma" w:cs="Tahoma"/>
          <w:lang w:val="es-ES_tradnl"/>
        </w:rPr>
        <w:t xml:space="preserve"> y por </w:t>
      </w:r>
      <w:r w:rsidR="00B002FB">
        <w:rPr>
          <w:rFonts w:ascii="Tahoma" w:hAnsi="Tahoma" w:cs="Tahoma"/>
          <w:lang w:val="es-ES_tradnl"/>
        </w:rPr>
        <w:t xml:space="preserve">la Supervisión </w:t>
      </w:r>
      <w:r w:rsidR="00EF0111">
        <w:rPr>
          <w:rFonts w:ascii="Tahoma" w:hAnsi="Tahoma" w:cs="Tahoma"/>
          <w:lang w:val="es-ES_tradnl"/>
        </w:rPr>
        <w:t>del Estudio</w:t>
      </w:r>
      <w:r>
        <w:rPr>
          <w:rFonts w:ascii="Tahoma" w:hAnsi="Tahoma" w:cs="Tahoma"/>
          <w:lang w:val="es-ES_tradnl"/>
        </w:rPr>
        <w:t xml:space="preserve"> </w:t>
      </w:r>
      <w:r w:rsidR="00B002FB">
        <w:rPr>
          <w:rFonts w:ascii="Tahoma" w:hAnsi="Tahoma" w:cs="Tahoma"/>
          <w:lang w:val="es-ES_tradnl"/>
        </w:rPr>
        <w:t xml:space="preserve">(o Coordinador del Estudio designado por la Gerencia Regional de Infraestructura) </w:t>
      </w:r>
      <w:r>
        <w:rPr>
          <w:rFonts w:ascii="Tahoma" w:hAnsi="Tahoma" w:cs="Tahoma"/>
          <w:lang w:val="es-ES_tradnl"/>
        </w:rPr>
        <w:t>a fin de evitar su adulteración</w:t>
      </w:r>
      <w:r w:rsidRPr="00795E7B">
        <w:rPr>
          <w:rFonts w:ascii="Tahoma" w:hAnsi="Tahoma" w:cs="Tahoma"/>
          <w:lang w:val="es-ES_tradnl"/>
        </w:rPr>
        <w:t xml:space="preserve">. Dichos profesionales son los únicos autorizados para hacer anotaciones en el Cuaderno de </w:t>
      </w:r>
      <w:r>
        <w:rPr>
          <w:rFonts w:ascii="Tahoma" w:hAnsi="Tahoma" w:cs="Tahoma"/>
          <w:lang w:val="es-ES_tradnl"/>
        </w:rPr>
        <w:t>Estudio.</w:t>
      </w:r>
    </w:p>
    <w:p w:rsidR="000A2894" w:rsidRPr="006650A2" w:rsidRDefault="000A2894" w:rsidP="000A2894">
      <w:pPr>
        <w:widowControl w:val="0"/>
        <w:ind w:left="720"/>
        <w:jc w:val="both"/>
        <w:rPr>
          <w:rFonts w:ascii="Tahoma" w:hAnsi="Tahoma" w:cs="Tahoma"/>
          <w:sz w:val="10"/>
          <w:szCs w:val="10"/>
          <w:lang w:val="es-ES_tradnl"/>
        </w:rPr>
      </w:pPr>
    </w:p>
    <w:p w:rsidR="000A2894" w:rsidRDefault="000A2894" w:rsidP="000A2894">
      <w:pPr>
        <w:widowControl w:val="0"/>
        <w:ind w:left="720"/>
        <w:jc w:val="both"/>
        <w:rPr>
          <w:rFonts w:ascii="Tahoma" w:hAnsi="Tahoma" w:cs="Tahoma"/>
          <w:lang w:val="es-ES_tradnl"/>
        </w:rPr>
      </w:pPr>
      <w:r w:rsidRPr="00795E7B">
        <w:rPr>
          <w:rFonts w:ascii="Tahoma" w:hAnsi="Tahoma" w:cs="Tahoma"/>
          <w:lang w:val="es-ES_tradnl"/>
        </w:rPr>
        <w:t xml:space="preserve">El Cuaderno de </w:t>
      </w:r>
      <w:r>
        <w:rPr>
          <w:rFonts w:ascii="Tahoma" w:hAnsi="Tahoma" w:cs="Tahoma"/>
          <w:lang w:val="es-ES_tradnl"/>
        </w:rPr>
        <w:t>Estudio</w:t>
      </w:r>
      <w:r w:rsidRPr="00795E7B">
        <w:rPr>
          <w:rFonts w:ascii="Tahoma" w:hAnsi="Tahoma" w:cs="Tahoma"/>
          <w:lang w:val="es-ES_tradnl"/>
        </w:rPr>
        <w:t xml:space="preserve"> deberá </w:t>
      </w:r>
      <w:r>
        <w:rPr>
          <w:rFonts w:ascii="Tahoma" w:hAnsi="Tahoma" w:cs="Tahoma"/>
          <w:lang w:val="es-ES_tradnl"/>
        </w:rPr>
        <w:t xml:space="preserve">contar con una hoja </w:t>
      </w:r>
      <w:r w:rsidRPr="00795E7B">
        <w:rPr>
          <w:rFonts w:ascii="Tahoma" w:hAnsi="Tahoma" w:cs="Tahoma"/>
          <w:lang w:val="es-ES_tradnl"/>
        </w:rPr>
        <w:t xml:space="preserve">original </w:t>
      </w:r>
      <w:r>
        <w:rPr>
          <w:rFonts w:ascii="Tahoma" w:hAnsi="Tahoma" w:cs="Tahoma"/>
          <w:lang w:val="es-ES_tradnl"/>
        </w:rPr>
        <w:t xml:space="preserve">con dos </w:t>
      </w:r>
      <w:r w:rsidRPr="00795E7B">
        <w:rPr>
          <w:rFonts w:ascii="Tahoma" w:hAnsi="Tahoma" w:cs="Tahoma"/>
          <w:lang w:val="es-ES_tradnl"/>
        </w:rPr>
        <w:t>(</w:t>
      </w:r>
      <w:r>
        <w:rPr>
          <w:rFonts w:ascii="Tahoma" w:hAnsi="Tahoma" w:cs="Tahoma"/>
          <w:lang w:val="es-ES_tradnl"/>
        </w:rPr>
        <w:t>2</w:t>
      </w:r>
      <w:r w:rsidRPr="00795E7B">
        <w:rPr>
          <w:rFonts w:ascii="Tahoma" w:hAnsi="Tahoma" w:cs="Tahoma"/>
          <w:lang w:val="es-ES_tradnl"/>
        </w:rPr>
        <w:t xml:space="preserve">) copias desglosables, correspondiendo </w:t>
      </w:r>
      <w:r>
        <w:rPr>
          <w:rFonts w:ascii="Tahoma" w:hAnsi="Tahoma" w:cs="Tahoma"/>
          <w:lang w:val="es-ES_tradnl"/>
        </w:rPr>
        <w:t xml:space="preserve">el original a la Entidad, </w:t>
      </w:r>
      <w:r w:rsidRPr="00795E7B">
        <w:rPr>
          <w:rFonts w:ascii="Tahoma" w:hAnsi="Tahoma" w:cs="Tahoma"/>
          <w:lang w:val="es-ES_tradnl"/>
        </w:rPr>
        <w:t xml:space="preserve">una de </w:t>
      </w:r>
      <w:r>
        <w:rPr>
          <w:rFonts w:ascii="Tahoma" w:hAnsi="Tahoma" w:cs="Tahoma"/>
          <w:lang w:val="es-ES_tradnl"/>
        </w:rPr>
        <w:t xml:space="preserve">las copias al </w:t>
      </w:r>
      <w:r w:rsidR="00EF0111">
        <w:rPr>
          <w:rFonts w:ascii="Tahoma" w:hAnsi="Tahoma" w:cs="Tahoma"/>
          <w:lang w:val="es-ES_tradnl"/>
        </w:rPr>
        <w:t>Supervisor del Estudio</w:t>
      </w:r>
      <w:r>
        <w:rPr>
          <w:rFonts w:ascii="Tahoma" w:hAnsi="Tahoma" w:cs="Tahoma"/>
          <w:lang w:val="es-ES_tradnl"/>
        </w:rPr>
        <w:t xml:space="preserve"> y la otra copia al Consultor</w:t>
      </w:r>
      <w:r w:rsidRPr="00795E7B">
        <w:rPr>
          <w:rFonts w:ascii="Tahoma" w:hAnsi="Tahoma" w:cs="Tahoma"/>
          <w:lang w:val="es-ES_tradnl"/>
        </w:rPr>
        <w:t xml:space="preserve">. El Cuaderno </w:t>
      </w:r>
      <w:r>
        <w:rPr>
          <w:rFonts w:ascii="Tahoma" w:hAnsi="Tahoma" w:cs="Tahoma"/>
          <w:lang w:val="es-ES_tradnl"/>
        </w:rPr>
        <w:t xml:space="preserve">de Estudio estará </w:t>
      </w:r>
      <w:r w:rsidRPr="00795E7B">
        <w:rPr>
          <w:rFonts w:ascii="Tahoma" w:hAnsi="Tahoma" w:cs="Tahoma"/>
          <w:lang w:val="es-ES_tradnl"/>
        </w:rPr>
        <w:t xml:space="preserve">bajo </w:t>
      </w:r>
      <w:r>
        <w:rPr>
          <w:rFonts w:ascii="Tahoma" w:hAnsi="Tahoma" w:cs="Tahoma"/>
          <w:lang w:val="es-ES_tradnl"/>
        </w:rPr>
        <w:t xml:space="preserve">la </w:t>
      </w:r>
      <w:r w:rsidRPr="00795E7B">
        <w:rPr>
          <w:rFonts w:ascii="Tahoma" w:hAnsi="Tahoma" w:cs="Tahoma"/>
          <w:lang w:val="es-ES_tradnl"/>
        </w:rPr>
        <w:t xml:space="preserve">custodia </w:t>
      </w:r>
      <w:r>
        <w:rPr>
          <w:rFonts w:ascii="Tahoma" w:hAnsi="Tahoma" w:cs="Tahoma"/>
          <w:lang w:val="es-ES_tradnl"/>
        </w:rPr>
        <w:t xml:space="preserve">y responsabilidad del </w:t>
      </w:r>
      <w:r w:rsidR="00EF0111">
        <w:rPr>
          <w:rFonts w:ascii="Tahoma" w:hAnsi="Tahoma" w:cs="Tahoma"/>
          <w:lang w:val="es-ES_tradnl"/>
        </w:rPr>
        <w:t>Supervisor del Estudio</w:t>
      </w:r>
      <w:r>
        <w:rPr>
          <w:rFonts w:ascii="Tahoma" w:hAnsi="Tahoma" w:cs="Tahoma"/>
          <w:lang w:val="es-ES_tradnl"/>
        </w:rPr>
        <w:t xml:space="preserve">. </w:t>
      </w:r>
      <w:r w:rsidRPr="00795E7B">
        <w:rPr>
          <w:rFonts w:ascii="Tahoma" w:hAnsi="Tahoma" w:cs="Tahoma"/>
          <w:lang w:val="es-ES_tradnl"/>
        </w:rPr>
        <w:t>Concluid</w:t>
      </w:r>
      <w:r>
        <w:rPr>
          <w:rFonts w:ascii="Tahoma" w:hAnsi="Tahoma" w:cs="Tahoma"/>
          <w:lang w:val="es-ES_tradnl"/>
        </w:rPr>
        <w:t>o</w:t>
      </w:r>
      <w:r w:rsidRPr="00795E7B">
        <w:rPr>
          <w:rFonts w:ascii="Tahoma" w:hAnsi="Tahoma" w:cs="Tahoma"/>
          <w:lang w:val="es-ES_tradnl"/>
        </w:rPr>
        <w:t xml:space="preserve"> </w:t>
      </w:r>
      <w:r>
        <w:rPr>
          <w:rFonts w:ascii="Tahoma" w:hAnsi="Tahoma" w:cs="Tahoma"/>
          <w:lang w:val="es-ES_tradnl"/>
        </w:rPr>
        <w:t>el Estudio Definitivo</w:t>
      </w:r>
      <w:r w:rsidRPr="00795E7B">
        <w:rPr>
          <w:rFonts w:ascii="Tahoma" w:hAnsi="Tahoma" w:cs="Tahoma"/>
          <w:lang w:val="es-ES_tradnl"/>
        </w:rPr>
        <w:t xml:space="preserve">, el original </w:t>
      </w:r>
      <w:r>
        <w:rPr>
          <w:rFonts w:ascii="Tahoma" w:hAnsi="Tahoma" w:cs="Tahoma"/>
          <w:lang w:val="es-ES_tradnl"/>
        </w:rPr>
        <w:t xml:space="preserve">del Cuaderno de Estudio </w:t>
      </w:r>
      <w:r w:rsidRPr="00795E7B">
        <w:rPr>
          <w:rFonts w:ascii="Tahoma" w:hAnsi="Tahoma" w:cs="Tahoma"/>
          <w:lang w:val="es-ES_tradnl"/>
        </w:rPr>
        <w:t xml:space="preserve">quedará en poder de </w:t>
      </w:r>
      <w:smartTag w:uri="urn:schemas-microsoft-com:office:smarttags" w:element="PersonName">
        <w:smartTagPr>
          <w:attr w:name="ProductID" w:val="la Entidad."/>
        </w:smartTagPr>
        <w:r w:rsidRPr="00795E7B">
          <w:rPr>
            <w:rFonts w:ascii="Tahoma" w:hAnsi="Tahoma" w:cs="Tahoma"/>
            <w:lang w:val="es-ES_tradnl"/>
          </w:rPr>
          <w:t>la Entidad.</w:t>
        </w:r>
      </w:smartTag>
    </w:p>
    <w:p w:rsidR="000A2894" w:rsidRDefault="000A2894" w:rsidP="000A2894">
      <w:pPr>
        <w:widowControl w:val="0"/>
        <w:ind w:left="567"/>
        <w:jc w:val="both"/>
        <w:rPr>
          <w:rFonts w:ascii="Tahoma" w:hAnsi="Tahoma" w:cs="Tahoma"/>
          <w:lang w:val="es-ES_tradnl"/>
        </w:rPr>
      </w:pPr>
    </w:p>
    <w:p w:rsidR="000A2894" w:rsidRPr="000A2894" w:rsidRDefault="000A2894" w:rsidP="001710D0">
      <w:pPr>
        <w:pStyle w:val="Prrafodelista"/>
        <w:widowControl w:val="0"/>
        <w:numPr>
          <w:ilvl w:val="1"/>
          <w:numId w:val="17"/>
        </w:numPr>
        <w:jc w:val="both"/>
        <w:rPr>
          <w:rFonts w:ascii="Tahoma" w:hAnsi="Tahoma" w:cs="Tahoma"/>
          <w:b/>
          <w:sz w:val="20"/>
          <w:szCs w:val="20"/>
          <w:u w:val="single"/>
          <w:lang w:val="es-ES_tradnl"/>
        </w:rPr>
      </w:pPr>
      <w:r w:rsidRPr="000A2894">
        <w:rPr>
          <w:rFonts w:ascii="Tahoma" w:hAnsi="Tahoma" w:cs="Tahoma"/>
          <w:b/>
          <w:sz w:val="20"/>
          <w:szCs w:val="20"/>
          <w:u w:val="single"/>
          <w:lang w:val="es-ES_tradnl"/>
        </w:rPr>
        <w:t>ANOTACIONES EN EL CUADERNO DE ESTUDIO</w:t>
      </w:r>
    </w:p>
    <w:p w:rsidR="000A2894" w:rsidRPr="00F81559" w:rsidRDefault="000A2894" w:rsidP="000A2894">
      <w:pPr>
        <w:widowControl w:val="0"/>
        <w:ind w:left="720"/>
        <w:jc w:val="both"/>
        <w:rPr>
          <w:rFonts w:ascii="Tahoma" w:hAnsi="Tahoma" w:cs="Tahoma"/>
          <w:lang w:val="es-ES_tradnl"/>
        </w:rPr>
      </w:pPr>
      <w:r w:rsidRPr="00F81559">
        <w:rPr>
          <w:rFonts w:ascii="Tahoma" w:hAnsi="Tahoma" w:cs="Tahoma"/>
          <w:lang w:val="es-ES_tradnl"/>
        </w:rPr>
        <w:t xml:space="preserve">Las anotaciones en el Cuaderno de Estudio se efectuarán conforme a lo indicado </w:t>
      </w:r>
      <w:r w:rsidR="00B002FB">
        <w:rPr>
          <w:rFonts w:ascii="Tahoma" w:hAnsi="Tahoma" w:cs="Tahoma"/>
          <w:lang w:val="es-ES_tradnl"/>
        </w:rPr>
        <w:t xml:space="preserve">en </w:t>
      </w:r>
      <w:r w:rsidR="00E02244">
        <w:rPr>
          <w:rFonts w:ascii="Tahoma" w:hAnsi="Tahoma" w:cs="Tahoma"/>
          <w:color w:val="0000FF"/>
          <w:lang w:val="es-ES_tradnl"/>
        </w:rPr>
        <w:t xml:space="preserve">el numeral 11.02 de los </w:t>
      </w:r>
      <w:r w:rsidRPr="00F81559">
        <w:rPr>
          <w:rFonts w:ascii="Tahoma" w:hAnsi="Tahoma" w:cs="Tahoma"/>
          <w:color w:val="0000FF"/>
          <w:lang w:val="es-ES_tradnl"/>
        </w:rPr>
        <w:t>Términos de Referencia</w:t>
      </w:r>
      <w:r w:rsidRPr="00F81559">
        <w:rPr>
          <w:rFonts w:ascii="Tahoma" w:hAnsi="Tahoma" w:cs="Tahoma"/>
          <w:lang w:val="es-ES_tradnl"/>
        </w:rPr>
        <w:t>.</w:t>
      </w:r>
    </w:p>
    <w:p w:rsidR="000A2894" w:rsidRDefault="000A2894" w:rsidP="00D05A4B">
      <w:pPr>
        <w:tabs>
          <w:tab w:val="left" w:pos="284"/>
          <w:tab w:val="left" w:pos="709"/>
        </w:tabs>
        <w:jc w:val="both"/>
        <w:rPr>
          <w:rFonts w:ascii="Tahoma" w:hAnsi="Tahoma" w:cs="Tahoma"/>
          <w:b/>
        </w:rPr>
      </w:pPr>
    </w:p>
    <w:p w:rsidR="00737FF8" w:rsidRPr="000A2894" w:rsidRDefault="00737FF8" w:rsidP="001710D0">
      <w:pPr>
        <w:pStyle w:val="Sangra3detindependiente"/>
        <w:numPr>
          <w:ilvl w:val="1"/>
          <w:numId w:val="17"/>
        </w:numPr>
        <w:tabs>
          <w:tab w:val="left" w:pos="709"/>
          <w:tab w:val="left" w:pos="1080"/>
          <w:tab w:val="left" w:pos="1276"/>
          <w:tab w:val="left" w:pos="2160"/>
          <w:tab w:val="left" w:pos="2880"/>
        </w:tabs>
        <w:rPr>
          <w:rFonts w:ascii="Tahoma" w:hAnsi="Tahoma" w:cs="Tahoma"/>
          <w:b/>
          <w:i w:val="0"/>
          <w:color w:val="2515FB"/>
        </w:rPr>
      </w:pPr>
      <w:r w:rsidRPr="000A2894">
        <w:rPr>
          <w:rFonts w:ascii="Tahoma" w:hAnsi="Tahoma" w:cs="Tahoma"/>
          <w:b/>
          <w:i w:val="0"/>
          <w:u w:val="single"/>
        </w:rPr>
        <w:t>ADELANTOS</w:t>
      </w:r>
    </w:p>
    <w:p w:rsidR="00737FF8" w:rsidRPr="000A2894"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color w:val="2515FB"/>
        </w:rPr>
      </w:pPr>
    </w:p>
    <w:p w:rsidR="00737FF8" w:rsidRPr="007A5A40" w:rsidRDefault="00737FF8" w:rsidP="00737FF8">
      <w:pPr>
        <w:ind w:left="720"/>
        <w:jc w:val="both"/>
        <w:rPr>
          <w:rFonts w:ascii="Tahoma" w:hAnsi="Tahoma" w:cs="Tahoma"/>
        </w:rPr>
      </w:pPr>
      <w:r>
        <w:rPr>
          <w:rFonts w:ascii="Tahoma" w:hAnsi="Tahoma" w:cs="Tahoma"/>
        </w:rPr>
        <w:t>No se considera la entrega de Adelantos</w:t>
      </w:r>
      <w:r w:rsidRPr="007A5A40">
        <w:rPr>
          <w:rFonts w:ascii="Tahoma" w:hAnsi="Tahoma" w:cs="Tahoma"/>
        </w:rPr>
        <w:t>.</w:t>
      </w:r>
    </w:p>
    <w:p w:rsidR="00737FF8" w:rsidRDefault="00737FF8" w:rsidP="00737FF8">
      <w:pPr>
        <w:pStyle w:val="Sangra3detindependiente"/>
        <w:tabs>
          <w:tab w:val="left" w:pos="567"/>
          <w:tab w:val="left" w:pos="1276"/>
          <w:tab w:val="left" w:pos="2160"/>
          <w:tab w:val="left" w:pos="2880"/>
        </w:tabs>
        <w:ind w:left="0"/>
        <w:rPr>
          <w:rFonts w:ascii="Tahoma" w:hAnsi="Tahoma" w:cs="Tahoma"/>
          <w:b/>
          <w:lang w:val="es-ES_tradnl"/>
        </w:rPr>
      </w:pPr>
    </w:p>
    <w:p w:rsidR="00737FF8" w:rsidRPr="000A2894" w:rsidRDefault="00737FF8" w:rsidP="001710D0">
      <w:pPr>
        <w:pStyle w:val="Sangra3detindependiente"/>
        <w:numPr>
          <w:ilvl w:val="1"/>
          <w:numId w:val="17"/>
        </w:numPr>
        <w:tabs>
          <w:tab w:val="left" w:pos="709"/>
          <w:tab w:val="left" w:pos="1080"/>
          <w:tab w:val="left" w:pos="1276"/>
          <w:tab w:val="left" w:pos="2160"/>
          <w:tab w:val="left" w:pos="2880"/>
        </w:tabs>
        <w:rPr>
          <w:rFonts w:ascii="Tahoma" w:hAnsi="Tahoma" w:cs="Tahoma"/>
          <w:b/>
          <w:i w:val="0"/>
          <w:lang w:val="es-ES_tradnl"/>
        </w:rPr>
      </w:pPr>
      <w:r w:rsidRPr="000A2894">
        <w:rPr>
          <w:rFonts w:ascii="Tahoma" w:hAnsi="Tahoma" w:cs="Tahoma"/>
          <w:b/>
          <w:i w:val="0"/>
          <w:u w:val="single"/>
        </w:rPr>
        <w:t>COMPUTO</w:t>
      </w:r>
      <w:r w:rsidRPr="000A2894">
        <w:rPr>
          <w:rFonts w:ascii="Tahoma" w:hAnsi="Tahoma" w:cs="Tahoma"/>
          <w:b/>
          <w:i w:val="0"/>
          <w:u w:val="single"/>
          <w:lang w:val="es-ES_tradnl"/>
        </w:rPr>
        <w:t xml:space="preserve"> DEL PLAZO DE EJECUCIÓN DEL CONTRATO</w:t>
      </w:r>
    </w:p>
    <w:p w:rsidR="00737FF8" w:rsidRPr="000A2894"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lang w:val="es-ES_tradnl"/>
        </w:rPr>
      </w:pPr>
    </w:p>
    <w:p w:rsidR="00737FF8" w:rsidRDefault="00B76CD5" w:rsidP="00737FF8">
      <w:pPr>
        <w:widowControl w:val="0"/>
        <w:tabs>
          <w:tab w:val="left" w:pos="1701"/>
        </w:tabs>
        <w:ind w:left="720"/>
        <w:jc w:val="both"/>
        <w:rPr>
          <w:rFonts w:ascii="Tahoma" w:hAnsi="Tahoma" w:cs="Tahoma"/>
          <w:color w:val="0000FF"/>
          <w:lang w:val="es-ES_tradnl"/>
        </w:rPr>
      </w:pPr>
      <w:r w:rsidRPr="00795E7B">
        <w:rPr>
          <w:rFonts w:ascii="Tahoma" w:hAnsi="Tahoma" w:cs="Tahoma"/>
          <w:lang w:val="es-ES_tradnl"/>
        </w:rPr>
        <w:t xml:space="preserve">El plazo de </w:t>
      </w:r>
      <w:r>
        <w:rPr>
          <w:rFonts w:ascii="Tahoma" w:hAnsi="Tahoma" w:cs="Tahoma"/>
          <w:lang w:val="es-ES_tradnl"/>
        </w:rPr>
        <w:t xml:space="preserve">ejecución del contrato </w:t>
      </w:r>
      <w:r w:rsidR="00737FF8" w:rsidRPr="00795E7B">
        <w:rPr>
          <w:rFonts w:ascii="Tahoma" w:hAnsi="Tahoma" w:cs="Tahoma"/>
          <w:lang w:val="es-ES_tradnl"/>
        </w:rPr>
        <w:t xml:space="preserve">se computa por días </w:t>
      </w:r>
      <w:r w:rsidR="00737FF8">
        <w:rPr>
          <w:rFonts w:ascii="Tahoma" w:hAnsi="Tahoma" w:cs="Tahoma"/>
          <w:lang w:val="es-ES_tradnl"/>
        </w:rPr>
        <w:t>calendario</w:t>
      </w:r>
      <w:r w:rsidR="00737FF8" w:rsidRPr="00795E7B">
        <w:rPr>
          <w:rFonts w:ascii="Tahoma" w:hAnsi="Tahoma" w:cs="Tahoma"/>
          <w:lang w:val="es-ES_tradnl"/>
        </w:rPr>
        <w:t xml:space="preserve">, </w:t>
      </w:r>
      <w:r w:rsidR="00737FF8" w:rsidRPr="004C5244">
        <w:rPr>
          <w:rFonts w:ascii="Tahoma" w:hAnsi="Tahoma" w:cs="Tahoma"/>
          <w:color w:val="0000FF"/>
          <w:lang w:val="es-ES_tradnl"/>
        </w:rPr>
        <w:t xml:space="preserve">a partir del día siguiente de la fecha en que la Entidad, mediante acta hace entrega del terreno al </w:t>
      </w:r>
      <w:r w:rsidR="00B002FB">
        <w:rPr>
          <w:rFonts w:ascii="Tahoma" w:hAnsi="Tahoma" w:cs="Tahoma"/>
          <w:color w:val="0000FF"/>
          <w:lang w:val="es-ES_tradnl"/>
        </w:rPr>
        <w:t xml:space="preserve">Consultor </w:t>
      </w:r>
      <w:r w:rsidR="00737FF8">
        <w:rPr>
          <w:rFonts w:ascii="Tahoma" w:hAnsi="Tahoma" w:cs="Tahoma"/>
          <w:color w:val="0000FF"/>
          <w:lang w:val="es-ES_tradnl"/>
        </w:rPr>
        <w:t>a cargo de la elaboración del Estudio Definitivo.</w:t>
      </w:r>
    </w:p>
    <w:p w:rsidR="00B76CD5" w:rsidRDefault="00B76CD5" w:rsidP="00737FF8">
      <w:pPr>
        <w:widowControl w:val="0"/>
        <w:tabs>
          <w:tab w:val="left" w:pos="1701"/>
        </w:tabs>
        <w:ind w:left="720"/>
        <w:jc w:val="both"/>
        <w:rPr>
          <w:rFonts w:ascii="Tahoma" w:hAnsi="Tahoma" w:cs="Tahoma"/>
          <w:lang w:val="es-ES_tradnl"/>
        </w:rPr>
      </w:pPr>
    </w:p>
    <w:p w:rsidR="00737FF8" w:rsidRPr="00E02244" w:rsidRDefault="00737FF8" w:rsidP="00737FF8">
      <w:pPr>
        <w:widowControl w:val="0"/>
        <w:tabs>
          <w:tab w:val="left" w:pos="1701"/>
        </w:tabs>
        <w:ind w:left="720"/>
        <w:jc w:val="both"/>
        <w:rPr>
          <w:rFonts w:ascii="Tahoma" w:hAnsi="Tahoma" w:cs="Tahoma"/>
          <w:color w:val="0000FF"/>
          <w:lang w:val="es-ES_tradnl"/>
        </w:rPr>
      </w:pPr>
      <w:r>
        <w:rPr>
          <w:rFonts w:ascii="Tahoma" w:hAnsi="Tahoma" w:cs="Tahoma"/>
          <w:lang w:val="es-ES_tradnl"/>
        </w:rPr>
        <w:t xml:space="preserve">No están comprendidos dentro del plazo de ejecución, los plazos </w:t>
      </w:r>
      <w:r w:rsidR="006401D3">
        <w:rPr>
          <w:rFonts w:ascii="Tahoma" w:hAnsi="Tahoma" w:cs="Tahoma"/>
          <w:lang w:val="es-ES_tradnl"/>
        </w:rPr>
        <w:t xml:space="preserve">correspondientes a la </w:t>
      </w:r>
      <w:r w:rsidR="00B05C65">
        <w:rPr>
          <w:rFonts w:ascii="Tahoma" w:hAnsi="Tahoma" w:cs="Tahoma"/>
          <w:lang w:val="es-ES_tradnl"/>
        </w:rPr>
        <w:t>revisión de parte de la Entidad</w:t>
      </w:r>
      <w:r w:rsidR="00E02244">
        <w:rPr>
          <w:rFonts w:ascii="Tahoma" w:hAnsi="Tahoma" w:cs="Tahoma"/>
          <w:lang w:val="es-ES_tradnl"/>
        </w:rPr>
        <w:t>,</w:t>
      </w:r>
      <w:r w:rsidR="00B05C65">
        <w:rPr>
          <w:rFonts w:ascii="Tahoma" w:hAnsi="Tahoma" w:cs="Tahoma"/>
          <w:lang w:val="es-ES_tradnl"/>
        </w:rPr>
        <w:t xml:space="preserve"> al levantamiento de observaciones de parte del </w:t>
      </w:r>
      <w:r w:rsidR="00B05C65">
        <w:rPr>
          <w:rFonts w:ascii="Tahoma" w:hAnsi="Tahoma" w:cs="Tahoma"/>
          <w:lang w:val="es-ES_tradnl"/>
        </w:rPr>
        <w:lastRenderedPageBreak/>
        <w:t>Consultor</w:t>
      </w:r>
      <w:r w:rsidR="00E02244">
        <w:rPr>
          <w:rFonts w:ascii="Tahoma" w:hAnsi="Tahoma" w:cs="Tahoma"/>
          <w:lang w:val="es-ES_tradnl"/>
        </w:rPr>
        <w:t xml:space="preserve"> y otras situaciones</w:t>
      </w:r>
      <w:r w:rsidR="00B05C65">
        <w:rPr>
          <w:rFonts w:ascii="Tahoma" w:hAnsi="Tahoma" w:cs="Tahoma"/>
          <w:lang w:val="es-ES_tradnl"/>
        </w:rPr>
        <w:t xml:space="preserve">, conforme a lo indicado en </w:t>
      </w:r>
      <w:r w:rsidR="00E02244">
        <w:rPr>
          <w:rFonts w:ascii="Tahoma" w:hAnsi="Tahoma" w:cs="Tahoma"/>
          <w:lang w:val="es-ES_tradnl"/>
        </w:rPr>
        <w:t xml:space="preserve">los </w:t>
      </w:r>
      <w:r w:rsidR="00E02244" w:rsidRPr="00E02244">
        <w:rPr>
          <w:rFonts w:ascii="Tahoma" w:hAnsi="Tahoma" w:cs="Tahoma"/>
          <w:color w:val="0000FF"/>
          <w:lang w:val="es-ES_tradnl"/>
        </w:rPr>
        <w:t>numeral</w:t>
      </w:r>
      <w:r w:rsidR="00E02244">
        <w:rPr>
          <w:rFonts w:ascii="Tahoma" w:hAnsi="Tahoma" w:cs="Tahoma"/>
          <w:color w:val="0000FF"/>
          <w:lang w:val="es-ES_tradnl"/>
        </w:rPr>
        <w:t>es</w:t>
      </w:r>
      <w:r w:rsidR="00E02244" w:rsidRPr="00E02244">
        <w:rPr>
          <w:rFonts w:ascii="Tahoma" w:hAnsi="Tahoma" w:cs="Tahoma"/>
          <w:color w:val="0000FF"/>
          <w:lang w:val="es-ES_tradnl"/>
        </w:rPr>
        <w:t xml:space="preserve"> 6 </w:t>
      </w:r>
      <w:r w:rsidR="00E02244">
        <w:rPr>
          <w:rFonts w:ascii="Tahoma" w:hAnsi="Tahoma" w:cs="Tahoma"/>
          <w:color w:val="0000FF"/>
          <w:lang w:val="es-ES_tradnl"/>
        </w:rPr>
        <w:t xml:space="preserve">y 14 </w:t>
      </w:r>
      <w:r w:rsidR="00E02244" w:rsidRPr="00E02244">
        <w:rPr>
          <w:rFonts w:ascii="Tahoma" w:hAnsi="Tahoma" w:cs="Tahoma"/>
          <w:color w:val="0000FF"/>
          <w:lang w:val="es-ES_tradnl"/>
        </w:rPr>
        <w:t xml:space="preserve">de </w:t>
      </w:r>
      <w:r w:rsidR="00B05C65" w:rsidRPr="00E02244">
        <w:rPr>
          <w:rFonts w:ascii="Tahoma" w:hAnsi="Tahoma" w:cs="Tahoma"/>
          <w:color w:val="0000FF"/>
          <w:lang w:val="es-ES_tradnl"/>
        </w:rPr>
        <w:t xml:space="preserve">los </w:t>
      </w:r>
      <w:r w:rsidRPr="00E02244">
        <w:rPr>
          <w:rFonts w:ascii="Tahoma" w:hAnsi="Tahoma" w:cs="Tahoma"/>
          <w:color w:val="0000FF"/>
          <w:lang w:val="es-ES_tradnl"/>
        </w:rPr>
        <w:t xml:space="preserve">Términos de Referencia para la elaboración </w:t>
      </w:r>
      <w:r w:rsidRPr="00E02244">
        <w:rPr>
          <w:rFonts w:ascii="Tahoma" w:eastAsia="MS Mincho" w:hAnsi="Tahoma" w:cs="Tahoma"/>
          <w:color w:val="0000FF"/>
          <w:lang w:val="es-ES_tradnl"/>
        </w:rPr>
        <w:t>del Estudio Definitivo</w:t>
      </w:r>
      <w:r w:rsidRPr="00E02244">
        <w:rPr>
          <w:rFonts w:ascii="Tahoma" w:hAnsi="Tahoma" w:cs="Tahoma"/>
          <w:color w:val="0000FF"/>
          <w:lang w:val="es-ES_tradnl"/>
        </w:rPr>
        <w:t>.</w:t>
      </w:r>
    </w:p>
    <w:p w:rsidR="00737FF8" w:rsidRPr="002C4D69" w:rsidRDefault="00737FF8" w:rsidP="00737FF8">
      <w:pPr>
        <w:widowControl w:val="0"/>
        <w:tabs>
          <w:tab w:val="left" w:pos="1701"/>
        </w:tabs>
        <w:ind w:left="720"/>
        <w:jc w:val="both"/>
        <w:rPr>
          <w:rFonts w:ascii="Tahoma" w:hAnsi="Tahoma" w:cs="Tahoma"/>
          <w:sz w:val="10"/>
          <w:szCs w:val="10"/>
          <w:lang w:val="es-ES_tradnl"/>
        </w:rPr>
      </w:pPr>
    </w:p>
    <w:p w:rsidR="00737FF8" w:rsidRPr="00795E7B" w:rsidRDefault="00737FF8" w:rsidP="00737FF8">
      <w:pPr>
        <w:widowControl w:val="0"/>
        <w:tabs>
          <w:tab w:val="left" w:pos="1701"/>
        </w:tabs>
        <w:ind w:left="720"/>
        <w:jc w:val="both"/>
        <w:rPr>
          <w:rFonts w:ascii="Tahoma" w:hAnsi="Tahoma" w:cs="Tahoma"/>
          <w:lang w:val="es-ES_tradnl"/>
        </w:rPr>
      </w:pPr>
      <w:r>
        <w:rPr>
          <w:rFonts w:ascii="Tahoma" w:hAnsi="Tahoma" w:cs="Tahoma"/>
          <w:lang w:val="es-ES_tradnl"/>
        </w:rPr>
        <w:t>Para el cómputo del plazo de ejecución del contrato se aplicará supletoriamente lo dispuesto por los artículos 183º y 184º del Código Civil.</w:t>
      </w:r>
    </w:p>
    <w:p w:rsidR="00B76CD5" w:rsidRDefault="00B76CD5" w:rsidP="00737FF8">
      <w:pPr>
        <w:widowControl w:val="0"/>
        <w:tabs>
          <w:tab w:val="left" w:pos="1701"/>
        </w:tabs>
        <w:ind w:left="708"/>
        <w:jc w:val="both"/>
        <w:rPr>
          <w:rFonts w:ascii="Tahoma" w:hAnsi="Tahoma" w:cs="Tahoma"/>
          <w:lang w:val="es-ES_tradnl"/>
        </w:rPr>
      </w:pPr>
    </w:p>
    <w:p w:rsidR="00737FF8" w:rsidRPr="000A2894" w:rsidRDefault="00737FF8" w:rsidP="001710D0">
      <w:pPr>
        <w:pStyle w:val="Sangra3detindependiente"/>
        <w:numPr>
          <w:ilvl w:val="1"/>
          <w:numId w:val="17"/>
        </w:numPr>
        <w:tabs>
          <w:tab w:val="left" w:pos="709"/>
          <w:tab w:val="left" w:pos="1080"/>
          <w:tab w:val="left" w:pos="1276"/>
          <w:tab w:val="left" w:pos="2160"/>
          <w:tab w:val="left" w:pos="2880"/>
        </w:tabs>
        <w:jc w:val="both"/>
        <w:rPr>
          <w:rFonts w:ascii="Tahoma" w:hAnsi="Tahoma" w:cs="Tahoma"/>
          <w:b/>
          <w:i w:val="0"/>
          <w:lang w:val="es-ES_tradnl"/>
        </w:rPr>
      </w:pPr>
      <w:r w:rsidRPr="000A2894">
        <w:rPr>
          <w:rFonts w:ascii="Tahoma" w:hAnsi="Tahoma" w:cs="Tahoma"/>
          <w:b/>
          <w:i w:val="0"/>
          <w:u w:val="single"/>
          <w:lang w:val="es-ES_tradnl"/>
        </w:rPr>
        <w:t>FALLAS O DEFECTOS PERCIBIDOS POR EL CONTRATISTA LUEGO DE LA SUSCRIPCION</w:t>
      </w:r>
    </w:p>
    <w:p w:rsidR="00737FF8" w:rsidRPr="00E02244" w:rsidRDefault="00737FF8" w:rsidP="00737FF8">
      <w:pPr>
        <w:pStyle w:val="Sangra3detindependiente"/>
        <w:tabs>
          <w:tab w:val="left" w:pos="567"/>
          <w:tab w:val="left" w:pos="1080"/>
          <w:tab w:val="left" w:pos="1276"/>
          <w:tab w:val="left" w:pos="2160"/>
          <w:tab w:val="left" w:pos="2880"/>
        </w:tabs>
        <w:ind w:left="720" w:firstLine="0"/>
        <w:jc w:val="both"/>
        <w:rPr>
          <w:rFonts w:ascii="Tahoma" w:hAnsi="Tahoma" w:cs="Tahoma"/>
          <w:b/>
          <w:i w:val="0"/>
          <w:sz w:val="16"/>
          <w:szCs w:val="16"/>
          <w:lang w:val="es-ES_tradnl"/>
        </w:rPr>
      </w:pPr>
    </w:p>
    <w:p w:rsidR="00737FF8" w:rsidRPr="00795E7B" w:rsidRDefault="00737FF8" w:rsidP="00737FF8">
      <w:pPr>
        <w:widowControl w:val="0"/>
        <w:ind w:left="720"/>
        <w:jc w:val="both"/>
        <w:rPr>
          <w:rFonts w:ascii="Tahoma" w:hAnsi="Tahoma" w:cs="Tahoma"/>
          <w:b/>
          <w:lang w:val="es-ES_tradnl"/>
        </w:rPr>
      </w:pPr>
      <w:r>
        <w:rPr>
          <w:rFonts w:ascii="Tahoma" w:hAnsi="Tahoma" w:cs="Tahoma"/>
          <w:lang w:val="es-ES_tradnl"/>
        </w:rPr>
        <w:t xml:space="preserve">El Contratista debe comunicar de inmediato a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de las fallas o defectos que advierta luego de la suscripción del contrato, sobre cualquier especificación o bien que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le hubiere proporcionado.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tramitará la comunicación efectuada conforme a las estipulaciones del artículo 152º del Reglamento.</w:t>
      </w:r>
    </w:p>
    <w:p w:rsidR="00737FF8" w:rsidRDefault="00737FF8" w:rsidP="00737FF8">
      <w:pPr>
        <w:tabs>
          <w:tab w:val="left" w:pos="567"/>
        </w:tabs>
        <w:jc w:val="both"/>
        <w:rPr>
          <w:rFonts w:ascii="Tahoma" w:hAnsi="Tahoma" w:cs="Tahoma"/>
          <w:b/>
          <w:lang w:val="es-ES_tradnl"/>
        </w:rPr>
      </w:pPr>
    </w:p>
    <w:p w:rsidR="00737FF8" w:rsidRPr="00B76CD5" w:rsidRDefault="00737FF8" w:rsidP="001710D0">
      <w:pPr>
        <w:pStyle w:val="Prrafodelista"/>
        <w:numPr>
          <w:ilvl w:val="1"/>
          <w:numId w:val="17"/>
        </w:numPr>
        <w:tabs>
          <w:tab w:val="left" w:pos="709"/>
        </w:tabs>
        <w:jc w:val="both"/>
        <w:rPr>
          <w:rFonts w:ascii="Tahoma" w:hAnsi="Tahoma" w:cs="Tahoma"/>
          <w:sz w:val="20"/>
          <w:szCs w:val="20"/>
          <w:u w:val="single"/>
        </w:rPr>
      </w:pPr>
      <w:r w:rsidRPr="00B76CD5">
        <w:rPr>
          <w:rFonts w:ascii="Tahoma" w:hAnsi="Tahoma" w:cs="Tahoma"/>
          <w:b/>
          <w:sz w:val="20"/>
          <w:szCs w:val="20"/>
          <w:u w:val="single"/>
        </w:rPr>
        <w:t>FORMA Y CONDICIONES DE PAGO</w:t>
      </w:r>
    </w:p>
    <w:p w:rsidR="00737FF8" w:rsidRPr="00E02244" w:rsidRDefault="00B05C65" w:rsidP="00737FF8">
      <w:pPr>
        <w:ind w:left="720"/>
        <w:jc w:val="both"/>
        <w:rPr>
          <w:rFonts w:ascii="Tahoma" w:hAnsi="Tahoma" w:cs="Tahoma"/>
          <w:color w:val="0000FF"/>
        </w:rPr>
      </w:pPr>
      <w:r>
        <w:rPr>
          <w:rFonts w:ascii="Tahoma" w:hAnsi="Tahoma" w:cs="Tahoma"/>
        </w:rPr>
        <w:t>El pago se realizará luego de ejecutada la prestación</w:t>
      </w:r>
      <w:r w:rsidR="00737FF8" w:rsidRPr="007373AB">
        <w:rPr>
          <w:rFonts w:ascii="Tahoma" w:hAnsi="Tahoma" w:cs="Tahoma"/>
        </w:rPr>
        <w:t xml:space="preserve">, contra conformidad, de acuerdo al procedimiento y requisitos establecidos en </w:t>
      </w:r>
      <w:r w:rsidR="00737FF8">
        <w:rPr>
          <w:rFonts w:ascii="Tahoma" w:hAnsi="Tahoma" w:cs="Tahoma"/>
        </w:rPr>
        <w:t>l</w:t>
      </w:r>
      <w:r w:rsidR="00737FF8" w:rsidRPr="007373AB">
        <w:rPr>
          <w:rFonts w:ascii="Tahoma" w:hAnsi="Tahoma" w:cs="Tahoma"/>
        </w:rPr>
        <w:t xml:space="preserve">os </w:t>
      </w:r>
      <w:r w:rsidR="00E02244" w:rsidRPr="00E02244">
        <w:rPr>
          <w:rFonts w:ascii="Tahoma" w:hAnsi="Tahoma" w:cs="Tahoma"/>
          <w:color w:val="0000FF"/>
        </w:rPr>
        <w:t xml:space="preserve">numerales 8 y 14 de los </w:t>
      </w:r>
      <w:r w:rsidR="00737FF8" w:rsidRPr="00E02244">
        <w:rPr>
          <w:rFonts w:ascii="Tahoma" w:hAnsi="Tahoma" w:cs="Tahoma"/>
          <w:color w:val="0000FF"/>
        </w:rPr>
        <w:t>Términos de Referencia.</w:t>
      </w:r>
    </w:p>
    <w:p w:rsidR="00737FF8" w:rsidRPr="007373AB" w:rsidRDefault="00737FF8" w:rsidP="00737FF8">
      <w:pPr>
        <w:ind w:left="720"/>
        <w:jc w:val="both"/>
        <w:rPr>
          <w:rFonts w:ascii="Tahoma" w:hAnsi="Tahoma" w:cs="Tahoma"/>
          <w:b/>
          <w:i/>
          <w:color w:val="0000FF"/>
          <w:sz w:val="12"/>
          <w:szCs w:val="12"/>
        </w:rPr>
      </w:pPr>
    </w:p>
    <w:p w:rsidR="00737FF8" w:rsidRDefault="00737FF8" w:rsidP="00737FF8">
      <w:pPr>
        <w:ind w:left="720"/>
        <w:jc w:val="both"/>
        <w:rPr>
          <w:rFonts w:ascii="Tahoma" w:hAnsi="Tahoma" w:cs="Tahoma"/>
        </w:rPr>
      </w:pPr>
      <w:r w:rsidRPr="007373AB">
        <w:rPr>
          <w:rFonts w:ascii="Tahoma" w:hAnsi="Tahoma" w:cs="Tahoma"/>
        </w:rPr>
        <w:t xml:space="preserve">La conformidad se otorgará en un plazo que no excederá de los diez (10) días </w:t>
      </w:r>
      <w:r>
        <w:rPr>
          <w:rFonts w:ascii="Tahoma" w:hAnsi="Tahoma" w:cs="Tahoma"/>
        </w:rPr>
        <w:t xml:space="preserve">calendario </w:t>
      </w:r>
      <w:r w:rsidRPr="007373AB">
        <w:rPr>
          <w:rFonts w:ascii="Tahoma" w:hAnsi="Tahoma" w:cs="Tahoma"/>
        </w:rPr>
        <w:t xml:space="preserve">de presentado el informe </w:t>
      </w:r>
      <w:r>
        <w:rPr>
          <w:rFonts w:ascii="Tahoma" w:hAnsi="Tahoma" w:cs="Tahoma"/>
        </w:rPr>
        <w:t>correspondiente</w:t>
      </w:r>
      <w:r w:rsidRPr="007373AB">
        <w:rPr>
          <w:rFonts w:ascii="Tahoma" w:hAnsi="Tahoma" w:cs="Tahoma"/>
        </w:rPr>
        <w:t xml:space="preserve"> y el pago se efectuará dentro del plazo de diez (10) días </w:t>
      </w:r>
      <w:r>
        <w:rPr>
          <w:rFonts w:ascii="Tahoma" w:hAnsi="Tahoma" w:cs="Tahoma"/>
        </w:rPr>
        <w:t>calendario</w:t>
      </w:r>
      <w:r w:rsidRPr="007373AB">
        <w:rPr>
          <w:rFonts w:ascii="Tahoma" w:hAnsi="Tahoma" w:cs="Tahoma"/>
        </w:rPr>
        <w:t xml:space="preserve"> computados desde la conformidad respectiva, conforme a lo establecido por el artículo </w:t>
      </w:r>
      <w:r w:rsidR="006D6D52">
        <w:rPr>
          <w:rFonts w:ascii="Tahoma" w:hAnsi="Tahoma" w:cs="Tahoma"/>
        </w:rPr>
        <w:t>181</w:t>
      </w:r>
      <w:r w:rsidRPr="007373AB">
        <w:rPr>
          <w:rFonts w:ascii="Tahoma" w:hAnsi="Tahoma" w:cs="Tahoma"/>
        </w:rPr>
        <w:t>º del Reglamento.</w:t>
      </w:r>
    </w:p>
    <w:p w:rsidR="00737FF8" w:rsidRPr="00AE4C17" w:rsidRDefault="00737FF8" w:rsidP="00737FF8">
      <w:pPr>
        <w:ind w:left="720"/>
        <w:jc w:val="both"/>
        <w:rPr>
          <w:rFonts w:ascii="Tahoma" w:hAnsi="Tahoma" w:cs="Tahoma"/>
          <w:sz w:val="12"/>
          <w:szCs w:val="12"/>
        </w:rPr>
      </w:pPr>
    </w:p>
    <w:p w:rsidR="00737FF8" w:rsidRDefault="00737FF8" w:rsidP="00737FF8">
      <w:pPr>
        <w:ind w:left="720"/>
        <w:jc w:val="both"/>
        <w:rPr>
          <w:rFonts w:ascii="Tahoma" w:hAnsi="Tahoma" w:cs="Tahoma"/>
        </w:rPr>
      </w:pPr>
      <w:r>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Pr>
            <w:rFonts w:ascii="Tahoma" w:hAnsi="Tahoma" w:cs="Tahoma"/>
          </w:rPr>
          <w:t>la Ley</w:t>
        </w:r>
      </w:smartTag>
      <w:r>
        <w:rPr>
          <w:rFonts w:ascii="Tahoma" w:hAnsi="Tahoma" w:cs="Tahoma"/>
        </w:rPr>
        <w:t>, contado desde la oportunidad en que el pago debió efectuarse.</w:t>
      </w:r>
    </w:p>
    <w:p w:rsidR="00B05C65" w:rsidRPr="00E02244" w:rsidRDefault="00B05C65" w:rsidP="00737FF8">
      <w:pPr>
        <w:ind w:left="720"/>
        <w:jc w:val="both"/>
        <w:rPr>
          <w:rFonts w:ascii="Tahoma" w:hAnsi="Tahoma" w:cs="Tahoma"/>
          <w:sz w:val="12"/>
          <w:szCs w:val="12"/>
        </w:rPr>
      </w:pPr>
    </w:p>
    <w:p w:rsidR="00737FF8" w:rsidRPr="00E02244" w:rsidRDefault="00737FF8" w:rsidP="00737FF8">
      <w:pPr>
        <w:ind w:left="720"/>
        <w:jc w:val="both"/>
        <w:rPr>
          <w:rFonts w:ascii="Tahoma" w:hAnsi="Tahoma" w:cs="Tahoma"/>
          <w:color w:val="0000FF"/>
        </w:rPr>
      </w:pPr>
      <w:r w:rsidRPr="00394C8A">
        <w:rPr>
          <w:rFonts w:ascii="Tahoma" w:hAnsi="Tahoma" w:cs="Tahoma"/>
        </w:rPr>
        <w:t xml:space="preserve">Se precisa que los pagos al Contratista, se realizarán mediante abonos en sus cuentas corrientes bancarias, conforme a los requisitos y procedimientos establecidos en el artículo 26º y demás aplicables, de la Directiva de Tesorería Nº 001-2007-EF/77.15. Para dicho efecto, presentarán la Carta de Autorización que figura como </w:t>
      </w:r>
      <w:r w:rsidRPr="00E02244">
        <w:rPr>
          <w:rFonts w:ascii="Tahoma" w:hAnsi="Tahoma" w:cs="Tahoma"/>
          <w:color w:val="0000FF"/>
        </w:rPr>
        <w:t>Anexo Nº 0</w:t>
      </w:r>
      <w:r w:rsidR="00B76CD5" w:rsidRPr="00E02244">
        <w:rPr>
          <w:rFonts w:ascii="Tahoma" w:hAnsi="Tahoma" w:cs="Tahoma"/>
          <w:color w:val="0000FF"/>
        </w:rPr>
        <w:t>7</w:t>
      </w:r>
      <w:r w:rsidRPr="00E02244">
        <w:rPr>
          <w:rFonts w:ascii="Tahoma" w:hAnsi="Tahoma" w:cs="Tahoma"/>
          <w:color w:val="0000FF"/>
        </w:rPr>
        <w:t xml:space="preserve"> de las Bases.</w:t>
      </w:r>
    </w:p>
    <w:p w:rsidR="00737FF8" w:rsidRPr="00B76CD5" w:rsidRDefault="00737FF8" w:rsidP="00737FF8">
      <w:pPr>
        <w:widowControl w:val="0"/>
        <w:jc w:val="both"/>
        <w:rPr>
          <w:rFonts w:ascii="Tahoma" w:hAnsi="Tahoma" w:cs="Tahoma"/>
          <w:b/>
        </w:rPr>
      </w:pPr>
    </w:p>
    <w:p w:rsidR="00737FF8" w:rsidRDefault="00737FF8" w:rsidP="001710D0">
      <w:pPr>
        <w:pStyle w:val="Sangra3detindependiente"/>
        <w:numPr>
          <w:ilvl w:val="1"/>
          <w:numId w:val="17"/>
        </w:numPr>
        <w:tabs>
          <w:tab w:val="left" w:pos="709"/>
          <w:tab w:val="left" w:pos="1080"/>
          <w:tab w:val="left" w:pos="1276"/>
          <w:tab w:val="left" w:pos="2160"/>
          <w:tab w:val="left" w:pos="2880"/>
        </w:tabs>
        <w:rPr>
          <w:rFonts w:ascii="Tahoma" w:hAnsi="Tahoma" w:cs="Tahoma"/>
          <w:b/>
          <w:i w:val="0"/>
          <w:u w:val="single"/>
          <w:lang w:val="es-ES_tradnl"/>
        </w:rPr>
      </w:pPr>
      <w:r w:rsidRPr="00CB4F96">
        <w:rPr>
          <w:rFonts w:ascii="Tahoma" w:hAnsi="Tahoma" w:cs="Tahoma"/>
          <w:b/>
          <w:i w:val="0"/>
          <w:u w:val="single"/>
          <w:lang w:val="es-ES_tradnl"/>
        </w:rPr>
        <w:t>ADICIONALES Y REDUCCIONES</w:t>
      </w:r>
    </w:p>
    <w:p w:rsidR="00737FF8" w:rsidRPr="00E02244"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sz w:val="16"/>
          <w:szCs w:val="16"/>
          <w:u w:val="single"/>
          <w:lang w:val="es-ES_tradnl"/>
        </w:rPr>
      </w:pPr>
    </w:p>
    <w:p w:rsidR="00737FF8" w:rsidRPr="00CB22A4" w:rsidRDefault="00737FF8" w:rsidP="00737FF8">
      <w:pPr>
        <w:widowControl w:val="0"/>
        <w:ind w:left="720"/>
        <w:jc w:val="both"/>
        <w:rPr>
          <w:rFonts w:ascii="Tahoma" w:hAnsi="Tahoma" w:cs="Tahoma"/>
          <w:lang w:val="es-ES_tradnl"/>
        </w:rPr>
      </w:pPr>
      <w:r>
        <w:rPr>
          <w:rFonts w:ascii="Tahoma" w:hAnsi="Tahoma" w:cs="Tahoma"/>
          <w:lang w:val="es-ES_tradnl"/>
        </w:rPr>
        <w:t xml:space="preserve">Para alcanzar la finalidad del contrato y mediante resolución previa, el Titular de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podrá disponer la ejecución de prestaciones adicionales o la reducción de las prestaciones</w:t>
      </w:r>
      <w:r w:rsidRPr="00CB22A4">
        <w:rPr>
          <w:rFonts w:ascii="Tahoma" w:hAnsi="Tahoma" w:cs="Tahoma"/>
          <w:lang w:val="es-ES_tradnl"/>
        </w:rPr>
        <w:t>.</w:t>
      </w:r>
      <w:r>
        <w:rPr>
          <w:rFonts w:ascii="Tahoma" w:hAnsi="Tahoma" w:cs="Tahoma"/>
          <w:lang w:val="es-ES_tradnl"/>
        </w:rPr>
        <w:t xml:space="preserve"> En tal sentido, será de aplicación lo dispuesto en el artículo 174º del Reglamento.</w:t>
      </w:r>
    </w:p>
    <w:p w:rsidR="00B76CD5" w:rsidRPr="00CB22A4" w:rsidRDefault="00B76CD5" w:rsidP="00737FF8">
      <w:pPr>
        <w:widowControl w:val="0"/>
        <w:jc w:val="both"/>
        <w:rPr>
          <w:rFonts w:ascii="Tahoma" w:hAnsi="Tahoma" w:cs="Tahoma"/>
          <w:b/>
          <w:lang w:val="es-ES_tradnl"/>
        </w:rPr>
      </w:pPr>
    </w:p>
    <w:p w:rsidR="00737FF8" w:rsidRDefault="00737FF8" w:rsidP="001710D0">
      <w:pPr>
        <w:pStyle w:val="Sangra3detindependiente"/>
        <w:numPr>
          <w:ilvl w:val="1"/>
          <w:numId w:val="17"/>
        </w:numPr>
        <w:tabs>
          <w:tab w:val="left" w:pos="709"/>
          <w:tab w:val="left" w:pos="1080"/>
          <w:tab w:val="left" w:pos="1276"/>
          <w:tab w:val="left" w:pos="2160"/>
          <w:tab w:val="left" w:pos="2880"/>
        </w:tabs>
        <w:rPr>
          <w:rFonts w:ascii="Tahoma" w:hAnsi="Tahoma" w:cs="Tahoma"/>
          <w:b/>
          <w:i w:val="0"/>
          <w:u w:val="single"/>
          <w:lang w:val="es-ES_tradnl"/>
        </w:rPr>
      </w:pPr>
      <w:r w:rsidRPr="00CB4F96">
        <w:rPr>
          <w:rFonts w:ascii="Tahoma" w:hAnsi="Tahoma" w:cs="Tahoma"/>
          <w:b/>
          <w:i w:val="0"/>
          <w:u w:val="single"/>
          <w:lang w:val="es-ES_tradnl"/>
        </w:rPr>
        <w:t>AMPLIACIONES DE PLAZO</w:t>
      </w:r>
    </w:p>
    <w:p w:rsidR="00737FF8" w:rsidRPr="00E02244" w:rsidRDefault="00737FF8" w:rsidP="00737FF8">
      <w:pPr>
        <w:pStyle w:val="Sangra3detindependiente"/>
        <w:tabs>
          <w:tab w:val="left" w:pos="567"/>
          <w:tab w:val="left" w:pos="1080"/>
          <w:tab w:val="left" w:pos="1276"/>
          <w:tab w:val="left" w:pos="2160"/>
          <w:tab w:val="left" w:pos="2880"/>
        </w:tabs>
        <w:ind w:left="720" w:firstLine="0"/>
        <w:rPr>
          <w:rFonts w:ascii="Tahoma" w:hAnsi="Tahoma" w:cs="Tahoma"/>
          <w:b/>
          <w:i w:val="0"/>
          <w:sz w:val="16"/>
          <w:szCs w:val="16"/>
          <w:u w:val="single"/>
          <w:lang w:val="es-ES_tradnl"/>
        </w:rPr>
      </w:pPr>
    </w:p>
    <w:p w:rsidR="00737FF8" w:rsidRPr="00CB22A4" w:rsidRDefault="00737FF8" w:rsidP="00737FF8">
      <w:pPr>
        <w:widowControl w:val="0"/>
        <w:ind w:left="720"/>
        <w:jc w:val="both"/>
        <w:rPr>
          <w:rFonts w:ascii="Tahoma" w:hAnsi="Tahoma" w:cs="Tahoma"/>
          <w:lang w:val="es-ES_tradnl"/>
        </w:rPr>
      </w:pPr>
      <w:r w:rsidRPr="00E02244">
        <w:rPr>
          <w:rFonts w:ascii="Tahoma" w:hAnsi="Tahoma" w:cs="Tahoma"/>
          <w:lang w:val="es-ES_tradnl"/>
        </w:rPr>
        <w:t>El Contratista podrá solicitar la ampliación de plazo pactado por las causales estipuladas</w:t>
      </w:r>
      <w:r w:rsidRPr="00CB22A4">
        <w:rPr>
          <w:rFonts w:ascii="Tahoma" w:hAnsi="Tahoma" w:cs="Tahoma"/>
          <w:lang w:val="es-ES_tradnl"/>
        </w:rPr>
        <w:t xml:space="preserve"> en </w:t>
      </w:r>
      <w:r w:rsidR="00B76CD5">
        <w:rPr>
          <w:rFonts w:ascii="Tahoma" w:hAnsi="Tahoma" w:cs="Tahoma"/>
          <w:lang w:val="es-ES_tradnl"/>
        </w:rPr>
        <w:t>los</w:t>
      </w:r>
      <w:r w:rsidRPr="00CB22A4">
        <w:rPr>
          <w:rFonts w:ascii="Tahoma" w:hAnsi="Tahoma" w:cs="Tahoma"/>
          <w:lang w:val="es-ES_tradnl"/>
        </w:rPr>
        <w:t xml:space="preserve"> artículo</w:t>
      </w:r>
      <w:r w:rsidR="00B76CD5">
        <w:rPr>
          <w:rFonts w:ascii="Tahoma" w:hAnsi="Tahoma" w:cs="Tahoma"/>
          <w:lang w:val="es-ES_tradnl"/>
        </w:rPr>
        <w:t>s</w:t>
      </w:r>
      <w:r w:rsidRPr="00CB22A4">
        <w:rPr>
          <w:rFonts w:ascii="Tahoma" w:hAnsi="Tahoma" w:cs="Tahoma"/>
          <w:lang w:val="es-ES_tradnl"/>
        </w:rPr>
        <w:t xml:space="preserve"> </w:t>
      </w:r>
      <w:r>
        <w:rPr>
          <w:rFonts w:ascii="Tahoma" w:hAnsi="Tahoma" w:cs="Tahoma"/>
          <w:lang w:val="es-ES_tradnl"/>
        </w:rPr>
        <w:t>175</w:t>
      </w:r>
      <w:r w:rsidRPr="00CB22A4">
        <w:rPr>
          <w:rFonts w:ascii="Tahoma" w:hAnsi="Tahoma" w:cs="Tahoma"/>
          <w:lang w:val="es-ES_tradnl"/>
        </w:rPr>
        <w:t xml:space="preserve">º </w:t>
      </w:r>
      <w:r w:rsidR="00B76CD5">
        <w:rPr>
          <w:rFonts w:ascii="Tahoma" w:hAnsi="Tahoma" w:cs="Tahoma"/>
          <w:lang w:val="es-ES_tradnl"/>
        </w:rPr>
        <w:t xml:space="preserve">y 202º </w:t>
      </w:r>
      <w:r w:rsidRPr="00CB22A4">
        <w:rPr>
          <w:rFonts w:ascii="Tahoma" w:hAnsi="Tahoma" w:cs="Tahoma"/>
          <w:lang w:val="es-ES_tradnl"/>
        </w:rPr>
        <w:t>del Reglamento.</w:t>
      </w:r>
      <w:r>
        <w:rPr>
          <w:rFonts w:ascii="Tahoma" w:hAnsi="Tahoma" w:cs="Tahoma"/>
          <w:lang w:val="es-ES_tradnl"/>
        </w:rPr>
        <w:t xml:space="preserve"> Las ampliaciones de plazo están</w:t>
      </w:r>
      <w:r w:rsidRPr="00CB22A4">
        <w:rPr>
          <w:rFonts w:ascii="Tahoma" w:hAnsi="Tahoma" w:cs="Tahoma"/>
          <w:lang w:val="es-ES_tradnl"/>
        </w:rPr>
        <w:t xml:space="preserve"> </w:t>
      </w:r>
      <w:r>
        <w:rPr>
          <w:rFonts w:ascii="Tahoma" w:hAnsi="Tahoma" w:cs="Tahoma"/>
          <w:lang w:val="es-ES_tradnl"/>
        </w:rPr>
        <w:t>reguladas por</w:t>
      </w:r>
      <w:r w:rsidRPr="00CB22A4">
        <w:rPr>
          <w:rFonts w:ascii="Tahoma" w:hAnsi="Tahoma" w:cs="Tahoma"/>
          <w:lang w:val="es-ES_tradnl"/>
        </w:rPr>
        <w:t xml:space="preserve"> </w:t>
      </w:r>
      <w:r w:rsidR="00B76CD5">
        <w:rPr>
          <w:rFonts w:ascii="Tahoma" w:hAnsi="Tahoma" w:cs="Tahoma"/>
          <w:lang w:val="es-ES_tradnl"/>
        </w:rPr>
        <w:t>los</w:t>
      </w:r>
      <w:r w:rsidR="00B76CD5" w:rsidRPr="00CB22A4">
        <w:rPr>
          <w:rFonts w:ascii="Tahoma" w:hAnsi="Tahoma" w:cs="Tahoma"/>
          <w:lang w:val="es-ES_tradnl"/>
        </w:rPr>
        <w:t xml:space="preserve"> artículo</w:t>
      </w:r>
      <w:r w:rsidR="00B76CD5">
        <w:rPr>
          <w:rFonts w:ascii="Tahoma" w:hAnsi="Tahoma" w:cs="Tahoma"/>
          <w:lang w:val="es-ES_tradnl"/>
        </w:rPr>
        <w:t>s</w:t>
      </w:r>
      <w:r w:rsidR="00B76CD5" w:rsidRPr="00CB22A4">
        <w:rPr>
          <w:rFonts w:ascii="Tahoma" w:hAnsi="Tahoma" w:cs="Tahoma"/>
          <w:lang w:val="es-ES_tradnl"/>
        </w:rPr>
        <w:t xml:space="preserve"> </w:t>
      </w:r>
      <w:r>
        <w:rPr>
          <w:rFonts w:ascii="Tahoma" w:hAnsi="Tahoma" w:cs="Tahoma"/>
          <w:lang w:val="es-ES_tradnl"/>
        </w:rPr>
        <w:t>175</w:t>
      </w:r>
      <w:r w:rsidRPr="00CB22A4">
        <w:rPr>
          <w:rFonts w:ascii="Tahoma" w:hAnsi="Tahoma" w:cs="Tahoma"/>
          <w:lang w:val="es-ES_tradnl"/>
        </w:rPr>
        <w:t xml:space="preserve">º </w:t>
      </w:r>
      <w:r w:rsidR="00B76CD5">
        <w:rPr>
          <w:rFonts w:ascii="Tahoma" w:hAnsi="Tahoma" w:cs="Tahoma"/>
          <w:lang w:val="es-ES_tradnl"/>
        </w:rPr>
        <w:t xml:space="preserve">y 202º </w:t>
      </w:r>
      <w:r w:rsidRPr="00CB22A4">
        <w:rPr>
          <w:rFonts w:ascii="Tahoma" w:hAnsi="Tahoma" w:cs="Tahoma"/>
          <w:lang w:val="es-ES_tradnl"/>
        </w:rPr>
        <w:t xml:space="preserve">del Reglamento. </w:t>
      </w:r>
    </w:p>
    <w:p w:rsidR="00737FF8" w:rsidRDefault="00737FF8" w:rsidP="00737FF8">
      <w:pPr>
        <w:widowControl w:val="0"/>
        <w:jc w:val="both"/>
        <w:rPr>
          <w:rFonts w:ascii="Tahoma" w:hAnsi="Tahoma" w:cs="Tahoma"/>
          <w:lang w:val="es-ES_tradnl"/>
        </w:rPr>
      </w:pPr>
    </w:p>
    <w:p w:rsidR="00737FF8" w:rsidRDefault="00B76CD5" w:rsidP="00B76CD5">
      <w:pPr>
        <w:pStyle w:val="Sangra3detindependiente"/>
        <w:tabs>
          <w:tab w:val="left" w:pos="709"/>
          <w:tab w:val="left" w:pos="1276"/>
          <w:tab w:val="left" w:pos="2160"/>
          <w:tab w:val="left" w:pos="2880"/>
        </w:tabs>
        <w:ind w:left="0" w:firstLine="0"/>
        <w:rPr>
          <w:rFonts w:ascii="Tahoma" w:hAnsi="Tahoma" w:cs="Tahoma"/>
          <w:b/>
          <w:i w:val="0"/>
          <w:u w:val="single"/>
          <w:lang w:val="es-ES_tradnl"/>
        </w:rPr>
      </w:pPr>
      <w:r>
        <w:rPr>
          <w:rFonts w:ascii="Tahoma" w:hAnsi="Tahoma" w:cs="Tahoma"/>
          <w:b/>
          <w:i w:val="0"/>
          <w:lang w:val="es-ES_tradnl"/>
        </w:rPr>
        <w:t>2.15</w:t>
      </w:r>
      <w:r>
        <w:rPr>
          <w:rFonts w:ascii="Tahoma" w:hAnsi="Tahoma" w:cs="Tahoma"/>
          <w:b/>
          <w:i w:val="0"/>
          <w:lang w:val="es-ES_tradnl"/>
        </w:rPr>
        <w:tab/>
      </w:r>
      <w:r w:rsidR="00737FF8" w:rsidRPr="00CB4F96">
        <w:rPr>
          <w:rFonts w:ascii="Tahoma" w:hAnsi="Tahoma" w:cs="Tahoma"/>
          <w:b/>
          <w:i w:val="0"/>
          <w:u w:val="single"/>
          <w:lang w:val="es-ES_tradnl"/>
        </w:rPr>
        <w:t>RECEPCIÓN Y CONFORMIDAD</w:t>
      </w:r>
    </w:p>
    <w:p w:rsidR="00737FF8" w:rsidRPr="00E02244" w:rsidRDefault="00737FF8" w:rsidP="00737FF8">
      <w:pPr>
        <w:pStyle w:val="Sangra3detindependiente"/>
        <w:tabs>
          <w:tab w:val="left" w:pos="567"/>
          <w:tab w:val="left" w:pos="1276"/>
          <w:tab w:val="left" w:pos="2160"/>
          <w:tab w:val="left" w:pos="2880"/>
        </w:tabs>
        <w:ind w:left="0" w:firstLine="709"/>
        <w:rPr>
          <w:rFonts w:ascii="Tahoma" w:hAnsi="Tahoma" w:cs="Tahoma"/>
          <w:b/>
          <w:i w:val="0"/>
          <w:sz w:val="16"/>
          <w:szCs w:val="16"/>
          <w:u w:val="single"/>
          <w:lang w:val="es-ES_tradnl"/>
        </w:rPr>
      </w:pPr>
    </w:p>
    <w:p w:rsidR="00737FF8" w:rsidRDefault="00737FF8" w:rsidP="00737FF8">
      <w:pPr>
        <w:widowControl w:val="0"/>
        <w:ind w:left="720"/>
        <w:jc w:val="both"/>
        <w:rPr>
          <w:rFonts w:ascii="Tahoma" w:hAnsi="Tahoma" w:cs="Tahoma"/>
          <w:lang w:val="es-ES_tradnl"/>
        </w:rPr>
      </w:pPr>
      <w:r>
        <w:rPr>
          <w:rFonts w:ascii="Tahoma" w:hAnsi="Tahoma" w:cs="Tahoma"/>
          <w:lang w:val="es-ES_tradnl"/>
        </w:rPr>
        <w:t>La recepción y conformidad se efectuará conforme a las estipulaciones del artículo 176º del Reglamento. Los efectos de la conformidad se establecen en el artículo 177º del Reglamento. La constancia de prestación se entregará conforme a lo dispuesto en el artículo 178º del Reglamento.</w:t>
      </w:r>
    </w:p>
    <w:p w:rsidR="00B76CD5" w:rsidRDefault="00B76CD5" w:rsidP="00737FF8">
      <w:pPr>
        <w:widowControl w:val="0"/>
        <w:ind w:left="720"/>
        <w:jc w:val="both"/>
        <w:rPr>
          <w:rFonts w:ascii="Tahoma" w:hAnsi="Tahoma" w:cs="Tahoma"/>
          <w:lang w:val="es-ES_tradnl"/>
        </w:rPr>
      </w:pPr>
    </w:p>
    <w:p w:rsidR="00B76CD5" w:rsidRDefault="00B76CD5" w:rsidP="00B76CD5">
      <w:pPr>
        <w:pStyle w:val="Sangra3detindependiente"/>
        <w:tabs>
          <w:tab w:val="left" w:pos="709"/>
          <w:tab w:val="left" w:pos="1276"/>
          <w:tab w:val="left" w:pos="2160"/>
          <w:tab w:val="left" w:pos="2880"/>
        </w:tabs>
        <w:ind w:left="0" w:firstLine="0"/>
        <w:rPr>
          <w:rFonts w:ascii="Tahoma" w:hAnsi="Tahoma" w:cs="Tahoma"/>
          <w:b/>
          <w:i w:val="0"/>
          <w:u w:val="single"/>
          <w:lang w:val="es-ES_tradnl"/>
        </w:rPr>
      </w:pPr>
      <w:r>
        <w:rPr>
          <w:rFonts w:ascii="Tahoma" w:hAnsi="Tahoma" w:cs="Tahoma"/>
          <w:b/>
          <w:i w:val="0"/>
          <w:lang w:val="es-ES_tradnl"/>
        </w:rPr>
        <w:t>2.16</w:t>
      </w:r>
      <w:r>
        <w:rPr>
          <w:rFonts w:ascii="Tahoma" w:hAnsi="Tahoma" w:cs="Tahoma"/>
          <w:b/>
          <w:i w:val="0"/>
          <w:lang w:val="es-ES_tradnl"/>
        </w:rPr>
        <w:tab/>
      </w:r>
      <w:r>
        <w:rPr>
          <w:rFonts w:ascii="Tahoma" w:hAnsi="Tahoma" w:cs="Tahoma"/>
          <w:b/>
          <w:i w:val="0"/>
          <w:u w:val="single"/>
          <w:lang w:val="es-ES_tradnl"/>
        </w:rPr>
        <w:t>LIQUIDACION DEL CONTRATO DE CONSULTORIA DE OBRA</w:t>
      </w:r>
    </w:p>
    <w:p w:rsidR="00B76CD5" w:rsidRPr="00CB4F96" w:rsidRDefault="00B76CD5" w:rsidP="00B76CD5">
      <w:pPr>
        <w:pStyle w:val="Sangra3detindependiente"/>
        <w:tabs>
          <w:tab w:val="left" w:pos="567"/>
          <w:tab w:val="left" w:pos="1276"/>
          <w:tab w:val="left" w:pos="2160"/>
          <w:tab w:val="left" w:pos="2880"/>
        </w:tabs>
        <w:ind w:left="0" w:firstLine="709"/>
        <w:rPr>
          <w:rFonts w:ascii="Tahoma" w:hAnsi="Tahoma" w:cs="Tahoma"/>
          <w:b/>
          <w:i w:val="0"/>
          <w:u w:val="single"/>
          <w:lang w:val="es-ES_tradnl"/>
        </w:rPr>
      </w:pPr>
    </w:p>
    <w:p w:rsidR="00B76CD5" w:rsidRDefault="00B76CD5" w:rsidP="00B76CD5">
      <w:pPr>
        <w:widowControl w:val="0"/>
        <w:ind w:left="720"/>
        <w:jc w:val="both"/>
        <w:rPr>
          <w:rFonts w:ascii="Tahoma" w:hAnsi="Tahoma" w:cs="Tahoma"/>
          <w:lang w:val="es-ES_tradnl"/>
        </w:rPr>
      </w:pPr>
      <w:r>
        <w:rPr>
          <w:rFonts w:ascii="Tahoma" w:hAnsi="Tahoma" w:cs="Tahoma"/>
          <w:lang w:val="es-ES_tradnl"/>
        </w:rPr>
        <w:t>La</w:t>
      </w:r>
      <w:r w:rsidR="00373EC6">
        <w:rPr>
          <w:rFonts w:ascii="Tahoma" w:hAnsi="Tahoma" w:cs="Tahoma"/>
          <w:lang w:val="es-ES_tradnl"/>
        </w:rPr>
        <w:t xml:space="preserve"> Liquidación del Contrato de Consultoría de Obra se realizará conforme </w:t>
      </w:r>
      <w:r>
        <w:rPr>
          <w:rFonts w:ascii="Tahoma" w:hAnsi="Tahoma" w:cs="Tahoma"/>
          <w:lang w:val="es-ES_tradnl"/>
        </w:rPr>
        <w:t>a lo dispuesto en el artículo 17</w:t>
      </w:r>
      <w:r w:rsidR="00373EC6">
        <w:rPr>
          <w:rFonts w:ascii="Tahoma" w:hAnsi="Tahoma" w:cs="Tahoma"/>
          <w:lang w:val="es-ES_tradnl"/>
        </w:rPr>
        <w:t>9</w:t>
      </w:r>
      <w:r>
        <w:rPr>
          <w:rFonts w:ascii="Tahoma" w:hAnsi="Tahoma" w:cs="Tahoma"/>
          <w:lang w:val="es-ES_tradnl"/>
        </w:rPr>
        <w:t>º del Reglamento.</w:t>
      </w:r>
    </w:p>
    <w:p w:rsidR="00737FF8" w:rsidRDefault="00737FF8" w:rsidP="00737FF8">
      <w:pPr>
        <w:widowControl w:val="0"/>
        <w:ind w:left="720"/>
        <w:jc w:val="both"/>
        <w:rPr>
          <w:rFonts w:ascii="Tahoma" w:hAnsi="Tahoma" w:cs="Tahoma"/>
          <w:lang w:val="es-ES_tradnl"/>
        </w:rPr>
      </w:pPr>
    </w:p>
    <w:p w:rsidR="00737FF8" w:rsidRDefault="00737FF8" w:rsidP="001710D0">
      <w:pPr>
        <w:pStyle w:val="Sangra3detindependiente"/>
        <w:numPr>
          <w:ilvl w:val="1"/>
          <w:numId w:val="20"/>
        </w:numPr>
        <w:tabs>
          <w:tab w:val="left" w:pos="0"/>
          <w:tab w:val="left" w:pos="709"/>
          <w:tab w:val="left" w:pos="1276"/>
          <w:tab w:val="left" w:pos="2160"/>
          <w:tab w:val="left" w:pos="2880"/>
        </w:tabs>
        <w:ind w:hanging="1570"/>
        <w:rPr>
          <w:rFonts w:ascii="Tahoma" w:hAnsi="Tahoma" w:cs="Tahoma"/>
          <w:b/>
          <w:i w:val="0"/>
          <w:u w:val="single"/>
          <w:lang w:val="es-ES_tradnl"/>
        </w:rPr>
      </w:pPr>
      <w:r w:rsidRPr="00CB4F96">
        <w:rPr>
          <w:rFonts w:ascii="Tahoma" w:hAnsi="Tahoma" w:cs="Tahoma"/>
          <w:b/>
          <w:i w:val="0"/>
          <w:u w:val="single"/>
          <w:lang w:val="es-ES_tradnl"/>
        </w:rPr>
        <w:t>PENALIDADES</w:t>
      </w:r>
    </w:p>
    <w:p w:rsidR="00737FF8" w:rsidRPr="00CB4F96" w:rsidRDefault="00737FF8" w:rsidP="00737FF8">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737FF8" w:rsidRPr="00CB4F96" w:rsidRDefault="00737FF8" w:rsidP="00737FF8">
      <w:pPr>
        <w:pStyle w:val="Sangradetextonormal"/>
        <w:ind w:left="720"/>
        <w:jc w:val="both"/>
        <w:rPr>
          <w:rFonts w:ascii="Tahoma" w:hAnsi="Tahoma" w:cs="Tahoma"/>
          <w:i w:val="0"/>
          <w:lang w:val="es-ES_tradnl"/>
        </w:rPr>
      </w:pPr>
      <w:r w:rsidRPr="00CB4F96">
        <w:rPr>
          <w:rFonts w:ascii="Tahoma" w:hAnsi="Tahoma" w:cs="Tahoma"/>
          <w:b/>
          <w:i w:val="0"/>
          <w:lang w:val="es-ES_tradnl"/>
        </w:rPr>
        <w:t>Por Mora.-</w:t>
      </w:r>
      <w:r w:rsidRPr="00CB4F96">
        <w:rPr>
          <w:rFonts w:ascii="Tahoma" w:hAnsi="Tahoma" w:cs="Tahoma"/>
          <w:i w:val="0"/>
          <w:lang w:val="es-ES_tradnl"/>
        </w:rPr>
        <w:t xml:space="preserve"> En el caso de retraso injustificado en la ejecución de las prestaciones, objeto del contrato, </w:t>
      </w:r>
      <w:smartTag w:uri="urn:schemas-microsoft-com:office:smarttags" w:element="PersonName">
        <w:smartTagPr>
          <w:attr w:name="ProductID" w:val="la Entidad"/>
        </w:smartTagPr>
        <w:r w:rsidRPr="00CB4F96">
          <w:rPr>
            <w:rFonts w:ascii="Tahoma" w:hAnsi="Tahoma" w:cs="Tahoma"/>
            <w:i w:val="0"/>
            <w:lang w:val="es-ES_tradnl"/>
          </w:rPr>
          <w:t>la Entidad</w:t>
        </w:r>
      </w:smartTag>
      <w:r w:rsidRPr="00CB4F96">
        <w:rPr>
          <w:rFonts w:ascii="Tahoma" w:hAnsi="Tahoma" w:cs="Tahoma"/>
          <w:i w:val="0"/>
          <w:lang w:val="es-ES_tradnl"/>
        </w:rPr>
        <w:t xml:space="preserve"> le aplicará al contratista una penalidad por cada día de atraso, hasta por un monto máximo equivalente al diez por ciento (10%) del monto del contrato vigente. Esta penalidad será deducida de los pagos a cuenta, del pago final o en la liquidación final; o si fuese necesario se cobrará del monto resultante de la ejecución de la garantía de fiel cumplimiento.</w:t>
      </w:r>
    </w:p>
    <w:p w:rsidR="00737FF8" w:rsidRPr="00CB4F96" w:rsidRDefault="00737FF8" w:rsidP="00737FF8">
      <w:pPr>
        <w:pStyle w:val="Sangradetextonormal"/>
        <w:ind w:left="720"/>
        <w:jc w:val="both"/>
        <w:rPr>
          <w:rFonts w:ascii="Tahoma" w:hAnsi="Tahoma" w:cs="Tahoma"/>
          <w:i w:val="0"/>
        </w:rPr>
      </w:pPr>
      <w:r w:rsidRPr="00CB4F96">
        <w:rPr>
          <w:rFonts w:ascii="Tahoma" w:hAnsi="Tahoma" w:cs="Tahoma"/>
          <w:i w:val="0"/>
        </w:rPr>
        <w:t>La penalidad se aplicará automáticamente y se calculará de acuerdo al procedimiento establecido en el artículo 165º del Reglamento.</w:t>
      </w:r>
    </w:p>
    <w:p w:rsidR="00737FF8" w:rsidRDefault="00737FF8" w:rsidP="00737FF8">
      <w:pPr>
        <w:pStyle w:val="Sangradetextonormal"/>
        <w:ind w:left="720"/>
        <w:jc w:val="both"/>
        <w:rPr>
          <w:rFonts w:ascii="Tahoma" w:hAnsi="Tahoma" w:cs="Tahoma"/>
          <w:i w:val="0"/>
          <w:lang w:val="es-ES_tradnl"/>
        </w:rPr>
      </w:pPr>
      <w:r w:rsidRPr="00CB4F96">
        <w:rPr>
          <w:rFonts w:ascii="Tahoma" w:hAnsi="Tahoma" w:cs="Tahoma"/>
          <w:i w:val="0"/>
          <w:lang w:val="es-ES_tradnl"/>
        </w:rPr>
        <w:t xml:space="preserve">Cuando se llegue a cubrir  el monto máximo de la penalidad, </w:t>
      </w:r>
      <w:smartTag w:uri="urn:schemas-microsoft-com:office:smarttags" w:element="PersonName">
        <w:smartTagPr>
          <w:attr w:name="ProductID" w:val="la Entidad"/>
        </w:smartTagPr>
        <w:r w:rsidRPr="00CB4F96">
          <w:rPr>
            <w:rFonts w:ascii="Tahoma" w:hAnsi="Tahoma" w:cs="Tahoma"/>
            <w:i w:val="0"/>
            <w:lang w:val="es-ES_tradnl"/>
          </w:rPr>
          <w:t>la Entidad</w:t>
        </w:r>
      </w:smartTag>
      <w:r w:rsidRPr="00CB4F96">
        <w:rPr>
          <w:rFonts w:ascii="Tahoma" w:hAnsi="Tahoma" w:cs="Tahoma"/>
          <w:i w:val="0"/>
          <w:lang w:val="es-ES_tradnl"/>
        </w:rPr>
        <w:t xml:space="preserve"> podrá resolver el contrato por incumplimiento.</w:t>
      </w:r>
    </w:p>
    <w:p w:rsidR="00737FF8" w:rsidRPr="00CB4F96" w:rsidRDefault="00737FF8" w:rsidP="00737FF8">
      <w:pPr>
        <w:pStyle w:val="Sangradetextonormal"/>
        <w:ind w:left="720"/>
        <w:jc w:val="both"/>
        <w:rPr>
          <w:rFonts w:ascii="Tahoma" w:hAnsi="Tahoma" w:cs="Tahoma"/>
          <w:i w:val="0"/>
          <w:lang w:val="es-ES_tradnl"/>
        </w:rPr>
      </w:pPr>
    </w:p>
    <w:p w:rsidR="00737FF8" w:rsidRDefault="00737FF8" w:rsidP="001710D0">
      <w:pPr>
        <w:pStyle w:val="Sangra3detindependiente"/>
        <w:numPr>
          <w:ilvl w:val="1"/>
          <w:numId w:val="20"/>
        </w:numPr>
        <w:tabs>
          <w:tab w:val="left" w:pos="709"/>
          <w:tab w:val="left" w:pos="1080"/>
          <w:tab w:val="left" w:pos="1276"/>
          <w:tab w:val="left" w:pos="2160"/>
          <w:tab w:val="left" w:pos="2880"/>
        </w:tabs>
        <w:ind w:hanging="1570"/>
        <w:rPr>
          <w:rFonts w:ascii="Tahoma" w:hAnsi="Tahoma" w:cs="Tahoma"/>
          <w:b/>
          <w:i w:val="0"/>
          <w:u w:val="single"/>
          <w:lang w:val="es-ES_tradnl"/>
        </w:rPr>
      </w:pPr>
      <w:r w:rsidRPr="00CB4F96">
        <w:rPr>
          <w:rFonts w:ascii="Tahoma" w:hAnsi="Tahoma" w:cs="Tahoma"/>
          <w:b/>
          <w:i w:val="0"/>
          <w:u w:val="single"/>
          <w:lang w:val="es-ES_tradnl"/>
        </w:rPr>
        <w:t>RESOLUCIÓN DEL CONTRATO</w:t>
      </w:r>
    </w:p>
    <w:p w:rsidR="00737FF8" w:rsidRPr="00CB4F96" w:rsidRDefault="00737FF8" w:rsidP="00737FF8">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737FF8" w:rsidRPr="00CB4F96" w:rsidRDefault="00737FF8" w:rsidP="00737FF8">
      <w:pPr>
        <w:pStyle w:val="Sangra2detindependiente"/>
        <w:widowControl w:val="0"/>
        <w:ind w:left="720"/>
        <w:jc w:val="both"/>
        <w:rPr>
          <w:rFonts w:ascii="Tahoma" w:hAnsi="Tahoma" w:cs="Tahoma"/>
          <w:i w:val="0"/>
          <w:lang w:val="es-ES_tradnl"/>
        </w:rPr>
      </w:pPr>
      <w:r w:rsidRPr="00CB4F96">
        <w:rPr>
          <w:rFonts w:ascii="Tahoma" w:hAnsi="Tahoma" w:cs="Tahoma"/>
          <w:i w:val="0"/>
          <w:lang w:val="es-ES_tradnl"/>
        </w:rPr>
        <w:t xml:space="preserve">La resolución del contrato se regirá por las estipulaciones de los artículos 167º, 168º y 169º del Reglamento. </w:t>
      </w:r>
    </w:p>
    <w:p w:rsidR="00737FF8" w:rsidRDefault="00737FF8" w:rsidP="00737FF8">
      <w:pPr>
        <w:widowControl w:val="0"/>
        <w:jc w:val="both"/>
        <w:rPr>
          <w:rFonts w:ascii="Tahoma" w:hAnsi="Tahoma" w:cs="Tahoma"/>
          <w:b/>
          <w:lang w:val="es-ES_tradnl"/>
        </w:rPr>
      </w:pPr>
    </w:p>
    <w:p w:rsidR="00737FF8" w:rsidRDefault="00737FF8" w:rsidP="001710D0">
      <w:pPr>
        <w:pStyle w:val="Sangra3detindependiente"/>
        <w:numPr>
          <w:ilvl w:val="1"/>
          <w:numId w:val="20"/>
        </w:numPr>
        <w:tabs>
          <w:tab w:val="left" w:pos="709"/>
          <w:tab w:val="left" w:pos="1080"/>
          <w:tab w:val="left" w:pos="1276"/>
          <w:tab w:val="left" w:pos="2160"/>
          <w:tab w:val="left" w:pos="2880"/>
        </w:tabs>
        <w:ind w:hanging="1570"/>
        <w:rPr>
          <w:rFonts w:ascii="Tahoma" w:hAnsi="Tahoma" w:cs="Tahoma"/>
          <w:b/>
          <w:i w:val="0"/>
          <w:u w:val="single"/>
          <w:lang w:val="es-ES_tradnl"/>
        </w:rPr>
      </w:pPr>
      <w:r w:rsidRPr="00CB4F96">
        <w:rPr>
          <w:rFonts w:ascii="Tahoma" w:hAnsi="Tahoma" w:cs="Tahoma"/>
          <w:b/>
          <w:i w:val="0"/>
          <w:u w:val="single"/>
          <w:lang w:val="es-ES_tradnl"/>
        </w:rPr>
        <w:t>EFECTOS DE LA RESOLUCIÓN DEL CONTRATO</w:t>
      </w:r>
    </w:p>
    <w:p w:rsidR="00737FF8" w:rsidRPr="00CB4F96" w:rsidRDefault="00737FF8" w:rsidP="00737FF8">
      <w:pPr>
        <w:pStyle w:val="Sangra3detindependiente"/>
        <w:tabs>
          <w:tab w:val="left" w:pos="567"/>
          <w:tab w:val="left" w:pos="1080"/>
          <w:tab w:val="left" w:pos="1276"/>
          <w:tab w:val="left" w:pos="2160"/>
          <w:tab w:val="left" w:pos="2880"/>
        </w:tabs>
        <w:ind w:left="1570" w:firstLine="0"/>
        <w:rPr>
          <w:rFonts w:ascii="Tahoma" w:hAnsi="Tahoma" w:cs="Tahoma"/>
          <w:b/>
          <w:i w:val="0"/>
          <w:u w:val="single"/>
          <w:lang w:val="es-ES_tradnl"/>
        </w:rPr>
      </w:pPr>
    </w:p>
    <w:p w:rsidR="00737FF8" w:rsidRPr="00CB4F96" w:rsidRDefault="00737FF8" w:rsidP="00737FF8">
      <w:pPr>
        <w:pStyle w:val="Sangra2detindependiente"/>
        <w:widowControl w:val="0"/>
        <w:ind w:left="720"/>
        <w:jc w:val="both"/>
        <w:rPr>
          <w:rFonts w:ascii="Tahoma" w:hAnsi="Tahoma" w:cs="Tahoma"/>
          <w:i w:val="0"/>
          <w:lang w:val="es-ES_tradnl"/>
        </w:rPr>
      </w:pPr>
      <w:r w:rsidRPr="00CB4F96">
        <w:rPr>
          <w:rFonts w:ascii="Tahoma" w:hAnsi="Tahoma" w:cs="Tahoma"/>
          <w:i w:val="0"/>
          <w:lang w:val="es-ES_tradnl"/>
        </w:rPr>
        <w:t xml:space="preserve">Los efectos de la resolución del contrato se encuentran estipulados en el artículo 170º del Reglamento. </w:t>
      </w:r>
    </w:p>
    <w:p w:rsidR="00737FF8" w:rsidRPr="00CB4F96" w:rsidRDefault="00737FF8" w:rsidP="00737FF8">
      <w:pPr>
        <w:pStyle w:val="Sangradetextonormal"/>
        <w:ind w:left="720"/>
        <w:jc w:val="both"/>
        <w:rPr>
          <w:rFonts w:ascii="Tahoma" w:hAnsi="Tahoma" w:cs="Tahoma"/>
          <w:i w:val="0"/>
        </w:rPr>
      </w:pP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comunicará al OSCE el incumplimiento del contrato, solo cuando la resolución por la cual </w:t>
      </w: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resuelve el contrato por causa imputable al contratista, haya quedado consentida o cuando por laudo arbitral consentido y ejecutoriado se declare procedente la decisión de resolver el contrato. La comunicación al OSCE no exime a </w:t>
      </w:r>
      <w:smartTag w:uri="urn:schemas-microsoft-com:office:smarttags" w:element="PersonName">
        <w:smartTagPr>
          <w:attr w:name="ProductID" w:val="la Entidad"/>
        </w:smartTagPr>
        <w:r w:rsidRPr="00CB4F96">
          <w:rPr>
            <w:rFonts w:ascii="Tahoma" w:hAnsi="Tahoma" w:cs="Tahoma"/>
            <w:i w:val="0"/>
          </w:rPr>
          <w:t>la Entidad</w:t>
        </w:r>
      </w:smartTag>
      <w:r w:rsidRPr="00CB4F96">
        <w:rPr>
          <w:rFonts w:ascii="Tahoma" w:hAnsi="Tahoma" w:cs="Tahoma"/>
          <w:i w:val="0"/>
        </w:rPr>
        <w:t xml:space="preserve"> de las acciones pertinentes a resarcir el daño efectivamente irrogado.</w:t>
      </w:r>
    </w:p>
    <w:p w:rsidR="00870738" w:rsidRDefault="00870738" w:rsidP="00870738">
      <w:pPr>
        <w:widowControl w:val="0"/>
        <w:jc w:val="center"/>
        <w:rPr>
          <w:rFonts w:ascii="Tahoma" w:hAnsi="Tahoma" w:cs="Tahoma"/>
          <w:b/>
        </w:rPr>
      </w:pPr>
    </w:p>
    <w:p w:rsidR="00FD03C4" w:rsidRPr="00481B88" w:rsidRDefault="00870738" w:rsidP="001710D0">
      <w:pPr>
        <w:pStyle w:val="Prrafodelista"/>
        <w:numPr>
          <w:ilvl w:val="1"/>
          <w:numId w:val="20"/>
        </w:numPr>
        <w:tabs>
          <w:tab w:val="left" w:pos="284"/>
          <w:tab w:val="left" w:pos="709"/>
        </w:tabs>
        <w:ind w:hanging="1570"/>
        <w:jc w:val="both"/>
        <w:rPr>
          <w:rFonts w:ascii="Tahoma" w:hAnsi="Tahoma" w:cs="Tahoma"/>
          <w:b/>
          <w:sz w:val="20"/>
          <w:szCs w:val="20"/>
          <w:u w:val="single"/>
        </w:rPr>
      </w:pPr>
      <w:r w:rsidRPr="00481B88">
        <w:rPr>
          <w:rFonts w:ascii="Tahoma" w:hAnsi="Tahoma" w:cs="Tahoma"/>
          <w:b/>
          <w:sz w:val="20"/>
          <w:szCs w:val="20"/>
          <w:u w:val="single"/>
        </w:rPr>
        <w:t>DISPOSICIONES FINALES</w:t>
      </w:r>
    </w:p>
    <w:p w:rsidR="0047319E" w:rsidRPr="00D61C74" w:rsidRDefault="0047319E" w:rsidP="0047319E">
      <w:pPr>
        <w:ind w:left="708"/>
        <w:jc w:val="both"/>
        <w:rPr>
          <w:rFonts w:ascii="Tahoma" w:hAnsi="Tahoma" w:cs="Tahoma"/>
        </w:rPr>
      </w:pPr>
      <w:r w:rsidRPr="00CB4F96">
        <w:rPr>
          <w:rFonts w:ascii="Tahoma" w:hAnsi="Tahoma" w:cs="Tahoma"/>
        </w:rPr>
        <w:t xml:space="preserve">Todos los demás aspectos del presente </w:t>
      </w:r>
      <w:r w:rsidR="00D60F3D">
        <w:rPr>
          <w:rFonts w:ascii="Tahoma" w:hAnsi="Tahoma" w:cs="Tahoma"/>
        </w:rPr>
        <w:t>procedimiento</w:t>
      </w:r>
      <w:r w:rsidRPr="00CB4F96">
        <w:rPr>
          <w:rFonts w:ascii="Tahoma" w:hAnsi="Tahoma" w:cs="Tahoma"/>
        </w:rPr>
        <w:t xml:space="preserve"> no contemplados en la</w:t>
      </w:r>
      <w:r w:rsidR="00776474" w:rsidRPr="00CB4F96">
        <w:rPr>
          <w:rFonts w:ascii="Tahoma" w:hAnsi="Tahoma" w:cs="Tahoma"/>
        </w:rPr>
        <w:t>s Bases</w:t>
      </w:r>
      <w:r w:rsidRPr="00CB4F96">
        <w:rPr>
          <w:rFonts w:ascii="Tahoma" w:hAnsi="Tahoma" w:cs="Tahoma"/>
        </w:rPr>
        <w:t xml:space="preserve"> se</w:t>
      </w:r>
      <w:r w:rsidRPr="00D61C74">
        <w:rPr>
          <w:rFonts w:ascii="Tahoma" w:hAnsi="Tahoma" w:cs="Tahoma"/>
        </w:rPr>
        <w:t xml:space="preserve"> regirán</w:t>
      </w:r>
      <w:r w:rsidR="00776474">
        <w:rPr>
          <w:rFonts w:ascii="Tahoma" w:hAnsi="Tahoma" w:cs="Tahoma"/>
        </w:rPr>
        <w:t xml:space="preserve"> supletoriamente </w:t>
      </w:r>
      <w:r w:rsidRPr="00D61C74">
        <w:rPr>
          <w:rFonts w:ascii="Tahoma" w:hAnsi="Tahoma" w:cs="Tahoma"/>
        </w:rPr>
        <w:t xml:space="preserve">por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de Contrataciones del Estado y su Reglamento, así como por las disposiciones legales vigentes.</w:t>
      </w:r>
    </w:p>
    <w:p w:rsidR="00CC3922" w:rsidRPr="00D61C74" w:rsidRDefault="00CC3922" w:rsidP="00CC3922">
      <w:pPr>
        <w:tabs>
          <w:tab w:val="center" w:pos="5124"/>
          <w:tab w:val="right" w:pos="9543"/>
        </w:tabs>
        <w:jc w:val="center"/>
        <w:rPr>
          <w:rFonts w:ascii="Tahoma" w:hAnsi="Tahoma" w:cs="Tahoma"/>
          <w:b/>
          <w:u w:val="single"/>
        </w:rPr>
      </w:pPr>
    </w:p>
    <w:p w:rsidR="00943A47" w:rsidRPr="00D61C74" w:rsidRDefault="00943A47">
      <w:pPr>
        <w:tabs>
          <w:tab w:val="center" w:pos="5124"/>
          <w:tab w:val="right" w:pos="9543"/>
        </w:tabs>
        <w:jc w:val="center"/>
        <w:rPr>
          <w:rFonts w:ascii="Tahoma" w:hAnsi="Tahoma" w:cs="Tahoma"/>
          <w:lang w:val="es-MX"/>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F0228B" w:rsidRPr="00D61C74" w:rsidRDefault="00F0228B" w:rsidP="00E74790">
      <w:pPr>
        <w:tabs>
          <w:tab w:val="right" w:pos="9543"/>
        </w:tabs>
        <w:spacing w:line="206" w:lineRule="auto"/>
        <w:jc w:val="center"/>
        <w:rPr>
          <w:rFonts w:ascii="Tahoma" w:hAnsi="Tahoma" w:cs="Tahoma"/>
          <w:b/>
          <w:u w:val="single"/>
        </w:rPr>
      </w:pPr>
    </w:p>
    <w:p w:rsidR="00B05C65" w:rsidRDefault="00B05C65" w:rsidP="0047319E">
      <w:pPr>
        <w:tabs>
          <w:tab w:val="right" w:pos="9543"/>
        </w:tabs>
        <w:spacing w:line="206" w:lineRule="auto"/>
        <w:jc w:val="center"/>
        <w:rPr>
          <w:rFonts w:ascii="Tahoma" w:hAnsi="Tahoma" w:cs="Tahoma"/>
          <w:b/>
          <w:sz w:val="32"/>
          <w:szCs w:val="32"/>
          <w:u w:val="single"/>
        </w:rPr>
      </w:pPr>
    </w:p>
    <w:p w:rsidR="00481B88" w:rsidRDefault="00481B88" w:rsidP="0047319E">
      <w:pPr>
        <w:tabs>
          <w:tab w:val="right" w:pos="9543"/>
        </w:tabs>
        <w:spacing w:line="206" w:lineRule="auto"/>
        <w:jc w:val="center"/>
        <w:rPr>
          <w:rFonts w:ascii="Tahoma" w:hAnsi="Tahoma" w:cs="Tahoma"/>
          <w:b/>
          <w:sz w:val="32"/>
          <w:szCs w:val="32"/>
          <w:u w:val="single"/>
        </w:rPr>
      </w:pPr>
    </w:p>
    <w:p w:rsidR="00481B88" w:rsidRDefault="00481B88" w:rsidP="0047319E">
      <w:pPr>
        <w:tabs>
          <w:tab w:val="right" w:pos="9543"/>
        </w:tabs>
        <w:spacing w:line="206" w:lineRule="auto"/>
        <w:jc w:val="center"/>
        <w:rPr>
          <w:rFonts w:ascii="Tahoma" w:hAnsi="Tahoma" w:cs="Tahoma"/>
          <w:b/>
          <w:sz w:val="32"/>
          <w:szCs w:val="32"/>
          <w:u w:val="single"/>
        </w:rPr>
      </w:pPr>
    </w:p>
    <w:p w:rsidR="00B05C65" w:rsidRDefault="00B05C65" w:rsidP="0047319E">
      <w:pPr>
        <w:tabs>
          <w:tab w:val="right" w:pos="9543"/>
        </w:tabs>
        <w:spacing w:line="206" w:lineRule="auto"/>
        <w:jc w:val="center"/>
        <w:rPr>
          <w:rFonts w:ascii="Tahoma" w:hAnsi="Tahoma" w:cs="Tahoma"/>
          <w:b/>
          <w:sz w:val="32"/>
          <w:szCs w:val="32"/>
          <w:u w:val="single"/>
        </w:rPr>
      </w:pPr>
    </w:p>
    <w:p w:rsidR="006D6D52" w:rsidRDefault="006D6D52" w:rsidP="0047319E">
      <w:pPr>
        <w:tabs>
          <w:tab w:val="right" w:pos="9543"/>
        </w:tabs>
        <w:spacing w:line="206" w:lineRule="auto"/>
        <w:jc w:val="center"/>
        <w:rPr>
          <w:rFonts w:ascii="Tahoma" w:hAnsi="Tahoma" w:cs="Tahoma"/>
          <w:b/>
          <w:sz w:val="32"/>
          <w:szCs w:val="32"/>
          <w:u w:val="single"/>
        </w:rPr>
      </w:pPr>
    </w:p>
    <w:p w:rsidR="006D6D52" w:rsidRDefault="006D6D52" w:rsidP="0047319E">
      <w:pPr>
        <w:tabs>
          <w:tab w:val="right" w:pos="9543"/>
        </w:tabs>
        <w:spacing w:line="206" w:lineRule="auto"/>
        <w:jc w:val="center"/>
        <w:rPr>
          <w:rFonts w:ascii="Tahoma" w:hAnsi="Tahoma" w:cs="Tahoma"/>
          <w:b/>
          <w:sz w:val="32"/>
          <w:szCs w:val="32"/>
          <w:u w:val="single"/>
        </w:rPr>
      </w:pPr>
    </w:p>
    <w:p w:rsidR="006D6D52" w:rsidRDefault="006D6D52" w:rsidP="0047319E">
      <w:pPr>
        <w:tabs>
          <w:tab w:val="right" w:pos="9543"/>
        </w:tabs>
        <w:spacing w:line="206" w:lineRule="auto"/>
        <w:jc w:val="center"/>
        <w:rPr>
          <w:rFonts w:ascii="Tahoma" w:hAnsi="Tahoma" w:cs="Tahoma"/>
          <w:b/>
          <w:sz w:val="32"/>
          <w:szCs w:val="32"/>
          <w:u w:val="single"/>
        </w:rPr>
      </w:pPr>
    </w:p>
    <w:p w:rsidR="00B05C65" w:rsidRDefault="00B05C65" w:rsidP="0047319E">
      <w:pPr>
        <w:tabs>
          <w:tab w:val="right" w:pos="9543"/>
        </w:tabs>
        <w:spacing w:line="206" w:lineRule="auto"/>
        <w:jc w:val="center"/>
        <w:rPr>
          <w:rFonts w:ascii="Tahoma" w:hAnsi="Tahoma" w:cs="Tahoma"/>
          <w:b/>
          <w:sz w:val="32"/>
          <w:szCs w:val="32"/>
          <w:u w:val="single"/>
        </w:rPr>
      </w:pPr>
    </w:p>
    <w:p w:rsidR="008F2DEB" w:rsidRDefault="008F2DEB" w:rsidP="0047319E">
      <w:pPr>
        <w:tabs>
          <w:tab w:val="right" w:pos="9543"/>
        </w:tabs>
        <w:spacing w:line="206" w:lineRule="auto"/>
        <w:jc w:val="center"/>
        <w:rPr>
          <w:rFonts w:ascii="Tahoma" w:hAnsi="Tahoma" w:cs="Tahoma"/>
          <w:b/>
          <w:sz w:val="32"/>
          <w:szCs w:val="32"/>
          <w:u w:val="single"/>
        </w:rPr>
      </w:pPr>
    </w:p>
    <w:p w:rsidR="00B05C65" w:rsidRDefault="00B05C65" w:rsidP="0047319E">
      <w:pPr>
        <w:tabs>
          <w:tab w:val="right" w:pos="9543"/>
        </w:tabs>
        <w:spacing w:line="206" w:lineRule="auto"/>
        <w:jc w:val="center"/>
        <w:rPr>
          <w:rFonts w:ascii="Tahoma" w:hAnsi="Tahoma" w:cs="Tahoma"/>
          <w:b/>
          <w:sz w:val="32"/>
          <w:szCs w:val="32"/>
          <w:u w:val="single"/>
        </w:rPr>
      </w:pPr>
    </w:p>
    <w:p w:rsidR="006D6D52" w:rsidRDefault="006D6D52" w:rsidP="0047319E">
      <w:pPr>
        <w:tabs>
          <w:tab w:val="right" w:pos="9543"/>
        </w:tabs>
        <w:spacing w:line="206" w:lineRule="auto"/>
        <w:jc w:val="center"/>
        <w:rPr>
          <w:rFonts w:ascii="Tahoma" w:hAnsi="Tahoma" w:cs="Tahoma"/>
          <w:b/>
          <w:sz w:val="32"/>
          <w:szCs w:val="32"/>
          <w:u w:val="single"/>
        </w:rPr>
      </w:pPr>
    </w:p>
    <w:p w:rsidR="00B05C65" w:rsidRDefault="00B05C65" w:rsidP="0047319E">
      <w:pPr>
        <w:tabs>
          <w:tab w:val="right" w:pos="9543"/>
        </w:tabs>
        <w:spacing w:line="206" w:lineRule="auto"/>
        <w:jc w:val="center"/>
        <w:rPr>
          <w:rFonts w:ascii="Tahoma" w:hAnsi="Tahoma" w:cs="Tahoma"/>
          <w:b/>
          <w:sz w:val="32"/>
          <w:szCs w:val="32"/>
          <w:u w:val="single"/>
        </w:rPr>
      </w:pPr>
    </w:p>
    <w:p w:rsidR="00B05C65" w:rsidRDefault="00B05C65" w:rsidP="0047319E">
      <w:pPr>
        <w:tabs>
          <w:tab w:val="right" w:pos="9543"/>
        </w:tabs>
        <w:spacing w:line="206" w:lineRule="auto"/>
        <w:jc w:val="center"/>
        <w:rPr>
          <w:rFonts w:ascii="Tahoma" w:hAnsi="Tahoma" w:cs="Tahoma"/>
          <w:b/>
          <w:sz w:val="32"/>
          <w:szCs w:val="32"/>
          <w:u w:val="single"/>
        </w:rPr>
      </w:pPr>
    </w:p>
    <w:p w:rsidR="006D6D52" w:rsidRDefault="006D6D52" w:rsidP="0047319E">
      <w:pPr>
        <w:tabs>
          <w:tab w:val="right" w:pos="9543"/>
        </w:tabs>
        <w:spacing w:line="206" w:lineRule="auto"/>
        <w:jc w:val="center"/>
        <w:rPr>
          <w:rFonts w:ascii="Tahoma" w:hAnsi="Tahoma" w:cs="Tahoma"/>
          <w:b/>
          <w:sz w:val="32"/>
          <w:szCs w:val="32"/>
          <w:u w:val="single"/>
        </w:rPr>
      </w:pPr>
    </w:p>
    <w:p w:rsidR="006D6D52" w:rsidRDefault="006D6D52" w:rsidP="0047319E">
      <w:pPr>
        <w:tabs>
          <w:tab w:val="right" w:pos="9543"/>
        </w:tabs>
        <w:spacing w:line="206" w:lineRule="auto"/>
        <w:jc w:val="center"/>
        <w:rPr>
          <w:rFonts w:ascii="Tahoma" w:hAnsi="Tahoma" w:cs="Tahoma"/>
          <w:b/>
          <w:sz w:val="32"/>
          <w:szCs w:val="32"/>
          <w:u w:val="single"/>
        </w:rPr>
      </w:pPr>
    </w:p>
    <w:p w:rsidR="00EB47BE" w:rsidRPr="00D61C74" w:rsidRDefault="00EB47BE"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right" w:pos="9543"/>
        </w:tabs>
        <w:spacing w:line="206" w:lineRule="auto"/>
        <w:jc w:val="center"/>
        <w:rPr>
          <w:rFonts w:ascii="Tahoma" w:hAnsi="Tahoma" w:cs="Tahoma"/>
          <w:b/>
          <w:sz w:val="32"/>
          <w:szCs w:val="32"/>
          <w:u w:val="single"/>
        </w:rPr>
      </w:pPr>
      <w:r w:rsidRPr="00D61C74">
        <w:rPr>
          <w:rFonts w:ascii="Tahoma" w:hAnsi="Tahoma" w:cs="Tahoma"/>
          <w:b/>
          <w:sz w:val="32"/>
          <w:szCs w:val="32"/>
          <w:u w:val="single"/>
        </w:rPr>
        <w:t>SECCIÓN ESPECÍFICA</w:t>
      </w:r>
    </w:p>
    <w:p w:rsidR="0047319E" w:rsidRPr="00D61C74" w:rsidRDefault="0047319E" w:rsidP="0047319E">
      <w:pPr>
        <w:tabs>
          <w:tab w:val="right" w:pos="9543"/>
        </w:tabs>
        <w:spacing w:line="206" w:lineRule="auto"/>
        <w:jc w:val="center"/>
        <w:rPr>
          <w:rFonts w:ascii="Tahoma" w:hAnsi="Tahoma" w:cs="Tahoma"/>
          <w:b/>
          <w:sz w:val="32"/>
          <w:szCs w:val="32"/>
          <w:u w:val="single"/>
        </w:rPr>
      </w:pPr>
    </w:p>
    <w:p w:rsidR="0047319E" w:rsidRPr="00D61C74" w:rsidRDefault="0047319E" w:rsidP="0047319E">
      <w:pPr>
        <w:tabs>
          <w:tab w:val="right" w:pos="9543"/>
        </w:tabs>
        <w:spacing w:line="206" w:lineRule="auto"/>
        <w:jc w:val="center"/>
        <w:rPr>
          <w:rFonts w:ascii="Tahoma" w:hAnsi="Tahoma" w:cs="Tahoma"/>
          <w:b/>
          <w:sz w:val="32"/>
          <w:szCs w:val="32"/>
          <w:u w:val="single"/>
        </w:rPr>
      </w:pPr>
    </w:p>
    <w:p w:rsidR="00DB7059" w:rsidRPr="00D61C74" w:rsidRDefault="00DB7059" w:rsidP="0047319E">
      <w:pPr>
        <w:tabs>
          <w:tab w:val="right" w:pos="9543"/>
        </w:tabs>
        <w:spacing w:line="206" w:lineRule="auto"/>
        <w:jc w:val="center"/>
        <w:rPr>
          <w:rFonts w:ascii="Tahoma" w:hAnsi="Tahoma" w:cs="Tahoma"/>
          <w:b/>
          <w:sz w:val="32"/>
          <w:szCs w:val="32"/>
          <w:u w:val="single"/>
        </w:rPr>
      </w:pPr>
    </w:p>
    <w:p w:rsidR="0047319E" w:rsidRPr="00D61C74" w:rsidRDefault="0047319E" w:rsidP="00B92051">
      <w:pPr>
        <w:tabs>
          <w:tab w:val="center" w:pos="7248"/>
          <w:tab w:val="right" w:pos="11667"/>
        </w:tabs>
        <w:jc w:val="center"/>
        <w:rPr>
          <w:rFonts w:ascii="Tahoma" w:hAnsi="Tahoma" w:cs="Tahoma"/>
          <w:b/>
          <w:u w:val="single"/>
        </w:rPr>
      </w:pPr>
      <w:r w:rsidRPr="00D61C74">
        <w:rPr>
          <w:rFonts w:ascii="Tahoma" w:hAnsi="Tahoma" w:cs="Tahoma"/>
          <w:b/>
          <w:sz w:val="32"/>
          <w:szCs w:val="32"/>
          <w:u w:val="single"/>
        </w:rPr>
        <w:t xml:space="preserve">CONDICIONES ESPECIALES DEL </w:t>
      </w:r>
      <w:r w:rsidR="00B92051">
        <w:rPr>
          <w:rFonts w:ascii="Tahoma" w:hAnsi="Tahoma" w:cs="Tahoma"/>
          <w:b/>
          <w:sz w:val="32"/>
          <w:szCs w:val="32"/>
          <w:u w:val="single"/>
        </w:rPr>
        <w:t>PROCEDIMIENTO DE CONTRATACION DIRECTA</w:t>
      </w:r>
    </w:p>
    <w:p w:rsidR="0047319E" w:rsidRPr="00D61C74" w:rsidRDefault="0047319E" w:rsidP="0047319E">
      <w:pPr>
        <w:jc w:val="center"/>
        <w:rPr>
          <w:rFonts w:ascii="Tahoma" w:hAnsi="Tahoma" w:cs="Tahoma"/>
          <w:b/>
        </w:rPr>
      </w:pPr>
    </w:p>
    <w:p w:rsidR="009B0D8D" w:rsidRPr="00D61C74" w:rsidRDefault="009B0D8D" w:rsidP="007252A1">
      <w:pPr>
        <w:widowControl w:val="0"/>
        <w:jc w:val="both"/>
        <w:rPr>
          <w:rFonts w:ascii="Tahoma" w:hAnsi="Tahoma" w:cs="Tahoma"/>
        </w:rPr>
      </w:pPr>
    </w:p>
    <w:p w:rsidR="007252A1" w:rsidRPr="00D61C74" w:rsidRDefault="007252A1" w:rsidP="007252A1">
      <w:pPr>
        <w:widowControl w:val="0"/>
        <w:jc w:val="both"/>
        <w:rPr>
          <w:rFonts w:ascii="Tahoma" w:hAnsi="Tahoma" w:cs="Tahoma"/>
        </w:rPr>
      </w:pPr>
    </w:p>
    <w:p w:rsidR="00E717CF" w:rsidRPr="00D61C74" w:rsidRDefault="00E717CF"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B92051" w:rsidRPr="00D61C74" w:rsidRDefault="00B92051"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C01A3F" w:rsidRDefault="00C01A3F" w:rsidP="00E74790">
      <w:pPr>
        <w:tabs>
          <w:tab w:val="right" w:pos="9543"/>
        </w:tabs>
        <w:spacing w:line="206" w:lineRule="auto"/>
        <w:jc w:val="center"/>
        <w:rPr>
          <w:rFonts w:ascii="Tahoma" w:hAnsi="Tahoma" w:cs="Tahoma"/>
          <w:b/>
          <w:u w:val="single"/>
        </w:rPr>
      </w:pPr>
    </w:p>
    <w:p w:rsidR="00C01A3F" w:rsidRDefault="00C01A3F" w:rsidP="00E74790">
      <w:pPr>
        <w:tabs>
          <w:tab w:val="right" w:pos="9543"/>
        </w:tabs>
        <w:spacing w:line="206" w:lineRule="auto"/>
        <w:jc w:val="center"/>
        <w:rPr>
          <w:rFonts w:ascii="Tahoma" w:hAnsi="Tahoma" w:cs="Tahoma"/>
          <w:b/>
          <w:u w:val="single"/>
        </w:rPr>
      </w:pPr>
    </w:p>
    <w:p w:rsidR="008F2DEB" w:rsidRPr="00D61C74" w:rsidRDefault="008F2DEB"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Pr="00D61C74" w:rsidRDefault="00E717CF"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Default="00B31DF4" w:rsidP="00E74790">
      <w:pPr>
        <w:tabs>
          <w:tab w:val="right" w:pos="9543"/>
        </w:tabs>
        <w:spacing w:line="206" w:lineRule="auto"/>
        <w:jc w:val="center"/>
        <w:rPr>
          <w:rFonts w:ascii="Tahoma" w:hAnsi="Tahoma" w:cs="Tahoma"/>
          <w:b/>
          <w:u w:val="single"/>
        </w:rPr>
      </w:pPr>
    </w:p>
    <w:p w:rsidR="00B31DF4" w:rsidRPr="00D61C74" w:rsidRDefault="00B31DF4" w:rsidP="00E74790">
      <w:pPr>
        <w:tabs>
          <w:tab w:val="right" w:pos="9543"/>
        </w:tabs>
        <w:spacing w:line="206" w:lineRule="auto"/>
        <w:jc w:val="center"/>
        <w:rPr>
          <w:rFonts w:ascii="Tahoma" w:hAnsi="Tahoma" w:cs="Tahoma"/>
          <w:b/>
          <w:u w:val="single"/>
        </w:rPr>
      </w:pPr>
    </w:p>
    <w:p w:rsidR="00E717CF" w:rsidRDefault="00E717CF" w:rsidP="00E74790">
      <w:pPr>
        <w:tabs>
          <w:tab w:val="right" w:pos="9543"/>
        </w:tabs>
        <w:spacing w:line="206" w:lineRule="auto"/>
        <w:jc w:val="center"/>
        <w:rPr>
          <w:rFonts w:ascii="Tahoma" w:hAnsi="Tahoma" w:cs="Tahoma"/>
          <w:b/>
          <w:u w:val="single"/>
        </w:rPr>
      </w:pPr>
    </w:p>
    <w:p w:rsidR="00B92051" w:rsidRDefault="00B92051" w:rsidP="00E74790">
      <w:pPr>
        <w:tabs>
          <w:tab w:val="right" w:pos="9543"/>
        </w:tabs>
        <w:spacing w:line="206" w:lineRule="auto"/>
        <w:jc w:val="center"/>
        <w:rPr>
          <w:rFonts w:ascii="Tahoma" w:hAnsi="Tahoma" w:cs="Tahoma"/>
          <w:b/>
          <w:u w:val="single"/>
        </w:rPr>
      </w:pPr>
    </w:p>
    <w:p w:rsidR="00654E20" w:rsidRPr="00D61C74" w:rsidRDefault="00654E20" w:rsidP="00E74790">
      <w:pPr>
        <w:tabs>
          <w:tab w:val="right" w:pos="9543"/>
        </w:tabs>
        <w:spacing w:line="206" w:lineRule="auto"/>
        <w:jc w:val="center"/>
        <w:rPr>
          <w:rFonts w:ascii="Tahoma" w:hAnsi="Tahoma" w:cs="Tahoma"/>
          <w:b/>
          <w:u w:val="single"/>
        </w:rPr>
      </w:pPr>
    </w:p>
    <w:p w:rsidR="00844CB1" w:rsidRPr="00D61C74" w:rsidRDefault="00844CB1" w:rsidP="00844CB1">
      <w:pPr>
        <w:pBdr>
          <w:top w:val="single" w:sz="4" w:space="1" w:color="auto"/>
          <w:left w:val="single" w:sz="4" w:space="4" w:color="auto"/>
          <w:bottom w:val="single" w:sz="4" w:space="1" w:color="auto"/>
          <w:right w:val="single" w:sz="4" w:space="4" w:color="auto"/>
        </w:pBdr>
        <w:tabs>
          <w:tab w:val="center" w:pos="7248"/>
          <w:tab w:val="right" w:pos="11667"/>
        </w:tabs>
        <w:jc w:val="center"/>
        <w:rPr>
          <w:rFonts w:ascii="Tahoma" w:hAnsi="Tahoma" w:cs="Tahoma"/>
          <w:b/>
        </w:rPr>
      </w:pPr>
      <w:r w:rsidRPr="00D61C74">
        <w:rPr>
          <w:rFonts w:ascii="Tahoma" w:hAnsi="Tahoma" w:cs="Tahoma"/>
          <w:b/>
        </w:rPr>
        <w:t>CAPÍTULO I</w:t>
      </w:r>
    </w:p>
    <w:p w:rsidR="0053235E" w:rsidRPr="00D61C74" w:rsidRDefault="0053235E">
      <w:pPr>
        <w:tabs>
          <w:tab w:val="left" w:pos="709"/>
        </w:tabs>
        <w:spacing w:line="206" w:lineRule="auto"/>
        <w:rPr>
          <w:rFonts w:ascii="Tahoma" w:hAnsi="Tahoma" w:cs="Tahoma"/>
          <w:b/>
        </w:rPr>
      </w:pPr>
    </w:p>
    <w:p w:rsidR="00F910A4" w:rsidRPr="00D61C74" w:rsidRDefault="00F910A4">
      <w:pPr>
        <w:tabs>
          <w:tab w:val="left" w:pos="709"/>
        </w:tabs>
        <w:spacing w:line="206" w:lineRule="auto"/>
        <w:rPr>
          <w:rFonts w:ascii="Tahoma" w:hAnsi="Tahoma" w:cs="Tahoma"/>
          <w:b/>
        </w:rPr>
      </w:pPr>
    </w:p>
    <w:p w:rsidR="00CD756F" w:rsidRPr="00D61C74" w:rsidRDefault="006A2052" w:rsidP="008464F6">
      <w:pPr>
        <w:tabs>
          <w:tab w:val="left" w:pos="709"/>
        </w:tabs>
        <w:spacing w:line="206" w:lineRule="auto"/>
        <w:jc w:val="center"/>
        <w:rPr>
          <w:rFonts w:ascii="Tahoma" w:hAnsi="Tahoma" w:cs="Tahoma"/>
          <w:b/>
        </w:rPr>
      </w:pPr>
      <w:r w:rsidRPr="00D61C74">
        <w:rPr>
          <w:rFonts w:ascii="Tahoma" w:hAnsi="Tahoma" w:cs="Tahoma"/>
          <w:b/>
          <w:u w:val="single"/>
        </w:rPr>
        <w:t>GENERAL</w:t>
      </w:r>
      <w:r w:rsidR="005C5FFD" w:rsidRPr="00D61C74">
        <w:rPr>
          <w:rFonts w:ascii="Tahoma" w:hAnsi="Tahoma" w:cs="Tahoma"/>
          <w:b/>
          <w:u w:val="single"/>
        </w:rPr>
        <w:t>IDAD</w:t>
      </w:r>
      <w:r w:rsidRPr="00D61C74">
        <w:rPr>
          <w:rFonts w:ascii="Tahoma" w:hAnsi="Tahoma" w:cs="Tahoma"/>
          <w:b/>
          <w:u w:val="single"/>
        </w:rPr>
        <w:t>ES</w:t>
      </w:r>
    </w:p>
    <w:p w:rsidR="0053235E" w:rsidRPr="00D61C74" w:rsidRDefault="0053235E">
      <w:pPr>
        <w:tabs>
          <w:tab w:val="left" w:pos="709"/>
        </w:tabs>
        <w:spacing w:line="206" w:lineRule="auto"/>
        <w:rPr>
          <w:rFonts w:ascii="Tahoma" w:hAnsi="Tahoma" w:cs="Tahoma"/>
          <w:b/>
        </w:rPr>
      </w:pPr>
    </w:p>
    <w:p w:rsidR="001F0CCF" w:rsidRPr="00D61C74" w:rsidRDefault="001F0CCF">
      <w:pPr>
        <w:tabs>
          <w:tab w:val="left" w:pos="709"/>
        </w:tabs>
        <w:spacing w:line="206" w:lineRule="auto"/>
        <w:rPr>
          <w:rFonts w:ascii="Tahoma" w:hAnsi="Tahoma" w:cs="Tahoma"/>
          <w:b/>
        </w:rPr>
      </w:pPr>
    </w:p>
    <w:p w:rsidR="00943A47" w:rsidRPr="00D61C74" w:rsidRDefault="00943A47">
      <w:pPr>
        <w:tabs>
          <w:tab w:val="left" w:pos="709"/>
        </w:tabs>
        <w:spacing w:line="206" w:lineRule="auto"/>
        <w:rPr>
          <w:rFonts w:ascii="Tahoma" w:hAnsi="Tahoma" w:cs="Tahoma"/>
        </w:rPr>
      </w:pPr>
      <w:r w:rsidRPr="00D61C74">
        <w:rPr>
          <w:rFonts w:ascii="Tahoma" w:hAnsi="Tahoma" w:cs="Tahoma"/>
          <w:b/>
        </w:rPr>
        <w:t>1.1</w:t>
      </w:r>
      <w:r w:rsidRPr="00D61C74">
        <w:rPr>
          <w:rFonts w:ascii="Tahoma" w:hAnsi="Tahoma" w:cs="Tahoma"/>
          <w:b/>
        </w:rPr>
        <w:tab/>
        <w:t>ENTIDAD</w:t>
      </w:r>
    </w:p>
    <w:p w:rsidR="007D233C" w:rsidRPr="00C3592C" w:rsidRDefault="007D233C" w:rsidP="007D233C">
      <w:pPr>
        <w:tabs>
          <w:tab w:val="center" w:pos="5655"/>
          <w:tab w:val="right" w:pos="10074"/>
        </w:tabs>
        <w:ind w:left="709" w:hanging="747"/>
        <w:rPr>
          <w:rFonts w:ascii="Tahoma" w:hAnsi="Tahoma" w:cs="Tahoma"/>
          <w:lang w:val="pt-BR"/>
        </w:rPr>
      </w:pPr>
      <w:r w:rsidRPr="00C3592C">
        <w:rPr>
          <w:rFonts w:ascii="Tahoma" w:hAnsi="Tahoma" w:cs="Tahoma"/>
          <w:lang w:val="pt-BR"/>
        </w:rPr>
        <w:tab/>
      </w:r>
      <w:r w:rsidRPr="00C3592C">
        <w:rPr>
          <w:rFonts w:ascii="Tahoma" w:hAnsi="Tahoma" w:cs="Tahoma"/>
        </w:rPr>
        <w:t>Nombre</w:t>
      </w:r>
      <w:r w:rsidRPr="00C3592C">
        <w:rPr>
          <w:rFonts w:ascii="Tahoma" w:hAnsi="Tahoma" w:cs="Tahoma"/>
          <w:lang w:val="pt-BR"/>
        </w:rPr>
        <w:t>: GOBIERNO REGIONAL DEL CALLAO</w:t>
      </w:r>
    </w:p>
    <w:p w:rsidR="007D233C" w:rsidRPr="00C3592C" w:rsidRDefault="007D233C" w:rsidP="007D233C">
      <w:pPr>
        <w:tabs>
          <w:tab w:val="center" w:pos="5655"/>
          <w:tab w:val="right" w:pos="10074"/>
        </w:tabs>
        <w:ind w:left="531" w:hanging="569"/>
        <w:rPr>
          <w:rFonts w:ascii="Tahoma" w:hAnsi="Tahoma" w:cs="Tahoma"/>
          <w:lang w:val="pt-BR"/>
        </w:rPr>
      </w:pPr>
      <w:r w:rsidRPr="00C3592C">
        <w:rPr>
          <w:rFonts w:ascii="Tahoma" w:hAnsi="Tahoma" w:cs="Tahoma"/>
          <w:lang w:val="pt-BR"/>
        </w:rPr>
        <w:t xml:space="preserve">            RUC N° 20505703554</w:t>
      </w:r>
    </w:p>
    <w:p w:rsidR="00943A47" w:rsidRPr="00D61C74" w:rsidRDefault="00943A47">
      <w:pPr>
        <w:pStyle w:val="Ttulo9"/>
        <w:tabs>
          <w:tab w:val="center" w:pos="3139"/>
          <w:tab w:val="right" w:pos="7558"/>
        </w:tabs>
        <w:ind w:left="-425"/>
        <w:rPr>
          <w:rFonts w:ascii="Tahoma" w:hAnsi="Tahoma" w:cs="Tahoma"/>
          <w:i w:val="0"/>
          <w:u w:val="none"/>
        </w:rPr>
      </w:pPr>
    </w:p>
    <w:p w:rsidR="00606FA7" w:rsidRPr="00D61C74" w:rsidRDefault="00606FA7" w:rsidP="007B3EF0">
      <w:pPr>
        <w:numPr>
          <w:ilvl w:val="1"/>
          <w:numId w:val="3"/>
        </w:numPr>
        <w:spacing w:line="206" w:lineRule="auto"/>
        <w:jc w:val="both"/>
        <w:rPr>
          <w:rFonts w:ascii="Tahoma" w:hAnsi="Tahoma" w:cs="Tahoma"/>
          <w:b/>
        </w:rPr>
      </w:pPr>
      <w:r w:rsidRPr="00D61C74">
        <w:rPr>
          <w:rFonts w:ascii="Tahoma" w:hAnsi="Tahoma" w:cs="Tahoma"/>
          <w:b/>
        </w:rPr>
        <w:t>DOMICILIO LEGAL</w:t>
      </w:r>
    </w:p>
    <w:p w:rsidR="007D233C" w:rsidRPr="00C3592C" w:rsidRDefault="007D233C" w:rsidP="007D233C">
      <w:pPr>
        <w:tabs>
          <w:tab w:val="left" w:pos="709"/>
        </w:tabs>
        <w:spacing w:line="206" w:lineRule="auto"/>
        <w:ind w:left="709"/>
        <w:jc w:val="both"/>
        <w:rPr>
          <w:rFonts w:ascii="Tahoma" w:hAnsi="Tahoma" w:cs="Tahoma"/>
          <w:lang w:val="en-US"/>
        </w:rPr>
      </w:pPr>
      <w:r w:rsidRPr="00C3592C">
        <w:rPr>
          <w:rFonts w:ascii="Tahoma" w:hAnsi="Tahoma" w:cs="Tahoma"/>
          <w:lang w:val="en-US"/>
        </w:rPr>
        <w:t>Av. Elmer Faucett Nº 3970 – Callao.</w:t>
      </w:r>
    </w:p>
    <w:p w:rsidR="00606FA7" w:rsidRPr="00385DA5" w:rsidRDefault="00606FA7" w:rsidP="00606FA7">
      <w:pPr>
        <w:tabs>
          <w:tab w:val="left" w:pos="709"/>
        </w:tabs>
        <w:spacing w:line="206" w:lineRule="auto"/>
        <w:ind w:left="709"/>
        <w:jc w:val="both"/>
        <w:rPr>
          <w:rFonts w:ascii="Tahoma" w:hAnsi="Tahoma" w:cs="Tahoma"/>
          <w:lang w:val="en-US"/>
        </w:rPr>
      </w:pPr>
    </w:p>
    <w:p w:rsidR="00943A47" w:rsidRPr="00D61C74" w:rsidRDefault="00BF5552" w:rsidP="007B3EF0">
      <w:pPr>
        <w:numPr>
          <w:ilvl w:val="1"/>
          <w:numId w:val="3"/>
        </w:numPr>
        <w:spacing w:line="206" w:lineRule="auto"/>
        <w:jc w:val="both"/>
        <w:rPr>
          <w:rFonts w:ascii="Tahoma" w:hAnsi="Tahoma" w:cs="Tahoma"/>
          <w:b/>
        </w:rPr>
      </w:pPr>
      <w:r>
        <w:rPr>
          <w:rFonts w:ascii="Tahoma" w:hAnsi="Tahoma" w:cs="Tahoma"/>
          <w:b/>
        </w:rPr>
        <w:t>OBJETO</w:t>
      </w:r>
    </w:p>
    <w:p w:rsidR="007D233C" w:rsidRPr="00B05C65" w:rsidRDefault="007D233C" w:rsidP="007D233C">
      <w:pPr>
        <w:spacing w:line="206" w:lineRule="auto"/>
        <w:ind w:left="709"/>
        <w:jc w:val="both"/>
        <w:rPr>
          <w:rFonts w:ascii="Tahoma" w:hAnsi="Tahoma" w:cs="Tahoma"/>
        </w:rPr>
      </w:pPr>
      <w:r w:rsidRPr="009B3307">
        <w:rPr>
          <w:rFonts w:ascii="Tahoma" w:hAnsi="Tahoma" w:cs="Tahoma"/>
        </w:rPr>
        <w:t xml:space="preserve">El presente </w:t>
      </w:r>
      <w:r w:rsidR="00BF5552" w:rsidRPr="009B3307">
        <w:rPr>
          <w:rFonts w:ascii="Tahoma" w:hAnsi="Tahoma" w:cs="Tahoma"/>
        </w:rPr>
        <w:t xml:space="preserve">procedimiento </w:t>
      </w:r>
      <w:r w:rsidRPr="009B3307">
        <w:rPr>
          <w:rFonts w:ascii="Tahoma" w:hAnsi="Tahoma" w:cs="Tahoma"/>
        </w:rPr>
        <w:t>tiene por objeto la</w:t>
      </w:r>
      <w:r w:rsidR="009B3307">
        <w:rPr>
          <w:rFonts w:ascii="Tahoma" w:hAnsi="Tahoma" w:cs="Tahoma"/>
        </w:rPr>
        <w:t xml:space="preserve"> contratación </w:t>
      </w:r>
      <w:r w:rsidR="007C6457">
        <w:rPr>
          <w:rFonts w:ascii="Tahoma" w:hAnsi="Tahoma" w:cs="Tahoma"/>
        </w:rPr>
        <w:t xml:space="preserve">directa </w:t>
      </w:r>
      <w:r w:rsidR="009B3307">
        <w:rPr>
          <w:rFonts w:ascii="Tahoma" w:hAnsi="Tahoma" w:cs="Tahoma"/>
        </w:rPr>
        <w:t>de la</w:t>
      </w:r>
      <w:r w:rsidRPr="009B3307">
        <w:rPr>
          <w:rFonts w:ascii="Tahoma" w:hAnsi="Tahoma" w:cs="Tahoma"/>
        </w:rPr>
        <w:t xml:space="preserve"> </w:t>
      </w:r>
      <w:r w:rsidR="00B05C65"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sidRPr="00B05C65">
        <w:rPr>
          <w:rFonts w:ascii="Tahoma" w:hAnsi="Tahoma" w:cs="Tahoma"/>
        </w:rPr>
        <w:t>.</w:t>
      </w:r>
    </w:p>
    <w:p w:rsidR="00014668" w:rsidRPr="00D61C74" w:rsidRDefault="00014668" w:rsidP="00606FA7">
      <w:pPr>
        <w:spacing w:line="206" w:lineRule="auto"/>
        <w:jc w:val="both"/>
        <w:rPr>
          <w:rFonts w:ascii="Tahoma" w:hAnsi="Tahoma" w:cs="Tahoma"/>
          <w:b/>
        </w:rPr>
      </w:pPr>
    </w:p>
    <w:p w:rsidR="0039096D" w:rsidRPr="00D61C74" w:rsidRDefault="00E02244" w:rsidP="007B3EF0">
      <w:pPr>
        <w:numPr>
          <w:ilvl w:val="1"/>
          <w:numId w:val="3"/>
        </w:numPr>
        <w:spacing w:line="206" w:lineRule="auto"/>
        <w:jc w:val="both"/>
        <w:rPr>
          <w:rFonts w:ascii="Tahoma" w:hAnsi="Tahoma" w:cs="Tahoma"/>
          <w:b/>
        </w:rPr>
      </w:pPr>
      <w:r>
        <w:rPr>
          <w:rFonts w:ascii="Tahoma" w:hAnsi="Tahoma" w:cs="Tahoma"/>
          <w:b/>
        </w:rPr>
        <w:t>MONTO DE LA CONTRATACION DIRECTA</w:t>
      </w:r>
    </w:p>
    <w:p w:rsidR="00E12745" w:rsidRPr="00D61C74" w:rsidRDefault="00E12745" w:rsidP="004357D1">
      <w:pPr>
        <w:spacing w:line="206" w:lineRule="auto"/>
        <w:jc w:val="both"/>
        <w:rPr>
          <w:rFonts w:ascii="Tahoma" w:hAnsi="Tahoma" w:cs="Tahoma"/>
          <w:b/>
        </w:rPr>
      </w:pPr>
    </w:p>
    <w:p w:rsidR="00B52602" w:rsidRDefault="00B52602" w:rsidP="009B3307">
      <w:pPr>
        <w:widowControl w:val="0"/>
        <w:ind w:left="705"/>
        <w:jc w:val="both"/>
        <w:rPr>
          <w:rFonts w:ascii="Tahoma" w:hAnsi="Tahoma" w:cs="Tahoma"/>
          <w:color w:val="0000FF"/>
        </w:rPr>
      </w:pPr>
      <w:r>
        <w:rPr>
          <w:rFonts w:ascii="Tahoma" w:hAnsi="Tahoma" w:cs="Tahoma"/>
        </w:rPr>
        <w:t xml:space="preserve">El monto </w:t>
      </w:r>
      <w:r w:rsidR="00E02244">
        <w:rPr>
          <w:rFonts w:ascii="Tahoma" w:hAnsi="Tahoma" w:cs="Tahoma"/>
        </w:rPr>
        <w:t xml:space="preserve">de </w:t>
      </w:r>
      <w:r w:rsidR="00BD0B9E">
        <w:rPr>
          <w:rFonts w:ascii="Tahoma" w:hAnsi="Tahoma" w:cs="Tahoma"/>
        </w:rPr>
        <w:t>la</w:t>
      </w:r>
      <w:r>
        <w:rPr>
          <w:rFonts w:ascii="Tahoma" w:hAnsi="Tahoma" w:cs="Tahoma"/>
        </w:rPr>
        <w:t xml:space="preserve"> contratación</w:t>
      </w:r>
      <w:r w:rsidR="009B3307" w:rsidRPr="00B00F83">
        <w:rPr>
          <w:rFonts w:ascii="Tahoma" w:hAnsi="Tahoma" w:cs="Tahoma"/>
        </w:rPr>
        <w:t xml:space="preserve"> </w:t>
      </w:r>
      <w:r>
        <w:rPr>
          <w:rFonts w:ascii="Tahoma" w:hAnsi="Tahoma" w:cs="Tahoma"/>
        </w:rPr>
        <w:t xml:space="preserve">directa </w:t>
      </w:r>
      <w:r w:rsidR="00E02244">
        <w:rPr>
          <w:rFonts w:ascii="Tahoma" w:hAnsi="Tahoma" w:cs="Tahoma"/>
        </w:rPr>
        <w:t xml:space="preserve">corresponde al valor referencial que será determinado por la Entidad, </w:t>
      </w:r>
      <w:r w:rsidR="00BD0B9E">
        <w:rPr>
          <w:rFonts w:ascii="Tahoma" w:hAnsi="Tahoma" w:cs="Tahoma"/>
        </w:rPr>
        <w:t xml:space="preserve">en el término establecido por el artículo </w:t>
      </w:r>
      <w:r w:rsidR="00E02244">
        <w:rPr>
          <w:rFonts w:ascii="Tahoma" w:hAnsi="Tahoma" w:cs="Tahoma"/>
        </w:rPr>
        <w:t>128º del Reglamento de la Ley de Contrataciones</w:t>
      </w:r>
      <w:r w:rsidR="00BD0B9E">
        <w:rPr>
          <w:rFonts w:ascii="Tahoma" w:hAnsi="Tahoma" w:cs="Tahoma"/>
        </w:rPr>
        <w:t xml:space="preserve">. El monto de la contratación directa no podrá exceder de </w:t>
      </w:r>
      <w:r w:rsidR="009B3307" w:rsidRPr="00B00F83">
        <w:rPr>
          <w:rFonts w:ascii="Tahoma" w:hAnsi="Tahoma" w:cs="Tahoma"/>
          <w:b/>
          <w:color w:val="0000FF"/>
        </w:rPr>
        <w:t xml:space="preserve">S/. </w:t>
      </w:r>
      <w:r w:rsidR="00B05C65">
        <w:rPr>
          <w:rFonts w:ascii="Tahoma" w:hAnsi="Tahoma" w:cs="Tahoma"/>
          <w:b/>
          <w:color w:val="0000FF"/>
        </w:rPr>
        <w:t>39</w:t>
      </w:r>
      <w:r w:rsidR="00AF6274">
        <w:rPr>
          <w:rFonts w:ascii="Tahoma" w:hAnsi="Tahoma" w:cs="Tahoma"/>
          <w:b/>
          <w:color w:val="0000FF"/>
        </w:rPr>
        <w:t>,</w:t>
      </w:r>
      <w:r w:rsidR="00B05C65">
        <w:rPr>
          <w:rFonts w:ascii="Tahoma" w:hAnsi="Tahoma" w:cs="Tahoma"/>
          <w:b/>
          <w:color w:val="0000FF"/>
        </w:rPr>
        <w:t>000.00</w:t>
      </w:r>
      <w:r w:rsidR="009B3307" w:rsidRPr="00B00F83">
        <w:rPr>
          <w:rFonts w:ascii="Tahoma" w:hAnsi="Tahoma" w:cs="Tahoma"/>
          <w:color w:val="0000FF"/>
        </w:rPr>
        <w:t xml:space="preserve"> (</w:t>
      </w:r>
      <w:r w:rsidR="00B05C65">
        <w:rPr>
          <w:rFonts w:ascii="Tahoma" w:hAnsi="Tahoma" w:cs="Tahoma"/>
          <w:color w:val="0000FF"/>
        </w:rPr>
        <w:t>Treinta y Nueve Mil</w:t>
      </w:r>
      <w:r w:rsidR="007F42BD">
        <w:rPr>
          <w:rFonts w:ascii="Tahoma" w:hAnsi="Tahoma" w:cs="Tahoma"/>
          <w:color w:val="0000FF"/>
        </w:rPr>
        <w:t xml:space="preserve"> </w:t>
      </w:r>
      <w:r w:rsidR="009B3307" w:rsidRPr="00B00F83">
        <w:rPr>
          <w:rFonts w:ascii="Tahoma" w:hAnsi="Tahoma" w:cs="Tahoma"/>
          <w:color w:val="0000FF"/>
        </w:rPr>
        <w:t xml:space="preserve">con </w:t>
      </w:r>
      <w:r w:rsidR="007F42BD">
        <w:rPr>
          <w:rFonts w:ascii="Tahoma" w:hAnsi="Tahoma" w:cs="Tahoma"/>
          <w:color w:val="0000FF"/>
        </w:rPr>
        <w:t>0</w:t>
      </w:r>
      <w:r w:rsidR="00B05C65">
        <w:rPr>
          <w:rFonts w:ascii="Tahoma" w:hAnsi="Tahoma" w:cs="Tahoma"/>
          <w:color w:val="0000FF"/>
        </w:rPr>
        <w:t>0</w:t>
      </w:r>
      <w:r w:rsidR="009B3307" w:rsidRPr="00B00F83">
        <w:rPr>
          <w:rFonts w:ascii="Tahoma" w:hAnsi="Tahoma" w:cs="Tahoma"/>
          <w:color w:val="0000FF"/>
        </w:rPr>
        <w:t>/100 Nuevos Soles</w:t>
      </w:r>
      <w:r w:rsidR="009B3307" w:rsidRPr="00CD12C4">
        <w:rPr>
          <w:rFonts w:ascii="Tahoma" w:hAnsi="Tahoma" w:cs="Tahoma"/>
          <w:color w:val="0000FF"/>
        </w:rPr>
        <w:t xml:space="preserve">), </w:t>
      </w:r>
      <w:r w:rsidR="009B3307" w:rsidRPr="00C94C69">
        <w:rPr>
          <w:rFonts w:ascii="Tahoma" w:hAnsi="Tahoma" w:cs="Tahoma"/>
        </w:rPr>
        <w:t xml:space="preserve">el mismo que </w:t>
      </w:r>
      <w:r w:rsidR="00BD0B9E">
        <w:rPr>
          <w:rFonts w:ascii="Tahoma" w:hAnsi="Tahoma" w:cs="Tahoma"/>
        </w:rPr>
        <w:t>deberá incluir</w:t>
      </w:r>
      <w:r w:rsidR="009B3307" w:rsidRPr="00C94C69">
        <w:rPr>
          <w:rFonts w:ascii="Tahoma" w:hAnsi="Tahoma" w:cs="Tahoma"/>
        </w:rPr>
        <w:t xml:space="preserve"> todos los tributos, seguros, transporte, inspecciones, pruebas, seguridad en el trabajo y los costos laborales respectivos conforme a la legislación vigente, así como cualquier otro concepto que le sea aplicable y que pueda incidir sobre el </w:t>
      </w:r>
      <w:r>
        <w:rPr>
          <w:rFonts w:ascii="Tahoma" w:hAnsi="Tahoma" w:cs="Tahoma"/>
        </w:rPr>
        <w:t>c</w:t>
      </w:r>
      <w:r w:rsidR="009B3307">
        <w:rPr>
          <w:rFonts w:ascii="Tahoma" w:hAnsi="Tahoma" w:cs="Tahoma"/>
        </w:rPr>
        <w:t xml:space="preserve">osto </w:t>
      </w:r>
      <w:r w:rsidR="007F42BD">
        <w:rPr>
          <w:rFonts w:ascii="Tahoma" w:hAnsi="Tahoma" w:cs="Tahoma"/>
        </w:rPr>
        <w:t>del</w:t>
      </w:r>
      <w:r w:rsidR="009B3307">
        <w:rPr>
          <w:rFonts w:ascii="Tahoma" w:hAnsi="Tahoma" w:cs="Tahoma"/>
        </w:rPr>
        <w:t xml:space="preserve"> Estudio Definitivo</w:t>
      </w:r>
      <w:r w:rsidR="00B05C65">
        <w:rPr>
          <w:rFonts w:ascii="Tahoma" w:hAnsi="Tahoma" w:cs="Tahoma"/>
        </w:rPr>
        <w:t>.</w:t>
      </w:r>
    </w:p>
    <w:p w:rsidR="0039096D" w:rsidRPr="00B52602" w:rsidRDefault="0039096D" w:rsidP="0039096D">
      <w:pPr>
        <w:pStyle w:val="Textoindependiente21"/>
        <w:tabs>
          <w:tab w:val="left" w:pos="284"/>
          <w:tab w:val="center" w:pos="5832"/>
          <w:tab w:val="right" w:pos="8789"/>
        </w:tabs>
        <w:ind w:left="0"/>
        <w:rPr>
          <w:rFonts w:ascii="Tahoma" w:hAnsi="Tahoma" w:cs="Tahoma"/>
          <w:lang w:val="es-ES"/>
        </w:rPr>
      </w:pPr>
    </w:p>
    <w:p w:rsidR="00660BAD" w:rsidRPr="00D61C74" w:rsidRDefault="00660BAD" w:rsidP="000B5DA5">
      <w:pPr>
        <w:numPr>
          <w:ilvl w:val="1"/>
          <w:numId w:val="3"/>
        </w:numPr>
        <w:jc w:val="both"/>
        <w:rPr>
          <w:rFonts w:ascii="Tahoma" w:hAnsi="Tahoma" w:cs="Tahoma"/>
          <w:b/>
        </w:rPr>
      </w:pPr>
      <w:r w:rsidRPr="00D61C74">
        <w:rPr>
          <w:rFonts w:ascii="Tahoma" w:hAnsi="Tahoma" w:cs="Tahoma"/>
          <w:b/>
        </w:rPr>
        <w:t xml:space="preserve">EXPEDIENTE </w:t>
      </w:r>
      <w:r w:rsidR="00B162AD" w:rsidRPr="00D61C74">
        <w:rPr>
          <w:rFonts w:ascii="Tahoma" w:hAnsi="Tahoma" w:cs="Tahoma"/>
          <w:b/>
        </w:rPr>
        <w:t>DE CONTRATACIÓN</w:t>
      </w:r>
    </w:p>
    <w:p w:rsidR="00AB31B4" w:rsidRPr="00D61C74" w:rsidRDefault="00AB31B4" w:rsidP="00AB31B4">
      <w:pPr>
        <w:spacing w:line="206" w:lineRule="auto"/>
        <w:ind w:left="705"/>
        <w:jc w:val="both"/>
        <w:rPr>
          <w:rFonts w:ascii="Tahoma" w:hAnsi="Tahoma" w:cs="Tahoma"/>
        </w:rPr>
      </w:pPr>
      <w:r w:rsidRPr="00D61C74">
        <w:rPr>
          <w:rFonts w:ascii="Tahoma" w:hAnsi="Tahoma" w:cs="Tahoma"/>
        </w:rPr>
        <w:t xml:space="preserve">El expediente de contratación </w:t>
      </w:r>
      <w:r w:rsidR="00B52602">
        <w:rPr>
          <w:rFonts w:ascii="Tahoma" w:hAnsi="Tahoma" w:cs="Tahoma"/>
        </w:rPr>
        <w:t>será aprobado dentro del plazo establecido en el artículo 128º del REGLAMENTO</w:t>
      </w:r>
      <w:r w:rsidR="007D233C">
        <w:rPr>
          <w:rFonts w:ascii="Tahoma" w:hAnsi="Tahoma" w:cs="Tahoma"/>
        </w:rPr>
        <w:t>.</w:t>
      </w:r>
      <w:r w:rsidRPr="00D61C74">
        <w:rPr>
          <w:rFonts w:ascii="Tahoma" w:hAnsi="Tahoma" w:cs="Tahoma"/>
        </w:rPr>
        <w:t xml:space="preserve"> </w:t>
      </w:r>
    </w:p>
    <w:p w:rsidR="00E55CCD" w:rsidRPr="00D61C74" w:rsidRDefault="00E55CCD" w:rsidP="000B5DA5">
      <w:pPr>
        <w:ind w:left="705"/>
        <w:jc w:val="both"/>
        <w:rPr>
          <w:rFonts w:ascii="Tahoma" w:hAnsi="Tahoma" w:cs="Tahoma"/>
          <w:b/>
        </w:rPr>
      </w:pPr>
    </w:p>
    <w:p w:rsidR="000B5939" w:rsidRPr="00D61C74" w:rsidRDefault="000B5939" w:rsidP="000B5DA5">
      <w:pPr>
        <w:numPr>
          <w:ilvl w:val="1"/>
          <w:numId w:val="3"/>
        </w:numPr>
        <w:jc w:val="both"/>
        <w:rPr>
          <w:rFonts w:ascii="Tahoma" w:hAnsi="Tahoma" w:cs="Tahoma"/>
          <w:b/>
        </w:rPr>
      </w:pPr>
      <w:r w:rsidRPr="00D61C74">
        <w:rPr>
          <w:rFonts w:ascii="Tahoma" w:hAnsi="Tahoma" w:cs="Tahoma"/>
          <w:b/>
        </w:rPr>
        <w:t>FUENTE DE FINANCIAMIENTO</w:t>
      </w:r>
      <w:r w:rsidR="000B5DA5" w:rsidRPr="00D61C74">
        <w:rPr>
          <w:rStyle w:val="Refdenotaalpie"/>
          <w:rFonts w:ascii="Tahoma" w:hAnsi="Tahoma" w:cs="Tahoma"/>
          <w:b/>
        </w:rPr>
        <w:footnoteReference w:id="2"/>
      </w:r>
    </w:p>
    <w:p w:rsidR="007D233C" w:rsidRPr="00C94C69" w:rsidRDefault="007D233C" w:rsidP="007D233C">
      <w:pPr>
        <w:spacing w:line="206" w:lineRule="auto"/>
        <w:ind w:left="705"/>
        <w:jc w:val="both"/>
        <w:rPr>
          <w:rFonts w:ascii="Tahoma" w:hAnsi="Tahoma" w:cs="Tahoma"/>
        </w:rPr>
      </w:pPr>
      <w:r w:rsidRPr="00C94C69">
        <w:rPr>
          <w:rFonts w:ascii="Tahoma" w:hAnsi="Tahoma" w:cs="Tahoma"/>
        </w:rPr>
        <w:t>Rentas de Aduanas.</w:t>
      </w:r>
    </w:p>
    <w:p w:rsidR="000B5939" w:rsidRPr="00D61C74" w:rsidRDefault="000B5939" w:rsidP="000B5DA5">
      <w:pPr>
        <w:ind w:left="705"/>
        <w:jc w:val="both"/>
        <w:rPr>
          <w:rFonts w:ascii="Tahoma" w:hAnsi="Tahoma" w:cs="Tahoma"/>
          <w:b/>
        </w:rPr>
      </w:pPr>
    </w:p>
    <w:p w:rsidR="0039096D" w:rsidRPr="00D61C74" w:rsidRDefault="0044742D" w:rsidP="000B5DA5">
      <w:pPr>
        <w:numPr>
          <w:ilvl w:val="1"/>
          <w:numId w:val="3"/>
        </w:numPr>
        <w:jc w:val="both"/>
        <w:rPr>
          <w:rFonts w:ascii="Tahoma" w:hAnsi="Tahoma" w:cs="Tahoma"/>
          <w:b/>
        </w:rPr>
      </w:pPr>
      <w:r w:rsidRPr="00D61C74">
        <w:rPr>
          <w:rFonts w:ascii="Tahoma" w:hAnsi="Tahoma" w:cs="Tahoma"/>
          <w:b/>
        </w:rPr>
        <w:t>SISTEMA DE CONTRATACIÓ</w:t>
      </w:r>
      <w:r w:rsidR="0039096D" w:rsidRPr="00D61C74">
        <w:rPr>
          <w:rFonts w:ascii="Tahoma" w:hAnsi="Tahoma" w:cs="Tahoma"/>
          <w:b/>
        </w:rPr>
        <w:t>N</w:t>
      </w:r>
    </w:p>
    <w:p w:rsidR="001F2FC2" w:rsidRPr="00D61C74" w:rsidRDefault="000C2212" w:rsidP="001F2FC2">
      <w:pPr>
        <w:spacing w:line="206" w:lineRule="auto"/>
        <w:ind w:left="705"/>
        <w:jc w:val="both"/>
        <w:rPr>
          <w:rFonts w:ascii="Tahoma" w:hAnsi="Tahoma" w:cs="Tahoma"/>
        </w:rPr>
      </w:pPr>
      <w:r w:rsidRPr="00D61C74">
        <w:rPr>
          <w:rFonts w:ascii="Tahoma" w:hAnsi="Tahoma" w:cs="Tahoma"/>
        </w:rPr>
        <w:t xml:space="preserve">El presente </w:t>
      </w:r>
      <w:r w:rsidR="00D60F3D">
        <w:rPr>
          <w:rFonts w:ascii="Tahoma" w:hAnsi="Tahoma" w:cs="Tahoma"/>
        </w:rPr>
        <w:t>procedimiento</w:t>
      </w:r>
      <w:r w:rsidRPr="00D61C74">
        <w:rPr>
          <w:rFonts w:ascii="Tahoma" w:hAnsi="Tahoma" w:cs="Tahoma"/>
        </w:rPr>
        <w:t xml:space="preserve"> se rige por el sistema </w:t>
      </w:r>
      <w:r w:rsidR="00620D37" w:rsidRPr="00D61C74">
        <w:rPr>
          <w:rFonts w:ascii="Tahoma" w:hAnsi="Tahoma" w:cs="Tahoma"/>
        </w:rPr>
        <w:t>de</w:t>
      </w:r>
      <w:r w:rsidR="007D233C">
        <w:rPr>
          <w:rFonts w:ascii="Tahoma" w:hAnsi="Tahoma" w:cs="Tahoma"/>
        </w:rPr>
        <w:t xml:space="preserve"> </w:t>
      </w:r>
      <w:r w:rsidR="007D233C" w:rsidRPr="007D233C">
        <w:rPr>
          <w:rFonts w:ascii="Tahoma" w:hAnsi="Tahoma" w:cs="Tahoma"/>
          <w:color w:val="0000FF"/>
        </w:rPr>
        <w:t>Suma Alzada</w:t>
      </w:r>
      <w:r w:rsidR="007D233C">
        <w:rPr>
          <w:rFonts w:ascii="Tahoma" w:hAnsi="Tahoma" w:cs="Tahoma"/>
        </w:rPr>
        <w:t xml:space="preserve">, </w:t>
      </w:r>
      <w:r w:rsidR="00BF4B50" w:rsidRPr="00D61C74">
        <w:rPr>
          <w:rFonts w:ascii="Tahoma" w:hAnsi="Tahoma" w:cs="Tahoma"/>
        </w:rPr>
        <w:t xml:space="preserve">de acuerdo con lo establecido en </w:t>
      </w:r>
      <w:r w:rsidR="00B52602">
        <w:rPr>
          <w:rFonts w:ascii="Tahoma" w:hAnsi="Tahoma" w:cs="Tahoma"/>
        </w:rPr>
        <w:t>los Términos de Referencia</w:t>
      </w:r>
      <w:r w:rsidR="00BF4B50" w:rsidRPr="00D61C74">
        <w:rPr>
          <w:rFonts w:ascii="Tahoma" w:hAnsi="Tahoma" w:cs="Tahoma"/>
        </w:rPr>
        <w:t>.</w:t>
      </w:r>
    </w:p>
    <w:p w:rsidR="0039096D" w:rsidRPr="00D61C74" w:rsidRDefault="0039096D" w:rsidP="0039096D">
      <w:pPr>
        <w:spacing w:line="206" w:lineRule="auto"/>
        <w:jc w:val="both"/>
        <w:rPr>
          <w:rFonts w:ascii="Tahoma" w:hAnsi="Tahoma" w:cs="Tahoma"/>
        </w:rPr>
      </w:pPr>
      <w:r w:rsidRPr="00D61C74">
        <w:rPr>
          <w:rFonts w:ascii="Tahoma" w:hAnsi="Tahoma" w:cs="Tahoma"/>
        </w:rPr>
        <w:tab/>
      </w:r>
    </w:p>
    <w:p w:rsidR="000B5939" w:rsidRPr="00D61C74" w:rsidRDefault="000B5939" w:rsidP="007B3EF0">
      <w:pPr>
        <w:numPr>
          <w:ilvl w:val="1"/>
          <w:numId w:val="3"/>
        </w:numPr>
        <w:spacing w:line="206" w:lineRule="auto"/>
        <w:jc w:val="both"/>
        <w:rPr>
          <w:rFonts w:ascii="Tahoma" w:hAnsi="Tahoma" w:cs="Tahoma"/>
          <w:b/>
        </w:rPr>
      </w:pPr>
      <w:r w:rsidRPr="00D61C74">
        <w:rPr>
          <w:rFonts w:ascii="Tahoma" w:hAnsi="Tahoma" w:cs="Tahoma"/>
          <w:b/>
        </w:rPr>
        <w:t>MODALIDAD DE EJECUCIÓN CONTRACTUAL</w:t>
      </w:r>
      <w:r w:rsidR="0050429A" w:rsidRPr="00D61C74">
        <w:rPr>
          <w:rStyle w:val="Refdenotaalpie"/>
          <w:rFonts w:ascii="Tahoma" w:hAnsi="Tahoma" w:cs="Tahoma"/>
          <w:b/>
        </w:rPr>
        <w:footnoteReference w:id="3"/>
      </w:r>
    </w:p>
    <w:p w:rsidR="000B5939" w:rsidRPr="00C62550" w:rsidRDefault="00A133A5" w:rsidP="000B5939">
      <w:pPr>
        <w:spacing w:line="206" w:lineRule="auto"/>
        <w:ind w:left="705"/>
        <w:jc w:val="both"/>
        <w:rPr>
          <w:rFonts w:ascii="Tahoma" w:hAnsi="Tahoma" w:cs="Tahoma"/>
          <w:color w:val="0000FF"/>
        </w:rPr>
      </w:pPr>
      <w:r>
        <w:rPr>
          <w:rFonts w:ascii="Tahoma" w:hAnsi="Tahoma" w:cs="Tahoma"/>
          <w:color w:val="0000FF"/>
        </w:rPr>
        <w:t>No corresponde</w:t>
      </w:r>
      <w:r w:rsidR="007D233C" w:rsidRPr="00C62550">
        <w:rPr>
          <w:rFonts w:ascii="Tahoma" w:hAnsi="Tahoma" w:cs="Tahoma"/>
          <w:color w:val="0000FF"/>
        </w:rPr>
        <w:t>.</w:t>
      </w:r>
    </w:p>
    <w:p w:rsidR="000D3378" w:rsidRPr="00D61C74" w:rsidRDefault="000D3378" w:rsidP="000B5939">
      <w:pPr>
        <w:spacing w:line="206" w:lineRule="auto"/>
        <w:ind w:left="705"/>
        <w:jc w:val="both"/>
        <w:rPr>
          <w:rFonts w:ascii="Tahoma" w:hAnsi="Tahoma" w:cs="Tahoma"/>
        </w:rPr>
      </w:pPr>
    </w:p>
    <w:p w:rsidR="00C871AF" w:rsidRPr="00D61C74" w:rsidRDefault="00C871AF" w:rsidP="007B3EF0">
      <w:pPr>
        <w:numPr>
          <w:ilvl w:val="1"/>
          <w:numId w:val="3"/>
        </w:numPr>
        <w:spacing w:line="206" w:lineRule="auto"/>
        <w:jc w:val="both"/>
        <w:rPr>
          <w:rFonts w:ascii="Tahoma" w:hAnsi="Tahoma" w:cs="Tahoma"/>
          <w:b/>
        </w:rPr>
      </w:pPr>
      <w:r w:rsidRPr="00D61C74">
        <w:rPr>
          <w:rFonts w:ascii="Tahoma" w:hAnsi="Tahoma" w:cs="Tahoma"/>
          <w:b/>
        </w:rPr>
        <w:t>REQUERIMIENTOS TÉCNICOS MÍNIMOS</w:t>
      </w:r>
    </w:p>
    <w:p w:rsidR="00C871AF" w:rsidRPr="00D61C74" w:rsidRDefault="006D05A4" w:rsidP="00C871AF">
      <w:pPr>
        <w:pStyle w:val="Sangra2detindependiente1"/>
        <w:tabs>
          <w:tab w:val="center" w:pos="6384"/>
          <w:tab w:val="right" w:pos="10803"/>
        </w:tabs>
        <w:ind w:left="709" w:firstLine="0"/>
        <w:rPr>
          <w:rFonts w:ascii="Tahoma" w:hAnsi="Tahoma" w:cs="Tahoma"/>
          <w:sz w:val="20"/>
        </w:rPr>
      </w:pPr>
      <w:r w:rsidRPr="00D61C74">
        <w:rPr>
          <w:rFonts w:ascii="Tahoma" w:hAnsi="Tahoma" w:cs="Tahoma"/>
          <w:sz w:val="20"/>
        </w:rPr>
        <w:t>El requerimiento está definido en el Capítulo I</w:t>
      </w:r>
      <w:r w:rsidR="003842A0" w:rsidRPr="00D61C74">
        <w:rPr>
          <w:rFonts w:ascii="Tahoma" w:hAnsi="Tahoma" w:cs="Tahoma"/>
          <w:sz w:val="20"/>
        </w:rPr>
        <w:t>I</w:t>
      </w:r>
      <w:r w:rsidR="002D1EA5" w:rsidRPr="00D61C74">
        <w:rPr>
          <w:rFonts w:ascii="Tahoma" w:hAnsi="Tahoma" w:cs="Tahoma"/>
          <w:sz w:val="20"/>
        </w:rPr>
        <w:t>I</w:t>
      </w:r>
      <w:r w:rsidRPr="00D61C74">
        <w:rPr>
          <w:rFonts w:ascii="Tahoma" w:hAnsi="Tahoma" w:cs="Tahoma"/>
          <w:sz w:val="20"/>
        </w:rPr>
        <w:t xml:space="preserve"> de la presente </w:t>
      </w:r>
      <w:r w:rsidR="003842A0" w:rsidRPr="00D61C74">
        <w:rPr>
          <w:rFonts w:ascii="Tahoma" w:hAnsi="Tahoma" w:cs="Tahoma"/>
          <w:sz w:val="20"/>
        </w:rPr>
        <w:t>sección</w:t>
      </w:r>
      <w:r w:rsidRPr="00D61C74">
        <w:rPr>
          <w:rFonts w:ascii="Tahoma" w:hAnsi="Tahoma" w:cs="Tahoma"/>
          <w:sz w:val="20"/>
        </w:rPr>
        <w:t>.</w:t>
      </w:r>
    </w:p>
    <w:p w:rsidR="00704C18" w:rsidRDefault="00704C18" w:rsidP="00704C18">
      <w:pPr>
        <w:widowControl w:val="0"/>
        <w:jc w:val="both"/>
        <w:rPr>
          <w:rFonts w:ascii="Tahoma" w:hAnsi="Tahoma" w:cs="Tahoma"/>
          <w:b/>
          <w:bCs/>
          <w:lang w:val="es-ES_tradnl"/>
        </w:rPr>
      </w:pPr>
    </w:p>
    <w:p w:rsidR="00BD0B9E" w:rsidRDefault="00BD0B9E" w:rsidP="00704C18">
      <w:pPr>
        <w:widowControl w:val="0"/>
        <w:jc w:val="both"/>
        <w:rPr>
          <w:rFonts w:ascii="Tahoma" w:hAnsi="Tahoma" w:cs="Tahoma"/>
          <w:b/>
          <w:bCs/>
          <w:lang w:val="es-ES_tradnl"/>
        </w:rPr>
      </w:pPr>
    </w:p>
    <w:p w:rsidR="00BD0B9E" w:rsidRDefault="00BD0B9E" w:rsidP="00704C18">
      <w:pPr>
        <w:widowControl w:val="0"/>
        <w:jc w:val="both"/>
        <w:rPr>
          <w:rFonts w:ascii="Tahoma" w:hAnsi="Tahoma" w:cs="Tahoma"/>
          <w:b/>
          <w:bCs/>
          <w:lang w:val="es-ES_tradnl"/>
        </w:rPr>
      </w:pPr>
    </w:p>
    <w:p w:rsidR="00A30164" w:rsidRPr="00D61C74" w:rsidRDefault="00A30164" w:rsidP="00704C18">
      <w:pPr>
        <w:widowControl w:val="0"/>
        <w:jc w:val="both"/>
        <w:rPr>
          <w:rFonts w:ascii="Tahoma" w:hAnsi="Tahoma" w:cs="Tahoma"/>
          <w:b/>
          <w:bCs/>
          <w:lang w:val="es-ES_tradnl"/>
        </w:rPr>
      </w:pPr>
    </w:p>
    <w:p w:rsidR="00A9199E" w:rsidRPr="00D61C74" w:rsidRDefault="00A9199E" w:rsidP="00A9199E">
      <w:pPr>
        <w:widowControl w:val="0"/>
        <w:numPr>
          <w:ilvl w:val="1"/>
          <w:numId w:val="3"/>
        </w:numPr>
        <w:jc w:val="both"/>
        <w:rPr>
          <w:rFonts w:ascii="Tahoma" w:hAnsi="Tahoma" w:cs="Tahoma"/>
          <w:b/>
          <w:bCs/>
          <w:lang w:val="es-ES_tradnl"/>
        </w:rPr>
      </w:pPr>
      <w:r w:rsidRPr="00D61C74">
        <w:rPr>
          <w:rFonts w:ascii="Tahoma" w:hAnsi="Tahoma" w:cs="Tahoma"/>
          <w:b/>
        </w:rPr>
        <w:t>BASE LEGAL</w:t>
      </w:r>
    </w:p>
    <w:p w:rsidR="00A9199E" w:rsidRPr="00D61C74" w:rsidRDefault="00A9199E" w:rsidP="00A9199E">
      <w:pPr>
        <w:spacing w:line="206" w:lineRule="auto"/>
        <w:ind w:left="705"/>
        <w:jc w:val="both"/>
        <w:rPr>
          <w:rFonts w:ascii="Tahoma" w:hAnsi="Tahoma" w:cs="Tahoma"/>
          <w:b/>
        </w:rPr>
      </w:pPr>
    </w:p>
    <w:p w:rsidR="007D233C" w:rsidRDefault="007D233C" w:rsidP="001710D0">
      <w:pPr>
        <w:pStyle w:val="WW-Sangra2detindependiente"/>
        <w:numPr>
          <w:ilvl w:val="0"/>
          <w:numId w:val="14"/>
        </w:numPr>
        <w:ind w:left="1069"/>
        <w:rPr>
          <w:rFonts w:ascii="Tahoma" w:hAnsi="Tahoma" w:cs="Tahoma"/>
          <w:sz w:val="20"/>
          <w:lang w:val="es-ES"/>
        </w:rPr>
      </w:pPr>
      <w:r w:rsidRPr="00C50617">
        <w:rPr>
          <w:rFonts w:ascii="Tahoma" w:hAnsi="Tahoma" w:cs="Tahoma"/>
          <w:sz w:val="20"/>
          <w:lang w:val="es-ES"/>
        </w:rPr>
        <w:t>Ley N° 29</w:t>
      </w:r>
      <w:r w:rsidR="00297DB1">
        <w:rPr>
          <w:rFonts w:ascii="Tahoma" w:hAnsi="Tahoma" w:cs="Tahoma"/>
          <w:sz w:val="20"/>
          <w:lang w:val="es-ES"/>
        </w:rPr>
        <w:t>626</w:t>
      </w:r>
      <w:r w:rsidRPr="00C50617">
        <w:rPr>
          <w:rFonts w:ascii="Tahoma" w:hAnsi="Tahoma" w:cs="Tahoma"/>
          <w:sz w:val="20"/>
          <w:lang w:val="es-ES"/>
        </w:rPr>
        <w:t>, Ley de Presupuesto del Sector Público para el año fiscal 20</w:t>
      </w:r>
      <w:r>
        <w:rPr>
          <w:rFonts w:ascii="Tahoma" w:hAnsi="Tahoma" w:cs="Tahoma"/>
          <w:sz w:val="20"/>
          <w:lang w:val="es-ES"/>
        </w:rPr>
        <w:t>1</w:t>
      </w:r>
      <w:r w:rsidR="00297DB1">
        <w:rPr>
          <w:rFonts w:ascii="Tahoma" w:hAnsi="Tahoma" w:cs="Tahoma"/>
          <w:sz w:val="20"/>
          <w:lang w:val="es-ES"/>
        </w:rPr>
        <w:t>1</w:t>
      </w:r>
      <w:r w:rsidRPr="00C50617">
        <w:rPr>
          <w:rFonts w:ascii="Tahoma" w:hAnsi="Tahoma" w:cs="Tahoma"/>
          <w:sz w:val="20"/>
          <w:lang w:val="es-ES"/>
        </w:rPr>
        <w:t>.</w:t>
      </w:r>
    </w:p>
    <w:p w:rsidR="00B31DF4" w:rsidRDefault="00B31DF4" w:rsidP="001710D0">
      <w:pPr>
        <w:pStyle w:val="WW-Sangra2detindependiente"/>
        <w:numPr>
          <w:ilvl w:val="0"/>
          <w:numId w:val="14"/>
        </w:numPr>
        <w:ind w:left="1069"/>
        <w:rPr>
          <w:rFonts w:ascii="Tahoma" w:hAnsi="Tahoma" w:cs="Tahoma"/>
          <w:sz w:val="20"/>
          <w:lang w:val="es-ES"/>
        </w:rPr>
      </w:pPr>
      <w:r>
        <w:rPr>
          <w:rFonts w:ascii="Tahoma" w:hAnsi="Tahoma" w:cs="Tahoma"/>
          <w:sz w:val="20"/>
          <w:lang w:val="es-ES"/>
        </w:rPr>
        <w:t>Acuerdo de Consejo Regional Nº 000</w:t>
      </w:r>
      <w:r w:rsidR="00027252">
        <w:rPr>
          <w:rFonts w:ascii="Tahoma" w:hAnsi="Tahoma" w:cs="Tahoma"/>
          <w:sz w:val="20"/>
          <w:lang w:val="es-ES"/>
        </w:rPr>
        <w:t>20</w:t>
      </w:r>
      <w:r>
        <w:rPr>
          <w:rFonts w:ascii="Tahoma" w:hAnsi="Tahoma" w:cs="Tahoma"/>
          <w:sz w:val="20"/>
          <w:lang w:val="es-ES"/>
        </w:rPr>
        <w:t xml:space="preserve"> de fecha </w:t>
      </w:r>
      <w:r w:rsidR="00027252">
        <w:rPr>
          <w:rFonts w:ascii="Tahoma" w:hAnsi="Tahoma" w:cs="Tahoma"/>
          <w:sz w:val="20"/>
          <w:lang w:val="es-ES"/>
        </w:rPr>
        <w:t>20</w:t>
      </w:r>
      <w:r>
        <w:rPr>
          <w:rFonts w:ascii="Tahoma" w:hAnsi="Tahoma" w:cs="Tahoma"/>
          <w:sz w:val="20"/>
          <w:lang w:val="es-ES"/>
        </w:rPr>
        <w:t xml:space="preserve"> de febrero 2011.</w:t>
      </w:r>
    </w:p>
    <w:p w:rsidR="001D0964" w:rsidRPr="00D61C74" w:rsidRDefault="001D0964" w:rsidP="001D0964">
      <w:pPr>
        <w:pStyle w:val="WW-Sangra2detindependiente"/>
        <w:ind w:left="709" w:firstLine="0"/>
        <w:rPr>
          <w:rFonts w:ascii="Tahoma" w:hAnsi="Tahoma" w:cs="Tahoma"/>
          <w:sz w:val="20"/>
          <w:lang w:val="es-ES"/>
        </w:rPr>
      </w:pPr>
    </w:p>
    <w:p w:rsidR="001D0964" w:rsidRPr="00D61C74" w:rsidRDefault="001D0964" w:rsidP="001D0964">
      <w:pPr>
        <w:tabs>
          <w:tab w:val="num" w:pos="1701"/>
          <w:tab w:val="center" w:pos="6361"/>
          <w:tab w:val="right" w:pos="10780"/>
        </w:tabs>
        <w:ind w:left="567"/>
        <w:jc w:val="both"/>
        <w:rPr>
          <w:rFonts w:ascii="Tahoma" w:hAnsi="Tahoma" w:cs="Tahoma"/>
          <w:b/>
          <w:i/>
        </w:rPr>
      </w:pPr>
      <w:r w:rsidRPr="00D61C74">
        <w:rPr>
          <w:rFonts w:ascii="Tahoma" w:hAnsi="Tahoma" w:cs="Tahoma"/>
        </w:rPr>
        <w:t>Las referidas normas incluyen sus respectivas disposiciones ampliatorias, modificatorias y conexas, de ser el caso.</w:t>
      </w:r>
    </w:p>
    <w:p w:rsidR="00FB7FBB" w:rsidRPr="00D61C74" w:rsidRDefault="00FB7FBB" w:rsidP="001D0964">
      <w:pPr>
        <w:pStyle w:val="Sangra2detindependiente1"/>
        <w:tabs>
          <w:tab w:val="left" w:pos="567"/>
          <w:tab w:val="center" w:pos="6384"/>
          <w:tab w:val="right" w:pos="10803"/>
        </w:tabs>
        <w:ind w:left="0" w:firstLine="0"/>
        <w:rPr>
          <w:rFonts w:ascii="Tahoma" w:hAnsi="Tahoma" w:cs="Tahoma"/>
          <w:sz w:val="20"/>
          <w:lang w:val="es-ES"/>
        </w:rPr>
      </w:pPr>
    </w:p>
    <w:p w:rsidR="00C871AF" w:rsidRPr="00D61C74" w:rsidRDefault="00C871AF" w:rsidP="007B3EF0">
      <w:pPr>
        <w:widowControl w:val="0"/>
        <w:numPr>
          <w:ilvl w:val="1"/>
          <w:numId w:val="3"/>
        </w:numPr>
        <w:jc w:val="both"/>
        <w:rPr>
          <w:rFonts w:ascii="Tahoma" w:hAnsi="Tahoma" w:cs="Tahoma"/>
          <w:b/>
          <w:bCs/>
          <w:lang w:val="es-ES_tradnl"/>
        </w:rPr>
      </w:pPr>
      <w:r w:rsidRPr="00D61C74">
        <w:rPr>
          <w:rFonts w:ascii="Tahoma" w:hAnsi="Tahoma" w:cs="Tahoma"/>
          <w:b/>
          <w:lang w:val="es-ES_tradnl"/>
        </w:rPr>
        <w:t xml:space="preserve">LOCALIZACIÓN DE </w:t>
      </w:r>
      <w:smartTag w:uri="urn:schemas-microsoft-com:office:smarttags" w:element="PersonName">
        <w:smartTagPr>
          <w:attr w:name="ProductID" w:val="LA OBRA"/>
        </w:smartTagPr>
        <w:r w:rsidRPr="00D61C74">
          <w:rPr>
            <w:rFonts w:ascii="Tahoma" w:hAnsi="Tahoma" w:cs="Tahoma"/>
            <w:b/>
            <w:lang w:val="es-ES_tradnl"/>
          </w:rPr>
          <w:t>LA OBRA</w:t>
        </w:r>
      </w:smartTag>
      <w:r w:rsidRPr="00D61C74">
        <w:rPr>
          <w:rFonts w:ascii="Tahoma" w:hAnsi="Tahoma" w:cs="Tahoma"/>
          <w:b/>
          <w:lang w:val="es-ES_tradnl"/>
        </w:rPr>
        <w:t xml:space="preserve"> </w:t>
      </w:r>
    </w:p>
    <w:p w:rsidR="00C871AF" w:rsidRPr="00D61C74" w:rsidRDefault="00C871AF" w:rsidP="00C871AF">
      <w:pPr>
        <w:widowControl w:val="0"/>
        <w:ind w:left="709"/>
        <w:jc w:val="both"/>
        <w:rPr>
          <w:rFonts w:ascii="Tahoma" w:hAnsi="Tahoma" w:cs="Tahoma"/>
          <w:lang w:val="es-ES_tradnl"/>
        </w:rPr>
      </w:pPr>
    </w:p>
    <w:p w:rsidR="00C871AF" w:rsidRPr="00D61C74" w:rsidRDefault="00C871AF" w:rsidP="00C871AF">
      <w:pPr>
        <w:widowControl w:val="0"/>
        <w:ind w:firstLine="705"/>
        <w:jc w:val="both"/>
        <w:rPr>
          <w:rFonts w:ascii="Tahoma" w:hAnsi="Tahoma" w:cs="Tahoma"/>
          <w:lang w:val="es-ES_tradnl"/>
        </w:rPr>
      </w:pPr>
      <w:r w:rsidRPr="00D61C74">
        <w:rPr>
          <w:rFonts w:ascii="Tahoma" w:hAnsi="Tahoma" w:cs="Tahoma"/>
          <w:lang w:val="es-ES_tradnl"/>
        </w:rPr>
        <w:t xml:space="preserve">La obra </w:t>
      </w:r>
      <w:r w:rsidR="00A133A5">
        <w:rPr>
          <w:rFonts w:ascii="Tahoma" w:hAnsi="Tahoma" w:cs="Tahoma"/>
          <w:lang w:val="es-ES_tradnl"/>
        </w:rPr>
        <w:t>materia del</w:t>
      </w:r>
      <w:r w:rsidR="00B52602">
        <w:rPr>
          <w:rFonts w:ascii="Tahoma" w:hAnsi="Tahoma" w:cs="Tahoma"/>
          <w:lang w:val="es-ES_tradnl"/>
        </w:rPr>
        <w:t xml:space="preserve"> Estudio Definitivo</w:t>
      </w:r>
      <w:r w:rsidR="00A133A5">
        <w:rPr>
          <w:rFonts w:ascii="Tahoma" w:hAnsi="Tahoma" w:cs="Tahoma"/>
          <w:lang w:val="es-ES_tradnl"/>
        </w:rPr>
        <w:t xml:space="preserve"> </w:t>
      </w:r>
      <w:r w:rsidRPr="00D61C74">
        <w:rPr>
          <w:rFonts w:ascii="Tahoma" w:hAnsi="Tahoma" w:cs="Tahoma"/>
          <w:lang w:val="es-ES_tradnl"/>
        </w:rPr>
        <w:t>se encuentra localizada en</w:t>
      </w:r>
      <w:r w:rsidR="007D233C">
        <w:rPr>
          <w:rFonts w:ascii="Tahoma" w:hAnsi="Tahoma" w:cs="Tahoma"/>
          <w:lang w:val="es-ES_tradnl"/>
        </w:rPr>
        <w:t>:</w:t>
      </w:r>
      <w:r w:rsidRPr="00D61C74">
        <w:rPr>
          <w:rFonts w:ascii="Tahoma" w:hAnsi="Tahoma" w:cs="Tahoma"/>
          <w:lang w:val="es-ES_tradnl"/>
        </w:rPr>
        <w:t xml:space="preserve"> </w:t>
      </w:r>
    </w:p>
    <w:p w:rsidR="00C871AF" w:rsidRPr="007D233C" w:rsidRDefault="00C871AF" w:rsidP="00C871AF">
      <w:pPr>
        <w:pStyle w:val="WW-Sangra2detindependiente"/>
        <w:ind w:hanging="1422"/>
        <w:rPr>
          <w:rFonts w:ascii="Tahoma" w:hAnsi="Tahoma" w:cs="Tahoma"/>
          <w:b/>
          <w:color w:val="0000FF"/>
          <w:sz w:val="20"/>
          <w:lang w:val="es-ES"/>
        </w:rPr>
      </w:pPr>
      <w:r w:rsidRPr="007D233C">
        <w:rPr>
          <w:rFonts w:ascii="Tahoma" w:hAnsi="Tahoma" w:cs="Tahoma"/>
          <w:sz w:val="20"/>
          <w:lang w:val="es-ES_tradnl"/>
        </w:rPr>
        <w:t>Distrito</w:t>
      </w:r>
      <w:r w:rsidRPr="007D233C">
        <w:rPr>
          <w:rFonts w:ascii="Tahoma" w:hAnsi="Tahoma" w:cs="Tahoma"/>
          <w:sz w:val="20"/>
          <w:lang w:val="es-ES_tradnl"/>
        </w:rPr>
        <w:tab/>
      </w:r>
      <w:r w:rsidRPr="007D233C">
        <w:rPr>
          <w:rFonts w:ascii="Tahoma" w:hAnsi="Tahoma" w:cs="Tahoma"/>
          <w:sz w:val="20"/>
          <w:lang w:val="es-ES_tradnl"/>
        </w:rPr>
        <w:tab/>
        <w:t>:</w:t>
      </w:r>
      <w:r w:rsidRPr="007D233C">
        <w:rPr>
          <w:rFonts w:ascii="Tahoma" w:hAnsi="Tahoma" w:cs="Tahoma"/>
          <w:sz w:val="20"/>
          <w:lang w:val="es-ES_tradnl"/>
        </w:rPr>
        <w:tab/>
      </w:r>
      <w:r w:rsidR="00B52602">
        <w:rPr>
          <w:rFonts w:ascii="Tahoma" w:hAnsi="Tahoma" w:cs="Tahoma"/>
          <w:color w:val="0000FF"/>
          <w:sz w:val="20"/>
          <w:lang w:val="es-ES_tradnl"/>
        </w:rPr>
        <w:t>Ventanill</w:t>
      </w:r>
      <w:r w:rsidR="00297DB1">
        <w:rPr>
          <w:rFonts w:ascii="Tahoma" w:hAnsi="Tahoma" w:cs="Tahoma"/>
          <w:color w:val="0000FF"/>
          <w:sz w:val="20"/>
          <w:lang w:val="es-ES_tradnl"/>
        </w:rPr>
        <w:t>a</w:t>
      </w:r>
    </w:p>
    <w:p w:rsidR="00C871AF" w:rsidRPr="007D233C" w:rsidRDefault="00C871AF" w:rsidP="00C871AF">
      <w:pPr>
        <w:widowControl w:val="0"/>
        <w:ind w:left="540" w:firstLine="165"/>
        <w:jc w:val="both"/>
        <w:rPr>
          <w:rFonts w:ascii="Tahoma" w:hAnsi="Tahoma" w:cs="Tahoma"/>
          <w:lang w:val="es-ES_tradnl"/>
        </w:rPr>
      </w:pPr>
      <w:r w:rsidRPr="007D233C">
        <w:rPr>
          <w:rFonts w:ascii="Tahoma" w:hAnsi="Tahoma" w:cs="Tahoma"/>
          <w:lang w:val="es-ES_tradnl"/>
        </w:rPr>
        <w:t>Provincia</w:t>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7D233C" w:rsidRDefault="00C871AF" w:rsidP="00C871AF">
      <w:pPr>
        <w:widowControl w:val="0"/>
        <w:ind w:firstLine="705"/>
        <w:jc w:val="both"/>
        <w:rPr>
          <w:rFonts w:ascii="Tahoma" w:hAnsi="Tahoma" w:cs="Tahoma"/>
          <w:lang w:val="es-ES_tradnl"/>
        </w:rPr>
      </w:pPr>
      <w:r w:rsidRPr="007D233C">
        <w:rPr>
          <w:rFonts w:ascii="Tahoma" w:hAnsi="Tahoma" w:cs="Tahoma"/>
          <w:lang w:val="es-ES_tradnl"/>
        </w:rPr>
        <w:t>Departamento</w:t>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C871AF" w:rsidRPr="007D233C" w:rsidRDefault="00C871AF" w:rsidP="00C871AF">
      <w:pPr>
        <w:widowControl w:val="0"/>
        <w:ind w:firstLine="705"/>
        <w:jc w:val="both"/>
        <w:rPr>
          <w:rFonts w:ascii="Tahoma" w:hAnsi="Tahoma" w:cs="Tahoma"/>
          <w:lang w:val="es-ES_tradnl"/>
        </w:rPr>
      </w:pPr>
      <w:r w:rsidRPr="007D233C">
        <w:rPr>
          <w:rFonts w:ascii="Tahoma" w:hAnsi="Tahoma" w:cs="Tahoma"/>
          <w:lang w:val="es-ES_tradnl"/>
        </w:rPr>
        <w:t xml:space="preserve">Región </w:t>
      </w:r>
      <w:r w:rsidRPr="007D233C">
        <w:rPr>
          <w:rFonts w:ascii="Tahoma" w:hAnsi="Tahoma" w:cs="Tahoma"/>
          <w:lang w:val="es-ES_tradnl"/>
        </w:rPr>
        <w:tab/>
      </w:r>
      <w:r w:rsidRPr="007D233C">
        <w:rPr>
          <w:rFonts w:ascii="Tahoma" w:hAnsi="Tahoma" w:cs="Tahoma"/>
          <w:lang w:val="es-ES_tradnl"/>
        </w:rPr>
        <w:tab/>
      </w:r>
      <w:r w:rsidRPr="007D233C">
        <w:rPr>
          <w:rFonts w:ascii="Tahoma" w:hAnsi="Tahoma" w:cs="Tahoma"/>
          <w:lang w:val="es-ES_tradnl"/>
        </w:rPr>
        <w:tab/>
        <w:t>:</w:t>
      </w:r>
      <w:r w:rsidRPr="007D233C">
        <w:rPr>
          <w:rFonts w:ascii="Tahoma" w:hAnsi="Tahoma" w:cs="Tahoma"/>
          <w:lang w:val="es-ES_tradnl"/>
        </w:rPr>
        <w:tab/>
      </w:r>
      <w:r w:rsidR="007D233C" w:rsidRPr="007D233C">
        <w:rPr>
          <w:rFonts w:ascii="Tahoma" w:hAnsi="Tahoma" w:cs="Tahoma"/>
          <w:lang w:val="es-ES_tradnl"/>
        </w:rPr>
        <w:t>Callao</w:t>
      </w:r>
    </w:p>
    <w:p w:rsidR="00297DB1" w:rsidRPr="00D61C74" w:rsidRDefault="00297DB1" w:rsidP="00C871AF">
      <w:pPr>
        <w:widowControl w:val="0"/>
        <w:ind w:left="360"/>
        <w:jc w:val="both"/>
        <w:rPr>
          <w:rFonts w:ascii="Tahoma" w:hAnsi="Tahoma" w:cs="Tahoma"/>
          <w:lang w:val="es-ES_tradnl"/>
        </w:rPr>
      </w:pPr>
    </w:p>
    <w:p w:rsidR="00C871AF" w:rsidRPr="00D61C74" w:rsidRDefault="00C871AF" w:rsidP="007B3EF0">
      <w:pPr>
        <w:widowControl w:val="0"/>
        <w:numPr>
          <w:ilvl w:val="1"/>
          <w:numId w:val="3"/>
        </w:numPr>
        <w:jc w:val="both"/>
        <w:rPr>
          <w:rFonts w:ascii="Tahoma" w:hAnsi="Tahoma" w:cs="Tahoma"/>
          <w:b/>
          <w:lang w:val="es-ES_tradnl"/>
        </w:rPr>
      </w:pPr>
      <w:r w:rsidRPr="00D61C74">
        <w:rPr>
          <w:rFonts w:ascii="Tahoma" w:hAnsi="Tahoma" w:cs="Tahoma"/>
          <w:b/>
          <w:lang w:val="es-ES_tradnl"/>
        </w:rPr>
        <w:t>PLAZO DE EJECUCIÓN</w:t>
      </w:r>
      <w:r w:rsidR="00297DB1">
        <w:rPr>
          <w:rFonts w:ascii="Tahoma" w:hAnsi="Tahoma" w:cs="Tahoma"/>
          <w:b/>
          <w:lang w:val="es-ES_tradnl"/>
        </w:rPr>
        <w:t xml:space="preserve"> CONTRACTUAL</w:t>
      </w:r>
      <w:r w:rsidRPr="00D61C74">
        <w:rPr>
          <w:rFonts w:ascii="Tahoma" w:hAnsi="Tahoma" w:cs="Tahoma"/>
          <w:b/>
          <w:lang w:val="es-ES_tradnl"/>
        </w:rPr>
        <w:t xml:space="preserve"> </w:t>
      </w:r>
    </w:p>
    <w:p w:rsidR="00C871AF" w:rsidRPr="00D61C74" w:rsidRDefault="00C871AF" w:rsidP="00C871AF">
      <w:pPr>
        <w:widowControl w:val="0"/>
        <w:tabs>
          <w:tab w:val="left" w:pos="540"/>
        </w:tabs>
        <w:jc w:val="both"/>
        <w:rPr>
          <w:rFonts w:ascii="Tahoma" w:hAnsi="Tahoma" w:cs="Tahoma"/>
          <w:lang w:val="es-ES_tradnl"/>
        </w:rPr>
      </w:pPr>
    </w:p>
    <w:p w:rsidR="00297DB1" w:rsidRDefault="00297DB1" w:rsidP="00297DB1">
      <w:pPr>
        <w:tabs>
          <w:tab w:val="left" w:pos="851"/>
        </w:tabs>
        <w:ind w:left="709"/>
        <w:jc w:val="both"/>
        <w:rPr>
          <w:rFonts w:ascii="Tahoma" w:hAnsi="Tahoma" w:cs="Tahoma"/>
        </w:rPr>
      </w:pPr>
      <w:r w:rsidRPr="00AE39F5">
        <w:rPr>
          <w:rFonts w:ascii="Tahoma" w:hAnsi="Tahoma" w:cs="Tahoma"/>
        </w:rPr>
        <w:t xml:space="preserve">El plazo </w:t>
      </w:r>
      <w:r w:rsidR="00251D13">
        <w:rPr>
          <w:rFonts w:ascii="Tahoma" w:hAnsi="Tahoma" w:cs="Tahoma"/>
        </w:rPr>
        <w:t xml:space="preserve">de ejecución </w:t>
      </w:r>
      <w:r w:rsidRPr="00AE39F5">
        <w:rPr>
          <w:rFonts w:ascii="Tahoma" w:hAnsi="Tahoma" w:cs="Tahoma"/>
        </w:rPr>
        <w:t xml:space="preserve">contractual es de </w:t>
      </w:r>
      <w:r w:rsidR="00B52602">
        <w:rPr>
          <w:rFonts w:ascii="Tahoma" w:hAnsi="Tahoma" w:cs="Tahoma"/>
          <w:color w:val="0000FF"/>
        </w:rPr>
        <w:t>Quince</w:t>
      </w:r>
      <w:r>
        <w:rPr>
          <w:rFonts w:ascii="Tahoma" w:hAnsi="Tahoma" w:cs="Tahoma"/>
          <w:color w:val="0000FF"/>
        </w:rPr>
        <w:t xml:space="preserve"> </w:t>
      </w:r>
      <w:r w:rsidRPr="00BC432B">
        <w:rPr>
          <w:rFonts w:ascii="Tahoma" w:hAnsi="Tahoma" w:cs="Tahoma"/>
          <w:color w:val="0000FF"/>
        </w:rPr>
        <w:t>(</w:t>
      </w:r>
      <w:r>
        <w:rPr>
          <w:rFonts w:ascii="Tahoma" w:hAnsi="Tahoma" w:cs="Tahoma"/>
          <w:color w:val="0000FF"/>
        </w:rPr>
        <w:t>15</w:t>
      </w:r>
      <w:r w:rsidRPr="00BC432B">
        <w:rPr>
          <w:rFonts w:ascii="Tahoma" w:hAnsi="Tahoma" w:cs="Tahoma"/>
          <w:color w:val="0000FF"/>
        </w:rPr>
        <w:t>)</w:t>
      </w:r>
      <w:r>
        <w:rPr>
          <w:rFonts w:ascii="Tahoma" w:hAnsi="Tahoma" w:cs="Tahoma"/>
        </w:rPr>
        <w:t xml:space="preserve"> días calendario.</w:t>
      </w:r>
    </w:p>
    <w:p w:rsidR="00B52CD4" w:rsidRPr="00297DB1" w:rsidRDefault="00B52CD4" w:rsidP="00C871AF">
      <w:pPr>
        <w:widowControl w:val="0"/>
        <w:tabs>
          <w:tab w:val="left" w:pos="540"/>
        </w:tabs>
        <w:jc w:val="both"/>
        <w:rPr>
          <w:rFonts w:ascii="Tahoma" w:hAnsi="Tahoma" w:cs="Tahoma"/>
        </w:rPr>
      </w:pPr>
    </w:p>
    <w:p w:rsidR="00FB7FBB" w:rsidRDefault="00FB7FBB"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8F2DEB" w:rsidRDefault="008F2DEB"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B52602" w:rsidRPr="00D61C74" w:rsidRDefault="00B52602" w:rsidP="00AB31B4">
      <w:pPr>
        <w:widowControl w:val="0"/>
        <w:tabs>
          <w:tab w:val="left" w:pos="540"/>
        </w:tabs>
        <w:jc w:val="both"/>
        <w:rPr>
          <w:rFonts w:ascii="Tahoma" w:hAnsi="Tahoma" w:cs="Tahoma"/>
          <w:b/>
        </w:rPr>
      </w:pPr>
    </w:p>
    <w:p w:rsidR="00FB7FBB" w:rsidRPr="00D61C74" w:rsidRDefault="00FB7FBB" w:rsidP="00AB31B4">
      <w:pPr>
        <w:widowControl w:val="0"/>
        <w:tabs>
          <w:tab w:val="left" w:pos="540"/>
        </w:tabs>
        <w:jc w:val="both"/>
        <w:rPr>
          <w:rFonts w:ascii="Tahoma" w:hAnsi="Tahoma" w:cs="Tahoma"/>
          <w:b/>
        </w:rPr>
      </w:pPr>
    </w:p>
    <w:p w:rsidR="00FB7FBB" w:rsidRDefault="00FB7FBB"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297DB1" w:rsidRDefault="00297DB1" w:rsidP="00AB31B4">
      <w:pPr>
        <w:widowControl w:val="0"/>
        <w:tabs>
          <w:tab w:val="left" w:pos="540"/>
        </w:tabs>
        <w:jc w:val="both"/>
        <w:rPr>
          <w:rFonts w:ascii="Tahoma" w:hAnsi="Tahoma" w:cs="Tahoma"/>
          <w:b/>
        </w:rPr>
      </w:pPr>
    </w:p>
    <w:p w:rsidR="00B52602" w:rsidRDefault="00B52602" w:rsidP="00AB31B4">
      <w:pPr>
        <w:widowControl w:val="0"/>
        <w:tabs>
          <w:tab w:val="left" w:pos="540"/>
        </w:tabs>
        <w:jc w:val="both"/>
        <w:rPr>
          <w:rFonts w:ascii="Tahoma" w:hAnsi="Tahoma" w:cs="Tahoma"/>
          <w:b/>
        </w:rPr>
      </w:pPr>
    </w:p>
    <w:p w:rsidR="009F720D" w:rsidRPr="00D61C74" w:rsidRDefault="006F3D8C" w:rsidP="009F720D">
      <w:pPr>
        <w:pStyle w:val="WW-Textosinformato"/>
        <w:pBdr>
          <w:top w:val="single" w:sz="4" w:space="1" w:color="auto"/>
          <w:left w:val="single" w:sz="4" w:space="4" w:color="auto"/>
          <w:bottom w:val="single" w:sz="4" w:space="1" w:color="auto"/>
          <w:right w:val="single" w:sz="4" w:space="4" w:color="auto"/>
        </w:pBdr>
        <w:tabs>
          <w:tab w:val="center" w:pos="6422"/>
          <w:tab w:val="right" w:pos="10841"/>
        </w:tabs>
        <w:jc w:val="center"/>
        <w:rPr>
          <w:rFonts w:ascii="Tahoma" w:hAnsi="Tahoma" w:cs="Tahoma"/>
          <w:b/>
          <w:lang w:val="es-ES_tradnl"/>
        </w:rPr>
      </w:pPr>
      <w:r w:rsidRPr="00D61C74">
        <w:rPr>
          <w:rFonts w:ascii="Tahoma" w:hAnsi="Tahoma" w:cs="Tahoma"/>
          <w:b/>
          <w:lang w:val="es-ES_tradnl"/>
        </w:rPr>
        <w:t>CAPÍ</w:t>
      </w:r>
      <w:r w:rsidR="009F720D" w:rsidRPr="00D61C74">
        <w:rPr>
          <w:rFonts w:ascii="Tahoma" w:hAnsi="Tahoma" w:cs="Tahoma"/>
          <w:b/>
          <w:lang w:val="es-ES_tradnl"/>
        </w:rPr>
        <w:t>TULO II</w:t>
      </w:r>
    </w:p>
    <w:p w:rsidR="007D233C" w:rsidRPr="00D61C74" w:rsidRDefault="007D233C" w:rsidP="009F720D">
      <w:pPr>
        <w:pStyle w:val="WW-Textosinformato"/>
        <w:tabs>
          <w:tab w:val="center" w:pos="5124"/>
          <w:tab w:val="right" w:pos="9543"/>
        </w:tabs>
        <w:jc w:val="center"/>
        <w:rPr>
          <w:rFonts w:ascii="Tahoma" w:hAnsi="Tahoma" w:cs="Tahoma"/>
          <w:b/>
          <w:lang w:val="es-ES_tradnl"/>
        </w:rPr>
      </w:pPr>
    </w:p>
    <w:p w:rsidR="00297DB1" w:rsidRPr="00FE3178" w:rsidRDefault="00297DB1" w:rsidP="00297DB1">
      <w:pPr>
        <w:pStyle w:val="WW-Textosinformato"/>
        <w:tabs>
          <w:tab w:val="center" w:pos="5124"/>
          <w:tab w:val="right" w:pos="9543"/>
        </w:tabs>
        <w:jc w:val="center"/>
        <w:rPr>
          <w:rFonts w:ascii="Tahoma" w:hAnsi="Tahoma" w:cs="Tahoma"/>
          <w:b/>
          <w:sz w:val="12"/>
          <w:szCs w:val="12"/>
          <w:u w:val="single"/>
          <w:lang w:val="es-ES_tradnl"/>
        </w:rPr>
      </w:pPr>
    </w:p>
    <w:p w:rsidR="00297DB1" w:rsidRPr="00BA1615" w:rsidRDefault="00297DB1" w:rsidP="00297DB1">
      <w:pPr>
        <w:pStyle w:val="WW-Textosinformato"/>
        <w:tabs>
          <w:tab w:val="center" w:pos="5124"/>
          <w:tab w:val="right" w:pos="9543"/>
        </w:tabs>
        <w:jc w:val="center"/>
        <w:rPr>
          <w:rFonts w:ascii="Tahoma" w:hAnsi="Tahoma" w:cs="Tahoma"/>
          <w:b/>
          <w:u w:val="single"/>
          <w:lang w:val="es-ES_tradnl"/>
        </w:rPr>
      </w:pPr>
      <w:r w:rsidRPr="00BA1615">
        <w:rPr>
          <w:rFonts w:ascii="Tahoma" w:hAnsi="Tahoma" w:cs="Tahoma"/>
          <w:b/>
          <w:u w:val="single"/>
          <w:lang w:val="es-ES_tradnl"/>
        </w:rPr>
        <w:t>ETAPAS DEL PROCE</w:t>
      </w:r>
      <w:r>
        <w:rPr>
          <w:rFonts w:ascii="Tahoma" w:hAnsi="Tahoma" w:cs="Tahoma"/>
          <w:b/>
          <w:u w:val="single"/>
          <w:lang w:val="es-ES_tradnl"/>
        </w:rPr>
        <w:t>DIMIENTO DE CONTRATACION DIRECTA</w:t>
      </w:r>
    </w:p>
    <w:p w:rsidR="00297DB1" w:rsidRDefault="00297DB1" w:rsidP="00297DB1">
      <w:pPr>
        <w:pStyle w:val="WW-Textosinformato"/>
        <w:tabs>
          <w:tab w:val="left" w:pos="709"/>
          <w:tab w:val="center" w:pos="6363"/>
          <w:tab w:val="right" w:pos="10782"/>
        </w:tabs>
        <w:ind w:left="709"/>
        <w:jc w:val="both"/>
        <w:rPr>
          <w:rFonts w:ascii="Tahoma" w:hAnsi="Tahoma" w:cs="Tahoma"/>
          <w:b/>
          <w:lang w:val="es-ES_tradnl"/>
        </w:rPr>
      </w:pPr>
    </w:p>
    <w:p w:rsidR="00297DB1" w:rsidRPr="00BA1615" w:rsidRDefault="00297DB1" w:rsidP="001710D0">
      <w:pPr>
        <w:pStyle w:val="WW-Textosinformato"/>
        <w:numPr>
          <w:ilvl w:val="1"/>
          <w:numId w:val="18"/>
        </w:numPr>
        <w:tabs>
          <w:tab w:val="clear" w:pos="712"/>
          <w:tab w:val="num" w:pos="567"/>
          <w:tab w:val="center" w:pos="6363"/>
          <w:tab w:val="right" w:pos="10782"/>
        </w:tabs>
        <w:ind w:left="567" w:hanging="567"/>
        <w:jc w:val="both"/>
        <w:rPr>
          <w:rFonts w:ascii="Tahoma" w:hAnsi="Tahoma" w:cs="Tahoma"/>
          <w:b/>
          <w:lang w:val="es-ES_tradnl"/>
        </w:rPr>
      </w:pPr>
      <w:r w:rsidRPr="00BA1615">
        <w:rPr>
          <w:rFonts w:ascii="Tahoma" w:hAnsi="Tahoma" w:cs="Tahoma"/>
          <w:b/>
          <w:lang w:val="es-ES_tradnl"/>
        </w:rPr>
        <w:t xml:space="preserve">CRONOGRAMA </w:t>
      </w:r>
    </w:p>
    <w:p w:rsidR="00297DB1" w:rsidRPr="009C0CD0"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9C0CD0">
        <w:rPr>
          <w:rFonts w:ascii="Tahoma" w:hAnsi="Tahoma" w:cs="Tahoma"/>
          <w:sz w:val="18"/>
          <w:szCs w:val="18"/>
        </w:rPr>
        <w:t>Registro del procedimiento e/SEACE e Invitación:</w:t>
      </w:r>
      <w:r w:rsidRPr="009C0CD0">
        <w:rPr>
          <w:rFonts w:ascii="Tahoma" w:hAnsi="Tahoma" w:cs="Tahoma"/>
          <w:sz w:val="18"/>
          <w:szCs w:val="18"/>
        </w:rPr>
        <w:tab/>
      </w:r>
      <w:r w:rsidRPr="009C0CD0">
        <w:rPr>
          <w:rFonts w:ascii="Tahoma" w:hAnsi="Tahoma" w:cs="Tahoma"/>
          <w:i/>
          <w:color w:val="0000FF"/>
          <w:sz w:val="18"/>
          <w:szCs w:val="18"/>
        </w:rPr>
        <w:t xml:space="preserve">El </w:t>
      </w:r>
      <w:r w:rsidR="00027252">
        <w:rPr>
          <w:rFonts w:ascii="Tahoma" w:hAnsi="Tahoma" w:cs="Tahoma"/>
          <w:i/>
          <w:color w:val="0000FF"/>
          <w:sz w:val="18"/>
          <w:szCs w:val="18"/>
        </w:rPr>
        <w:t>01</w:t>
      </w:r>
      <w:r w:rsidRPr="009C0CD0">
        <w:rPr>
          <w:rFonts w:ascii="Tahoma" w:hAnsi="Tahoma" w:cs="Tahoma"/>
          <w:i/>
          <w:color w:val="0000FF"/>
          <w:sz w:val="18"/>
          <w:szCs w:val="18"/>
        </w:rPr>
        <w:t>.</w:t>
      </w:r>
      <w:r>
        <w:rPr>
          <w:rFonts w:ascii="Tahoma" w:hAnsi="Tahoma" w:cs="Tahoma"/>
          <w:i/>
          <w:color w:val="0000FF"/>
          <w:sz w:val="18"/>
          <w:szCs w:val="18"/>
        </w:rPr>
        <w:t>0</w:t>
      </w:r>
      <w:r w:rsidR="00027252">
        <w:rPr>
          <w:rFonts w:ascii="Tahoma" w:hAnsi="Tahoma" w:cs="Tahoma"/>
          <w:i/>
          <w:color w:val="0000FF"/>
          <w:sz w:val="18"/>
          <w:szCs w:val="18"/>
        </w:rPr>
        <w:t>3</w:t>
      </w:r>
      <w:r w:rsidRPr="009C0CD0">
        <w:rPr>
          <w:rFonts w:ascii="Tahoma" w:hAnsi="Tahoma" w:cs="Tahoma"/>
          <w:i/>
          <w:color w:val="0000FF"/>
          <w:sz w:val="18"/>
          <w:szCs w:val="18"/>
        </w:rPr>
        <w:t>.20</w:t>
      </w:r>
      <w:r>
        <w:rPr>
          <w:rFonts w:ascii="Tahoma" w:hAnsi="Tahoma" w:cs="Tahoma"/>
          <w:i/>
          <w:color w:val="0000FF"/>
          <w:sz w:val="18"/>
          <w:szCs w:val="18"/>
        </w:rPr>
        <w:t>11</w:t>
      </w:r>
    </w:p>
    <w:p w:rsidR="00297DB1" w:rsidRPr="00481B88"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481B88">
        <w:rPr>
          <w:rFonts w:ascii="Tahoma" w:hAnsi="Tahoma" w:cs="Tahoma"/>
          <w:sz w:val="18"/>
          <w:szCs w:val="18"/>
        </w:rPr>
        <w:t>Registro del Invitado        …………………………..…:</w:t>
      </w:r>
      <w:r w:rsidRPr="00481B88">
        <w:rPr>
          <w:rFonts w:ascii="Tahoma" w:hAnsi="Tahoma" w:cs="Tahoma"/>
          <w:sz w:val="18"/>
          <w:szCs w:val="18"/>
        </w:rPr>
        <w:tab/>
      </w:r>
      <w:r w:rsidRPr="00481B88">
        <w:rPr>
          <w:rFonts w:ascii="Tahoma" w:hAnsi="Tahoma" w:cs="Tahoma"/>
          <w:i/>
          <w:color w:val="0000FF"/>
          <w:sz w:val="18"/>
          <w:szCs w:val="18"/>
        </w:rPr>
        <w:t xml:space="preserve">El </w:t>
      </w:r>
      <w:r w:rsidR="00B52602" w:rsidRPr="00481B88">
        <w:rPr>
          <w:rFonts w:ascii="Tahoma" w:hAnsi="Tahoma" w:cs="Tahoma"/>
          <w:i/>
          <w:color w:val="0000FF"/>
          <w:sz w:val="18"/>
          <w:szCs w:val="18"/>
        </w:rPr>
        <w:t>0</w:t>
      </w:r>
      <w:r w:rsidR="00027252">
        <w:rPr>
          <w:rFonts w:ascii="Tahoma" w:hAnsi="Tahoma" w:cs="Tahoma"/>
          <w:i/>
          <w:color w:val="0000FF"/>
          <w:sz w:val="18"/>
          <w:szCs w:val="18"/>
        </w:rPr>
        <w:t>2</w:t>
      </w:r>
      <w:r w:rsidRPr="00481B88">
        <w:rPr>
          <w:rFonts w:ascii="Tahoma" w:hAnsi="Tahoma" w:cs="Tahoma"/>
          <w:i/>
          <w:color w:val="0000FF"/>
          <w:sz w:val="18"/>
          <w:szCs w:val="18"/>
        </w:rPr>
        <w:t>.0</w:t>
      </w:r>
      <w:r w:rsidR="00B52602" w:rsidRPr="00481B88">
        <w:rPr>
          <w:rFonts w:ascii="Tahoma" w:hAnsi="Tahoma" w:cs="Tahoma"/>
          <w:i/>
          <w:color w:val="0000FF"/>
          <w:sz w:val="18"/>
          <w:szCs w:val="18"/>
        </w:rPr>
        <w:t>3</w:t>
      </w:r>
      <w:r w:rsidRPr="00481B88">
        <w:rPr>
          <w:rFonts w:ascii="Tahoma" w:hAnsi="Tahoma" w:cs="Tahoma"/>
          <w:i/>
          <w:color w:val="0000FF"/>
          <w:sz w:val="18"/>
          <w:szCs w:val="18"/>
        </w:rPr>
        <w:t>.2011</w:t>
      </w:r>
      <w:r w:rsidR="00481B88">
        <w:rPr>
          <w:rFonts w:ascii="Tahoma" w:hAnsi="Tahoma" w:cs="Tahoma"/>
          <w:i/>
          <w:color w:val="0000FF"/>
          <w:sz w:val="18"/>
          <w:szCs w:val="18"/>
        </w:rPr>
        <w:t xml:space="preserve"> </w:t>
      </w:r>
      <w:r w:rsidRPr="00481B88">
        <w:rPr>
          <w:rFonts w:ascii="Tahoma" w:hAnsi="Tahoma" w:cs="Tahoma"/>
          <w:i/>
          <w:color w:val="0000FF"/>
          <w:sz w:val="18"/>
          <w:szCs w:val="18"/>
        </w:rPr>
        <w:t>(de 08:00 a 1</w:t>
      </w:r>
      <w:r w:rsidR="00481B88">
        <w:rPr>
          <w:rFonts w:ascii="Tahoma" w:hAnsi="Tahoma" w:cs="Tahoma"/>
          <w:i/>
          <w:color w:val="0000FF"/>
          <w:sz w:val="18"/>
          <w:szCs w:val="18"/>
        </w:rPr>
        <w:t>3</w:t>
      </w:r>
      <w:r w:rsidRPr="00481B88">
        <w:rPr>
          <w:rFonts w:ascii="Tahoma" w:hAnsi="Tahoma" w:cs="Tahoma"/>
          <w:i/>
          <w:color w:val="0000FF"/>
          <w:sz w:val="18"/>
          <w:szCs w:val="18"/>
        </w:rPr>
        <w:t xml:space="preserve">:30 horas) </w:t>
      </w:r>
    </w:p>
    <w:p w:rsidR="00297DB1" w:rsidRPr="009C0CD0"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rPr>
      </w:pPr>
      <w:r w:rsidRPr="009C0CD0">
        <w:rPr>
          <w:rFonts w:ascii="Tahoma" w:hAnsi="Tahoma" w:cs="Tahoma"/>
          <w:sz w:val="18"/>
          <w:szCs w:val="18"/>
        </w:rPr>
        <w:t>Presentación de Propuesta</w:t>
      </w:r>
      <w:r>
        <w:rPr>
          <w:rFonts w:ascii="Tahoma" w:hAnsi="Tahoma" w:cs="Tahoma"/>
          <w:sz w:val="18"/>
          <w:szCs w:val="18"/>
        </w:rPr>
        <w:t xml:space="preserve"> </w:t>
      </w:r>
      <w:r w:rsidRPr="009C0CD0">
        <w:rPr>
          <w:rFonts w:ascii="Tahoma" w:hAnsi="Tahoma" w:cs="Tahoma"/>
          <w:sz w:val="18"/>
          <w:szCs w:val="18"/>
        </w:rPr>
        <w:t>..…………….………......:</w:t>
      </w:r>
      <w:r w:rsidRPr="009C0CD0">
        <w:rPr>
          <w:rFonts w:ascii="Tahoma" w:hAnsi="Tahoma" w:cs="Tahoma"/>
          <w:sz w:val="18"/>
          <w:szCs w:val="18"/>
        </w:rPr>
        <w:tab/>
      </w:r>
      <w:r w:rsidRPr="009C0CD0">
        <w:rPr>
          <w:rFonts w:ascii="Tahoma" w:hAnsi="Tahoma" w:cs="Tahoma"/>
          <w:i/>
          <w:color w:val="0000FF"/>
          <w:sz w:val="18"/>
          <w:szCs w:val="18"/>
        </w:rPr>
        <w:t xml:space="preserve">El </w:t>
      </w:r>
      <w:r w:rsidR="00B52602">
        <w:rPr>
          <w:rFonts w:ascii="Tahoma" w:hAnsi="Tahoma" w:cs="Tahoma"/>
          <w:i/>
          <w:color w:val="0000FF"/>
          <w:sz w:val="18"/>
          <w:szCs w:val="18"/>
        </w:rPr>
        <w:t>0</w:t>
      </w:r>
      <w:r w:rsidR="00027252">
        <w:rPr>
          <w:rFonts w:ascii="Tahoma" w:hAnsi="Tahoma" w:cs="Tahoma"/>
          <w:i/>
          <w:color w:val="0000FF"/>
          <w:sz w:val="18"/>
          <w:szCs w:val="18"/>
        </w:rPr>
        <w:t>2</w:t>
      </w:r>
      <w:r w:rsidRPr="009C0CD0">
        <w:rPr>
          <w:rFonts w:ascii="Tahoma" w:hAnsi="Tahoma" w:cs="Tahoma"/>
          <w:i/>
          <w:color w:val="0000FF"/>
          <w:sz w:val="18"/>
          <w:szCs w:val="18"/>
        </w:rPr>
        <w:t>.</w:t>
      </w:r>
      <w:r>
        <w:rPr>
          <w:rFonts w:ascii="Tahoma" w:hAnsi="Tahoma" w:cs="Tahoma"/>
          <w:i/>
          <w:color w:val="0000FF"/>
          <w:sz w:val="18"/>
          <w:szCs w:val="18"/>
        </w:rPr>
        <w:t>0</w:t>
      </w:r>
      <w:r w:rsidR="00B52602">
        <w:rPr>
          <w:rFonts w:ascii="Tahoma" w:hAnsi="Tahoma" w:cs="Tahoma"/>
          <w:i/>
          <w:color w:val="0000FF"/>
          <w:sz w:val="18"/>
          <w:szCs w:val="18"/>
        </w:rPr>
        <w:t>3</w:t>
      </w:r>
      <w:r w:rsidRPr="009C0CD0">
        <w:rPr>
          <w:rFonts w:ascii="Tahoma" w:hAnsi="Tahoma" w:cs="Tahoma"/>
          <w:i/>
          <w:color w:val="0000FF"/>
          <w:sz w:val="18"/>
          <w:szCs w:val="18"/>
        </w:rPr>
        <w:t>.20</w:t>
      </w:r>
      <w:r>
        <w:rPr>
          <w:rFonts w:ascii="Tahoma" w:hAnsi="Tahoma" w:cs="Tahoma"/>
          <w:i/>
          <w:color w:val="0000FF"/>
          <w:sz w:val="18"/>
          <w:szCs w:val="18"/>
        </w:rPr>
        <w:t>11</w:t>
      </w:r>
      <w:r w:rsidRPr="009C0CD0">
        <w:rPr>
          <w:rFonts w:ascii="Tahoma" w:hAnsi="Tahoma" w:cs="Tahoma"/>
          <w:i/>
          <w:color w:val="0000FF"/>
          <w:sz w:val="18"/>
          <w:szCs w:val="18"/>
        </w:rPr>
        <w:t xml:space="preserve"> (de </w:t>
      </w:r>
      <w:r w:rsidR="00481B88">
        <w:rPr>
          <w:rFonts w:ascii="Tahoma" w:hAnsi="Tahoma" w:cs="Tahoma"/>
          <w:i/>
          <w:color w:val="0000FF"/>
          <w:sz w:val="18"/>
          <w:szCs w:val="18"/>
        </w:rPr>
        <w:t>13</w:t>
      </w:r>
      <w:r w:rsidRPr="009C0CD0">
        <w:rPr>
          <w:rFonts w:ascii="Tahoma" w:hAnsi="Tahoma" w:cs="Tahoma"/>
          <w:i/>
          <w:color w:val="0000FF"/>
          <w:sz w:val="18"/>
          <w:szCs w:val="18"/>
        </w:rPr>
        <w:t>:</w:t>
      </w:r>
      <w:r w:rsidR="00481B88">
        <w:rPr>
          <w:rFonts w:ascii="Tahoma" w:hAnsi="Tahoma" w:cs="Tahoma"/>
          <w:i/>
          <w:color w:val="0000FF"/>
          <w:sz w:val="18"/>
          <w:szCs w:val="18"/>
        </w:rPr>
        <w:t>3</w:t>
      </w:r>
      <w:r w:rsidRPr="009C0CD0">
        <w:rPr>
          <w:rFonts w:ascii="Tahoma" w:hAnsi="Tahoma" w:cs="Tahoma"/>
          <w:i/>
          <w:color w:val="0000FF"/>
          <w:sz w:val="18"/>
          <w:szCs w:val="18"/>
        </w:rPr>
        <w:t>0 a 1</w:t>
      </w:r>
      <w:r w:rsidR="00481B88">
        <w:rPr>
          <w:rFonts w:ascii="Tahoma" w:hAnsi="Tahoma" w:cs="Tahoma"/>
          <w:i/>
          <w:color w:val="0000FF"/>
          <w:sz w:val="18"/>
          <w:szCs w:val="18"/>
        </w:rPr>
        <w:t>6</w:t>
      </w:r>
      <w:r w:rsidRPr="009C0CD0">
        <w:rPr>
          <w:rFonts w:ascii="Tahoma" w:hAnsi="Tahoma" w:cs="Tahoma"/>
          <w:i/>
          <w:color w:val="0000FF"/>
          <w:sz w:val="18"/>
          <w:szCs w:val="18"/>
        </w:rPr>
        <w:t>:</w:t>
      </w:r>
      <w:r>
        <w:rPr>
          <w:rFonts w:ascii="Tahoma" w:hAnsi="Tahoma" w:cs="Tahoma"/>
          <w:i/>
          <w:color w:val="0000FF"/>
          <w:sz w:val="18"/>
          <w:szCs w:val="18"/>
        </w:rPr>
        <w:t>3</w:t>
      </w:r>
      <w:r w:rsidRPr="009C0CD0">
        <w:rPr>
          <w:rFonts w:ascii="Tahoma" w:hAnsi="Tahoma" w:cs="Tahoma"/>
          <w:i/>
          <w:color w:val="0000FF"/>
          <w:sz w:val="18"/>
          <w:szCs w:val="18"/>
        </w:rPr>
        <w:t>0 horas)</w:t>
      </w:r>
    </w:p>
    <w:p w:rsidR="00297DB1" w:rsidRPr="009C0CD0" w:rsidRDefault="00297DB1" w:rsidP="00297DB1">
      <w:pPr>
        <w:pStyle w:val="Textoindependiente210"/>
        <w:numPr>
          <w:ilvl w:val="0"/>
          <w:numId w:val="4"/>
        </w:numPr>
        <w:tabs>
          <w:tab w:val="clear" w:pos="1429"/>
          <w:tab w:val="left" w:pos="851"/>
          <w:tab w:val="right" w:pos="5387"/>
          <w:tab w:val="right" w:pos="10965"/>
        </w:tabs>
        <w:ind w:left="851" w:hanging="284"/>
        <w:rPr>
          <w:rFonts w:ascii="Tahoma" w:hAnsi="Tahoma" w:cs="Tahoma"/>
          <w:i/>
          <w:color w:val="0000FF"/>
          <w:sz w:val="18"/>
          <w:szCs w:val="18"/>
        </w:rPr>
      </w:pPr>
      <w:r w:rsidRPr="009C0CD0">
        <w:rPr>
          <w:rFonts w:ascii="Tahoma" w:hAnsi="Tahoma" w:cs="Tahoma"/>
          <w:sz w:val="18"/>
          <w:szCs w:val="18"/>
        </w:rPr>
        <w:t>Verificación del cumplimiento de las características</w:t>
      </w:r>
    </w:p>
    <w:p w:rsidR="00297DB1" w:rsidRDefault="00297DB1" w:rsidP="00297DB1">
      <w:pPr>
        <w:pStyle w:val="Textoindependiente210"/>
        <w:tabs>
          <w:tab w:val="left" w:pos="851"/>
          <w:tab w:val="right" w:pos="5387"/>
          <w:tab w:val="right" w:pos="10965"/>
        </w:tabs>
        <w:ind w:left="851"/>
        <w:jc w:val="left"/>
        <w:rPr>
          <w:rFonts w:ascii="Tahoma" w:hAnsi="Tahoma" w:cs="Tahoma"/>
          <w:sz w:val="18"/>
          <w:szCs w:val="18"/>
        </w:rPr>
      </w:pPr>
      <w:r w:rsidRPr="009C0CD0">
        <w:rPr>
          <w:rFonts w:ascii="Tahoma" w:hAnsi="Tahoma" w:cs="Tahoma"/>
          <w:sz w:val="18"/>
          <w:szCs w:val="18"/>
        </w:rPr>
        <w:t>y condiciones establecidas en las Bases</w:t>
      </w:r>
      <w:r>
        <w:rPr>
          <w:rFonts w:ascii="Tahoma" w:hAnsi="Tahoma" w:cs="Tahoma"/>
          <w:sz w:val="18"/>
          <w:szCs w:val="18"/>
        </w:rPr>
        <w:t>, y</w:t>
      </w:r>
    </w:p>
    <w:p w:rsidR="00297DB1" w:rsidRPr="009C0CD0" w:rsidRDefault="00297DB1" w:rsidP="00297DB1">
      <w:pPr>
        <w:pStyle w:val="Textoindependiente210"/>
        <w:tabs>
          <w:tab w:val="left" w:pos="851"/>
          <w:tab w:val="right" w:pos="5387"/>
          <w:tab w:val="right" w:pos="10965"/>
        </w:tabs>
        <w:ind w:left="851"/>
        <w:jc w:val="left"/>
        <w:rPr>
          <w:rFonts w:ascii="Tahoma" w:hAnsi="Tahoma" w:cs="Tahoma"/>
          <w:sz w:val="18"/>
          <w:szCs w:val="18"/>
        </w:rPr>
      </w:pPr>
      <w:r>
        <w:rPr>
          <w:rFonts w:ascii="Tahoma" w:hAnsi="Tahoma" w:cs="Tahoma"/>
          <w:sz w:val="18"/>
          <w:szCs w:val="18"/>
        </w:rPr>
        <w:t xml:space="preserve">Otorgamiento de </w:t>
      </w:r>
      <w:smartTag w:uri="urn:schemas-microsoft-com:office:smarttags" w:element="PersonName">
        <w:smartTagPr>
          <w:attr w:name="ProductID" w:val="la Buena"/>
        </w:smartTagPr>
        <w:r>
          <w:rPr>
            <w:rFonts w:ascii="Tahoma" w:hAnsi="Tahoma" w:cs="Tahoma"/>
            <w:sz w:val="18"/>
            <w:szCs w:val="18"/>
          </w:rPr>
          <w:t>la Buena</w:t>
        </w:r>
      </w:smartTag>
      <w:r>
        <w:rPr>
          <w:rFonts w:ascii="Tahoma" w:hAnsi="Tahoma" w:cs="Tahoma"/>
          <w:sz w:val="18"/>
          <w:szCs w:val="18"/>
        </w:rPr>
        <w:t xml:space="preserve"> Pro </w:t>
      </w:r>
      <w:r w:rsidRPr="009C0CD0">
        <w:rPr>
          <w:rFonts w:ascii="Tahoma" w:hAnsi="Tahoma" w:cs="Tahoma"/>
          <w:sz w:val="18"/>
          <w:szCs w:val="18"/>
        </w:rPr>
        <w:t>…</w:t>
      </w:r>
      <w:r>
        <w:rPr>
          <w:rFonts w:ascii="Tahoma" w:hAnsi="Tahoma" w:cs="Tahoma"/>
          <w:sz w:val="18"/>
          <w:szCs w:val="18"/>
        </w:rPr>
        <w:t>………………</w:t>
      </w:r>
      <w:r w:rsidRPr="009C0CD0">
        <w:rPr>
          <w:rFonts w:ascii="Tahoma" w:hAnsi="Tahoma" w:cs="Tahoma"/>
          <w:sz w:val="18"/>
          <w:szCs w:val="18"/>
        </w:rPr>
        <w:t>……..:</w:t>
      </w:r>
      <w:r w:rsidRPr="009C0CD0">
        <w:rPr>
          <w:rFonts w:ascii="Tahoma" w:hAnsi="Tahoma" w:cs="Tahoma"/>
          <w:sz w:val="18"/>
          <w:szCs w:val="18"/>
        </w:rPr>
        <w:tab/>
        <w:t xml:space="preserve">   </w:t>
      </w:r>
      <w:r w:rsidRPr="009C0CD0">
        <w:rPr>
          <w:rFonts w:ascii="Tahoma" w:hAnsi="Tahoma" w:cs="Tahoma"/>
          <w:i/>
          <w:color w:val="0000FF"/>
          <w:sz w:val="18"/>
          <w:szCs w:val="18"/>
        </w:rPr>
        <w:t xml:space="preserve">El </w:t>
      </w:r>
      <w:r w:rsidR="00481B88">
        <w:rPr>
          <w:rFonts w:ascii="Tahoma" w:hAnsi="Tahoma" w:cs="Tahoma"/>
          <w:i/>
          <w:color w:val="0000FF"/>
          <w:sz w:val="18"/>
          <w:szCs w:val="18"/>
        </w:rPr>
        <w:t>0</w:t>
      </w:r>
      <w:r w:rsidR="00027252">
        <w:rPr>
          <w:rFonts w:ascii="Tahoma" w:hAnsi="Tahoma" w:cs="Tahoma"/>
          <w:i/>
          <w:color w:val="0000FF"/>
          <w:sz w:val="18"/>
          <w:szCs w:val="18"/>
        </w:rPr>
        <w:t>2</w:t>
      </w:r>
      <w:r w:rsidRPr="009C0CD0">
        <w:rPr>
          <w:rFonts w:ascii="Tahoma" w:hAnsi="Tahoma" w:cs="Tahoma"/>
          <w:i/>
          <w:color w:val="0000FF"/>
          <w:sz w:val="18"/>
          <w:szCs w:val="18"/>
        </w:rPr>
        <w:t>.</w:t>
      </w:r>
      <w:r>
        <w:rPr>
          <w:rFonts w:ascii="Tahoma" w:hAnsi="Tahoma" w:cs="Tahoma"/>
          <w:i/>
          <w:color w:val="0000FF"/>
          <w:sz w:val="18"/>
          <w:szCs w:val="18"/>
        </w:rPr>
        <w:t>0</w:t>
      </w:r>
      <w:r w:rsidR="00481B88">
        <w:rPr>
          <w:rFonts w:ascii="Tahoma" w:hAnsi="Tahoma" w:cs="Tahoma"/>
          <w:i/>
          <w:color w:val="0000FF"/>
          <w:sz w:val="18"/>
          <w:szCs w:val="18"/>
        </w:rPr>
        <w:t>3</w:t>
      </w:r>
      <w:r w:rsidRPr="009C0CD0">
        <w:rPr>
          <w:rFonts w:ascii="Tahoma" w:hAnsi="Tahoma" w:cs="Tahoma"/>
          <w:i/>
          <w:color w:val="0000FF"/>
          <w:sz w:val="18"/>
          <w:szCs w:val="18"/>
        </w:rPr>
        <w:t>.20</w:t>
      </w:r>
      <w:r>
        <w:rPr>
          <w:rFonts w:ascii="Tahoma" w:hAnsi="Tahoma" w:cs="Tahoma"/>
          <w:i/>
          <w:color w:val="0000FF"/>
          <w:sz w:val="18"/>
          <w:szCs w:val="18"/>
        </w:rPr>
        <w:t>11</w:t>
      </w:r>
    </w:p>
    <w:p w:rsidR="00297DB1" w:rsidRPr="009C0CD0" w:rsidRDefault="00297DB1" w:rsidP="00297DB1">
      <w:pPr>
        <w:pStyle w:val="Textoindependiente210"/>
        <w:numPr>
          <w:ilvl w:val="0"/>
          <w:numId w:val="4"/>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rPr>
      </w:pPr>
      <w:r w:rsidRPr="009C0CD0">
        <w:rPr>
          <w:rFonts w:ascii="Tahoma" w:hAnsi="Tahoma" w:cs="Tahoma"/>
          <w:sz w:val="18"/>
          <w:szCs w:val="18"/>
        </w:rPr>
        <w:t>Notificació</w:t>
      </w:r>
      <w:r w:rsidRPr="009C0CD0">
        <w:rPr>
          <w:rFonts w:ascii="Tahoma" w:hAnsi="Tahoma" w:cs="Tahoma"/>
          <w:sz w:val="18"/>
          <w:szCs w:val="18"/>
          <w:lang w:eastAsia="ja-JP"/>
        </w:rPr>
        <w:t>n para suscripción de Contrato</w:t>
      </w:r>
      <w:r>
        <w:rPr>
          <w:rFonts w:ascii="Tahoma" w:hAnsi="Tahoma" w:cs="Tahoma"/>
          <w:sz w:val="18"/>
          <w:szCs w:val="18"/>
          <w:lang w:eastAsia="ja-JP"/>
        </w:rPr>
        <w:t xml:space="preserve">  </w:t>
      </w:r>
      <w:r w:rsidRPr="009C0CD0">
        <w:rPr>
          <w:rFonts w:ascii="Tahoma" w:hAnsi="Tahoma" w:cs="Tahoma"/>
          <w:sz w:val="18"/>
          <w:szCs w:val="18"/>
          <w:lang w:eastAsia="ja-JP"/>
        </w:rPr>
        <w:t xml:space="preserve"> </w:t>
      </w:r>
      <w:r w:rsidRPr="009C0CD0">
        <w:rPr>
          <w:rFonts w:ascii="Tahoma" w:hAnsi="Tahoma" w:cs="Tahoma"/>
          <w:sz w:val="18"/>
          <w:szCs w:val="18"/>
        </w:rPr>
        <w:t>……....:</w:t>
      </w:r>
      <w:r w:rsidRPr="009C0CD0">
        <w:rPr>
          <w:rFonts w:ascii="Tahoma" w:hAnsi="Tahoma" w:cs="Tahoma"/>
          <w:sz w:val="18"/>
          <w:szCs w:val="18"/>
        </w:rPr>
        <w:tab/>
      </w:r>
      <w:r>
        <w:rPr>
          <w:rFonts w:ascii="Tahoma" w:hAnsi="Tahoma" w:cs="Tahoma"/>
          <w:sz w:val="18"/>
          <w:szCs w:val="18"/>
        </w:rPr>
        <w:t xml:space="preserve"> </w:t>
      </w:r>
      <w:r>
        <w:rPr>
          <w:rFonts w:ascii="Tahoma" w:hAnsi="Tahoma" w:cs="Tahoma"/>
          <w:i/>
          <w:color w:val="0000FF"/>
          <w:sz w:val="18"/>
          <w:szCs w:val="18"/>
        </w:rPr>
        <w:t xml:space="preserve">Del </w:t>
      </w:r>
      <w:r w:rsidR="00481B88">
        <w:rPr>
          <w:rFonts w:ascii="Tahoma" w:hAnsi="Tahoma" w:cs="Tahoma"/>
          <w:i/>
          <w:color w:val="0000FF"/>
          <w:sz w:val="18"/>
          <w:szCs w:val="18"/>
        </w:rPr>
        <w:t>02</w:t>
      </w:r>
      <w:r>
        <w:rPr>
          <w:rFonts w:ascii="Tahoma" w:hAnsi="Tahoma" w:cs="Tahoma"/>
          <w:i/>
          <w:color w:val="0000FF"/>
          <w:sz w:val="18"/>
          <w:szCs w:val="18"/>
        </w:rPr>
        <w:t>.0</w:t>
      </w:r>
      <w:r w:rsidR="00481B88">
        <w:rPr>
          <w:rFonts w:ascii="Tahoma" w:hAnsi="Tahoma" w:cs="Tahoma"/>
          <w:i/>
          <w:color w:val="0000FF"/>
          <w:sz w:val="18"/>
          <w:szCs w:val="18"/>
        </w:rPr>
        <w:t>3</w:t>
      </w:r>
      <w:r w:rsidRPr="009C0CD0">
        <w:rPr>
          <w:rFonts w:ascii="Tahoma" w:hAnsi="Tahoma" w:cs="Tahoma"/>
          <w:i/>
          <w:color w:val="0000FF"/>
          <w:sz w:val="18"/>
          <w:szCs w:val="18"/>
        </w:rPr>
        <w:t>.20</w:t>
      </w:r>
      <w:r>
        <w:rPr>
          <w:rFonts w:ascii="Tahoma" w:hAnsi="Tahoma" w:cs="Tahoma"/>
          <w:i/>
          <w:color w:val="0000FF"/>
          <w:sz w:val="18"/>
          <w:szCs w:val="18"/>
        </w:rPr>
        <w:t>11</w:t>
      </w:r>
    </w:p>
    <w:p w:rsidR="00421448" w:rsidRPr="00D61C74" w:rsidRDefault="00421448" w:rsidP="00421448">
      <w:pPr>
        <w:tabs>
          <w:tab w:val="num" w:pos="1701"/>
          <w:tab w:val="center" w:pos="6361"/>
          <w:tab w:val="right" w:pos="10780"/>
        </w:tabs>
        <w:ind w:left="709"/>
        <w:rPr>
          <w:rFonts w:ascii="Tahoma" w:hAnsi="Tahoma" w:cs="Tahoma"/>
          <w:b/>
          <w:i/>
          <w:color w:val="0000FF"/>
          <w:lang w:val="es-MX"/>
        </w:rPr>
      </w:pPr>
    </w:p>
    <w:p w:rsidR="00F66A81" w:rsidRPr="00D61C74" w:rsidRDefault="00F66A81" w:rsidP="001710D0">
      <w:pPr>
        <w:pStyle w:val="WW-Textosinformato"/>
        <w:numPr>
          <w:ilvl w:val="1"/>
          <w:numId w:val="18"/>
        </w:numPr>
        <w:tabs>
          <w:tab w:val="right" w:pos="10782"/>
        </w:tabs>
        <w:jc w:val="both"/>
        <w:rPr>
          <w:rFonts w:ascii="Tahoma" w:hAnsi="Tahoma" w:cs="Tahoma"/>
          <w:b/>
          <w:lang w:val="es-ES_tradnl"/>
        </w:rPr>
      </w:pPr>
      <w:r w:rsidRPr="00D61C74">
        <w:rPr>
          <w:rFonts w:ascii="Tahoma" w:hAnsi="Tahoma" w:cs="Tahoma"/>
          <w:b/>
          <w:lang w:val="es-ES_tradnl"/>
        </w:rPr>
        <w:t>REGISTRO DE</w:t>
      </w:r>
      <w:r w:rsidR="00297DB1">
        <w:rPr>
          <w:rFonts w:ascii="Tahoma" w:hAnsi="Tahoma" w:cs="Tahoma"/>
          <w:b/>
          <w:lang w:val="es-ES_tradnl"/>
        </w:rPr>
        <w:t>L INVITADO</w:t>
      </w:r>
      <w:r w:rsidRPr="00D61C74">
        <w:rPr>
          <w:rFonts w:ascii="Tahoma" w:hAnsi="Tahoma" w:cs="Tahoma"/>
          <w:b/>
          <w:lang w:val="es-ES_tradnl"/>
        </w:rPr>
        <w:t xml:space="preserve"> Y ENTREGA DE BASES</w:t>
      </w:r>
    </w:p>
    <w:p w:rsidR="007F28C4" w:rsidRPr="00D61C74" w:rsidRDefault="007F28C4" w:rsidP="007F28C4">
      <w:pPr>
        <w:pStyle w:val="Sangra3detindependiente"/>
        <w:ind w:left="720" w:firstLine="0"/>
        <w:jc w:val="both"/>
        <w:rPr>
          <w:rFonts w:ascii="Tahoma" w:hAnsi="Tahoma" w:cs="Tahoma"/>
          <w:i w:val="0"/>
        </w:rPr>
      </w:pPr>
      <w:r w:rsidRPr="007D233C">
        <w:rPr>
          <w:rFonts w:ascii="Tahoma" w:hAnsi="Tahoma" w:cs="Tahoma"/>
          <w:i w:val="0"/>
        </w:rPr>
        <w:t xml:space="preserve">El registro </w:t>
      </w:r>
      <w:r w:rsidR="00297DB1">
        <w:rPr>
          <w:rFonts w:ascii="Tahoma" w:hAnsi="Tahoma" w:cs="Tahoma"/>
          <w:i w:val="0"/>
        </w:rPr>
        <w:t>del invitado</w:t>
      </w:r>
      <w:r w:rsidRPr="007D233C">
        <w:rPr>
          <w:rFonts w:ascii="Tahoma" w:hAnsi="Tahoma" w:cs="Tahoma"/>
          <w:i w:val="0"/>
        </w:rPr>
        <w:t xml:space="preserve"> se realizará </w:t>
      </w:r>
      <w:r w:rsidR="007D233C" w:rsidRPr="007D233C">
        <w:rPr>
          <w:rFonts w:ascii="Tahoma" w:hAnsi="Tahoma" w:cs="Tahoma"/>
          <w:i w:val="0"/>
        </w:rPr>
        <w:t xml:space="preserve">en </w:t>
      </w:r>
      <w:smartTag w:uri="urn:schemas-microsoft-com:office:smarttags" w:element="PersonName">
        <w:smartTagPr>
          <w:attr w:name="ProductID" w:val="la Unidad"/>
        </w:smartTagPr>
        <w:r w:rsidR="007D233C" w:rsidRPr="007D233C">
          <w:rPr>
            <w:rFonts w:ascii="Tahoma" w:hAnsi="Tahoma" w:cs="Tahoma"/>
            <w:i w:val="0"/>
          </w:rPr>
          <w:t>la Unidad</w:t>
        </w:r>
      </w:smartTag>
      <w:r w:rsidR="007D233C" w:rsidRPr="007D233C">
        <w:rPr>
          <w:rFonts w:ascii="Tahoma" w:hAnsi="Tahoma" w:cs="Tahoma"/>
          <w:i w:val="0"/>
        </w:rPr>
        <w:t xml:space="preserve"> de Procesos de Selección de </w:t>
      </w:r>
      <w:smartTag w:uri="urn:schemas-microsoft-com:office:smarttags" w:element="PersonName">
        <w:smartTagPr>
          <w:attr w:name="ProductID" w:val="la Oficina"/>
        </w:smartTagPr>
        <w:r w:rsidR="007D233C" w:rsidRPr="007D233C">
          <w:rPr>
            <w:rFonts w:ascii="Tahoma" w:hAnsi="Tahoma" w:cs="Tahoma"/>
            <w:i w:val="0"/>
          </w:rPr>
          <w:t>la Oficina</w:t>
        </w:r>
      </w:smartTag>
      <w:r w:rsidR="007D233C" w:rsidRPr="007D233C">
        <w:rPr>
          <w:rFonts w:ascii="Tahoma" w:hAnsi="Tahoma" w:cs="Tahoma"/>
          <w:i w:val="0"/>
        </w:rPr>
        <w:t xml:space="preserve"> de Logística, sito en Av. Elmer Faucett Nº 3970 – Callao </w:t>
      </w:r>
      <w:r w:rsidRPr="007D233C">
        <w:rPr>
          <w:rFonts w:ascii="Tahoma" w:hAnsi="Tahoma" w:cs="Tahoma"/>
          <w:i w:val="0"/>
        </w:rPr>
        <w:t>en la fecha señalada</w:t>
      </w:r>
      <w:r w:rsidRPr="00D61C74">
        <w:rPr>
          <w:rFonts w:ascii="Tahoma" w:hAnsi="Tahoma" w:cs="Tahoma"/>
          <w:i w:val="0"/>
        </w:rPr>
        <w:t xml:space="preserve"> en el cronograma, en el </w:t>
      </w:r>
      <w:r w:rsidRPr="007D233C">
        <w:rPr>
          <w:rFonts w:ascii="Tahoma" w:hAnsi="Tahoma" w:cs="Tahoma"/>
          <w:i w:val="0"/>
        </w:rPr>
        <w:t xml:space="preserve">horario </w:t>
      </w:r>
      <w:r w:rsidR="007D233C" w:rsidRPr="007D233C">
        <w:rPr>
          <w:rFonts w:ascii="Tahoma" w:hAnsi="Tahoma" w:cs="Tahoma"/>
          <w:i w:val="0"/>
        </w:rPr>
        <w:t>de 08:00 a 1</w:t>
      </w:r>
      <w:r w:rsidR="00027252">
        <w:rPr>
          <w:rFonts w:ascii="Tahoma" w:hAnsi="Tahoma" w:cs="Tahoma"/>
          <w:i w:val="0"/>
        </w:rPr>
        <w:t>3</w:t>
      </w:r>
      <w:r w:rsidR="007D233C" w:rsidRPr="007D233C">
        <w:rPr>
          <w:rFonts w:ascii="Tahoma" w:hAnsi="Tahoma" w:cs="Tahoma"/>
          <w:i w:val="0"/>
        </w:rPr>
        <w:t>:30 horas</w:t>
      </w:r>
      <w:r w:rsidRPr="00D61C74">
        <w:rPr>
          <w:rFonts w:ascii="Tahoma" w:hAnsi="Tahoma" w:cs="Tahoma"/>
          <w:i w:val="0"/>
        </w:rPr>
        <w:t xml:space="preserve">, </w:t>
      </w:r>
      <w:r w:rsidR="00481B88" w:rsidRPr="00D347AB">
        <w:rPr>
          <w:rFonts w:ascii="Tahoma" w:hAnsi="Tahoma" w:cs="Tahoma"/>
          <w:i w:val="0"/>
          <w:color w:val="0000FF"/>
        </w:rPr>
        <w:t>en forma gratuita</w:t>
      </w:r>
      <w:r w:rsidRPr="00D61C74">
        <w:rPr>
          <w:rFonts w:ascii="Tahoma" w:hAnsi="Tahoma" w:cs="Tahoma"/>
          <w:i w:val="0"/>
        </w:rPr>
        <w:t>.</w:t>
      </w:r>
    </w:p>
    <w:p w:rsidR="004A70F5" w:rsidRDefault="004A70F5" w:rsidP="004A70F5">
      <w:pPr>
        <w:pStyle w:val="Sangra3detindependiente"/>
        <w:ind w:left="709" w:firstLine="0"/>
        <w:jc w:val="both"/>
        <w:rPr>
          <w:rFonts w:ascii="Tahoma" w:hAnsi="Tahoma" w:cs="Tahoma"/>
          <w:i w:val="0"/>
        </w:rPr>
      </w:pPr>
    </w:p>
    <w:p w:rsidR="004A70F5" w:rsidRPr="004A70F5" w:rsidRDefault="004A70F5" w:rsidP="004A70F5">
      <w:pPr>
        <w:pStyle w:val="Sangra3detindependiente"/>
        <w:ind w:left="709" w:firstLine="0"/>
        <w:jc w:val="both"/>
        <w:rPr>
          <w:rFonts w:ascii="Tahoma" w:hAnsi="Tahoma" w:cs="Tahoma"/>
          <w:i w:val="0"/>
        </w:rPr>
      </w:pPr>
      <w:r w:rsidRPr="004A70F5">
        <w:rPr>
          <w:rFonts w:ascii="Tahoma" w:hAnsi="Tahoma" w:cs="Tahoma"/>
          <w:i w:val="0"/>
        </w:rPr>
        <w:t xml:space="preserve">El invitado se registrará utilizando el </w:t>
      </w:r>
      <w:r w:rsidRPr="004A70F5">
        <w:rPr>
          <w:rFonts w:ascii="Tahoma" w:hAnsi="Tahoma" w:cs="Tahoma"/>
          <w:b/>
          <w:i w:val="0"/>
        </w:rPr>
        <w:t>Formato N° 0</w:t>
      </w:r>
      <w:r w:rsidR="009B6C98">
        <w:rPr>
          <w:rFonts w:ascii="Tahoma" w:hAnsi="Tahoma" w:cs="Tahoma"/>
          <w:b/>
          <w:i w:val="0"/>
        </w:rPr>
        <w:t>3</w:t>
      </w:r>
      <w:r w:rsidRPr="004A70F5">
        <w:rPr>
          <w:rFonts w:ascii="Tahoma" w:hAnsi="Tahoma" w:cs="Tahoma"/>
          <w:b/>
          <w:i w:val="0"/>
        </w:rPr>
        <w:t xml:space="preserve">, </w:t>
      </w:r>
      <w:r w:rsidRPr="004A70F5">
        <w:rPr>
          <w:rFonts w:ascii="Tahoma" w:hAnsi="Tahoma" w:cs="Tahoma"/>
          <w:i w:val="0"/>
        </w:rPr>
        <w:t>consignando</w:t>
      </w:r>
      <w:r w:rsidRPr="004A70F5">
        <w:rPr>
          <w:rFonts w:ascii="Tahoma" w:hAnsi="Tahoma" w:cs="Tahoma"/>
          <w:b/>
          <w:i w:val="0"/>
        </w:rPr>
        <w:t xml:space="preserve"> </w:t>
      </w:r>
      <w:r w:rsidRPr="004A70F5">
        <w:rPr>
          <w:rFonts w:ascii="Tahoma" w:hAnsi="Tahoma" w:cs="Tahoma"/>
          <w:i w:val="0"/>
        </w:rPr>
        <w:t>la siguiente información: Nombres y apellidos (persona natural), DNI, razón social (persona jurídica), número de RUC, domicilio legal, teléfono y facultativamente una dirección de correo electrónico. Al momento de registrarse, el proveedor deberá acreditar estar con inscripción vigente en el RNP conforme al objeto contractual (</w:t>
      </w:r>
      <w:r w:rsidRPr="004A70F5">
        <w:rPr>
          <w:rFonts w:ascii="Tahoma" w:hAnsi="Tahoma" w:cs="Tahoma"/>
          <w:i w:val="0"/>
          <w:color w:val="0000FF"/>
        </w:rPr>
        <w:t>presentando copia de su RNP vigente</w:t>
      </w:r>
      <w:r w:rsidRPr="004A70F5">
        <w:rPr>
          <w:rFonts w:ascii="Tahoma" w:hAnsi="Tahoma" w:cs="Tahoma"/>
          <w:i w:val="0"/>
        </w:rPr>
        <w:t xml:space="preserve">), lo cual será verificado por </w:t>
      </w:r>
      <w:smartTag w:uri="urn:schemas-microsoft-com:office:smarttags" w:element="PersonName">
        <w:smartTagPr>
          <w:attr w:name="ProductID" w:val="la Entidad. Adem￡s"/>
        </w:smartTagPr>
        <w:smartTag w:uri="urn:schemas-microsoft-com:office:smarttags" w:element="PersonName">
          <w:smartTagPr>
            <w:attr w:name="ProductID" w:val="la Entidad."/>
          </w:smartTagPr>
          <w:r w:rsidRPr="004A70F5">
            <w:rPr>
              <w:rFonts w:ascii="Tahoma" w:hAnsi="Tahoma" w:cs="Tahoma"/>
              <w:i w:val="0"/>
            </w:rPr>
            <w:t>la Entidad.</w:t>
          </w:r>
        </w:smartTag>
        <w:r w:rsidRPr="004A70F5">
          <w:rPr>
            <w:rFonts w:ascii="Tahoma" w:hAnsi="Tahoma" w:cs="Tahoma"/>
            <w:i w:val="0"/>
          </w:rPr>
          <w:t xml:space="preserve"> Además</w:t>
        </w:r>
      </w:smartTag>
      <w:r w:rsidRPr="004A70F5">
        <w:rPr>
          <w:rFonts w:ascii="Tahoma" w:hAnsi="Tahoma" w:cs="Tahoma"/>
          <w:i w:val="0"/>
        </w:rPr>
        <w:t xml:space="preserve">, </w:t>
      </w:r>
      <w:smartTag w:uri="urn:schemas-microsoft-com:office:smarttags" w:element="PersonName">
        <w:smartTagPr>
          <w:attr w:name="ProductID" w:val="la Entidad"/>
        </w:smartTagPr>
        <w:r w:rsidRPr="004A70F5">
          <w:rPr>
            <w:rFonts w:ascii="Tahoma" w:hAnsi="Tahoma" w:cs="Tahoma"/>
            <w:i w:val="0"/>
          </w:rPr>
          <w:t>la Entidad</w:t>
        </w:r>
      </w:smartTag>
      <w:r w:rsidRPr="004A70F5">
        <w:rPr>
          <w:rFonts w:ascii="Tahoma" w:hAnsi="Tahoma" w:cs="Tahoma"/>
          <w:i w:val="0"/>
        </w:rPr>
        <w:t xml:space="preserve"> verificará que el proveedor no se encuentre inhabilitado para contratar con el Estado (</w:t>
      </w:r>
      <w:hyperlink r:id="rId8" w:history="1">
        <w:r w:rsidRPr="004A70F5">
          <w:rPr>
            <w:rStyle w:val="Hipervnculo"/>
            <w:rFonts w:ascii="Tahoma" w:hAnsi="Tahoma" w:cs="Tahoma"/>
            <w:i w:val="0"/>
          </w:rPr>
          <w:t>www.gob.pe</w:t>
        </w:r>
      </w:hyperlink>
      <w:r w:rsidRPr="004A70F5">
        <w:rPr>
          <w:rFonts w:ascii="Tahoma" w:hAnsi="Tahoma" w:cs="Tahoma"/>
          <w:i w:val="0"/>
        </w:rPr>
        <w:t xml:space="preserve"> “Lista de Proveedores”, “Relación de Proveedores Inhabilitados”).</w:t>
      </w:r>
    </w:p>
    <w:p w:rsidR="004A70F5" w:rsidRPr="004A70F5" w:rsidRDefault="004A70F5" w:rsidP="000B774B">
      <w:pPr>
        <w:pStyle w:val="Sangra3detindependiente"/>
        <w:ind w:left="709" w:firstLine="0"/>
        <w:jc w:val="both"/>
        <w:rPr>
          <w:rFonts w:ascii="Tahoma" w:hAnsi="Tahoma" w:cs="Tahoma"/>
          <w:i w:val="0"/>
        </w:rPr>
      </w:pPr>
    </w:p>
    <w:p w:rsidR="000B774B" w:rsidRPr="004A70F5" w:rsidRDefault="000B774B" w:rsidP="004A70F5">
      <w:pPr>
        <w:pStyle w:val="Sangra3detindependiente"/>
        <w:ind w:left="709" w:firstLine="0"/>
        <w:jc w:val="both"/>
        <w:rPr>
          <w:rFonts w:ascii="Tahoma" w:hAnsi="Tahoma" w:cs="Tahoma"/>
          <w:i w:val="0"/>
        </w:rPr>
      </w:pPr>
      <w:r w:rsidRPr="004A70F5">
        <w:rPr>
          <w:rFonts w:ascii="Tahoma" w:hAnsi="Tahoma" w:cs="Tahoma"/>
          <w:i w:val="0"/>
        </w:rPr>
        <w:t xml:space="preserve">En el momento de la entrega de las Bases al </w:t>
      </w:r>
      <w:r w:rsidR="004A70F5" w:rsidRPr="004A70F5">
        <w:rPr>
          <w:rFonts w:ascii="Tahoma" w:hAnsi="Tahoma" w:cs="Tahoma"/>
          <w:i w:val="0"/>
        </w:rPr>
        <w:t>invitado</w:t>
      </w:r>
      <w:r w:rsidRPr="004A70F5">
        <w:rPr>
          <w:rFonts w:ascii="Tahoma" w:hAnsi="Tahoma" w:cs="Tahoma"/>
          <w:i w:val="0"/>
        </w:rPr>
        <w:t xml:space="preserve">, se emitirá la constancia o cargo correspondiente en el que se indicará: número y objeto del </w:t>
      </w:r>
      <w:r w:rsidR="004A70F5" w:rsidRPr="004A70F5">
        <w:rPr>
          <w:rFonts w:ascii="Tahoma" w:hAnsi="Tahoma" w:cs="Tahoma"/>
          <w:i w:val="0"/>
        </w:rPr>
        <w:t>procedimiento</w:t>
      </w:r>
      <w:r w:rsidRPr="004A70F5">
        <w:rPr>
          <w:rFonts w:ascii="Tahoma" w:hAnsi="Tahoma" w:cs="Tahoma"/>
          <w:i w:val="0"/>
        </w:rPr>
        <w:t xml:space="preserve">, el nombre y firma de la persona que recibe las Bases así como el día y hora de dicha recepción. </w:t>
      </w:r>
    </w:p>
    <w:p w:rsidR="00EE447A" w:rsidRDefault="00EE447A" w:rsidP="00F66A81">
      <w:pPr>
        <w:pStyle w:val="Sangra3detindependiente"/>
        <w:ind w:left="709" w:firstLine="0"/>
        <w:jc w:val="both"/>
        <w:rPr>
          <w:rFonts w:ascii="Tahoma" w:hAnsi="Tahoma" w:cs="Tahoma"/>
          <w:i w:val="0"/>
        </w:rPr>
      </w:pPr>
    </w:p>
    <w:p w:rsidR="004A70F5" w:rsidRPr="00BA1615" w:rsidRDefault="004A70F5" w:rsidP="001710D0">
      <w:pPr>
        <w:pStyle w:val="WW-Textosinformato"/>
        <w:numPr>
          <w:ilvl w:val="1"/>
          <w:numId w:val="18"/>
        </w:numPr>
        <w:tabs>
          <w:tab w:val="clear" w:pos="712"/>
          <w:tab w:val="num" w:pos="567"/>
          <w:tab w:val="center" w:pos="6363"/>
          <w:tab w:val="right" w:pos="10782"/>
        </w:tabs>
        <w:ind w:left="567" w:hanging="567"/>
        <w:jc w:val="both"/>
        <w:rPr>
          <w:rFonts w:ascii="Tahoma" w:hAnsi="Tahoma" w:cs="Tahoma"/>
          <w:b/>
          <w:lang w:val="es-ES_tradnl"/>
        </w:rPr>
      </w:pPr>
      <w:r w:rsidRPr="00BA1615">
        <w:rPr>
          <w:rFonts w:ascii="Tahoma" w:hAnsi="Tahoma" w:cs="Tahoma"/>
          <w:b/>
          <w:lang w:val="es-ES_tradnl"/>
        </w:rPr>
        <w:t>MEDIOS ELECTRÓNICOS DE COMUNICACIÓN</w:t>
      </w:r>
    </w:p>
    <w:p w:rsidR="004A70F5" w:rsidRPr="00BA1615" w:rsidRDefault="004A70F5" w:rsidP="004A70F5">
      <w:pPr>
        <w:pStyle w:val="WW-Textosinformato"/>
        <w:tabs>
          <w:tab w:val="left" w:pos="567"/>
          <w:tab w:val="center" w:pos="6384"/>
          <w:tab w:val="right" w:pos="10803"/>
        </w:tabs>
        <w:ind w:left="567"/>
        <w:jc w:val="both"/>
        <w:rPr>
          <w:rFonts w:ascii="Tahoma" w:hAnsi="Tahoma" w:cs="Tahoma"/>
          <w:lang w:val="es-ES_tradnl"/>
        </w:rPr>
      </w:pPr>
      <w:r>
        <w:rPr>
          <w:rFonts w:ascii="Tahoma" w:hAnsi="Tahoma" w:cs="Tahoma"/>
          <w:lang w:val="es-ES_tradnl"/>
        </w:rPr>
        <w:t>Si el invitado desea</w:t>
      </w:r>
      <w:r w:rsidRPr="00BA1615">
        <w:rPr>
          <w:rFonts w:ascii="Tahoma" w:hAnsi="Tahoma" w:cs="Tahoma"/>
          <w:lang w:val="es-ES_tradnl"/>
        </w:rPr>
        <w:t xml:space="preserve"> ser notificado electrónicamente, deberá consignar </w:t>
      </w:r>
      <w:r>
        <w:rPr>
          <w:rFonts w:ascii="Tahoma" w:hAnsi="Tahoma" w:cs="Tahoma"/>
          <w:lang w:val="es-ES_tradnl"/>
        </w:rPr>
        <w:t xml:space="preserve">al momento de registrarse </w:t>
      </w:r>
      <w:r w:rsidRPr="00BA1615">
        <w:rPr>
          <w:rFonts w:ascii="Tahoma" w:hAnsi="Tahoma" w:cs="Tahoma"/>
          <w:lang w:val="es-ES_tradnl"/>
        </w:rPr>
        <w:t xml:space="preserve">una dirección de correo electrónico y mantenerla activa, a efectos de las notificaciones a que hubiere lugar. </w:t>
      </w:r>
    </w:p>
    <w:p w:rsidR="004A70F5" w:rsidRDefault="004A70F5" w:rsidP="004A70F5">
      <w:pPr>
        <w:pStyle w:val="WW-Textosinformato"/>
        <w:tabs>
          <w:tab w:val="center" w:pos="6363"/>
          <w:tab w:val="right" w:pos="10782"/>
        </w:tabs>
        <w:jc w:val="both"/>
        <w:rPr>
          <w:rFonts w:ascii="Tahoma" w:hAnsi="Tahoma" w:cs="Tahoma"/>
          <w:b/>
          <w:sz w:val="16"/>
          <w:szCs w:val="16"/>
          <w:lang w:val="es-ES_tradnl"/>
        </w:rPr>
      </w:pPr>
    </w:p>
    <w:p w:rsidR="004A70F5" w:rsidRPr="00BA1615" w:rsidRDefault="004A70F5" w:rsidP="001710D0">
      <w:pPr>
        <w:pStyle w:val="WW-Textosinformato"/>
        <w:numPr>
          <w:ilvl w:val="1"/>
          <w:numId w:val="18"/>
        </w:numPr>
        <w:tabs>
          <w:tab w:val="clear" w:pos="712"/>
          <w:tab w:val="num" w:pos="567"/>
          <w:tab w:val="center" w:pos="6363"/>
          <w:tab w:val="right" w:pos="10782"/>
        </w:tabs>
        <w:ind w:left="567" w:hanging="567"/>
        <w:jc w:val="both"/>
        <w:rPr>
          <w:rFonts w:ascii="Tahoma" w:hAnsi="Tahoma" w:cs="Tahoma"/>
          <w:b/>
          <w:lang w:val="es-ES_tradnl"/>
        </w:rPr>
      </w:pPr>
      <w:r w:rsidRPr="00BA1615">
        <w:rPr>
          <w:rFonts w:ascii="Tahoma" w:hAnsi="Tahoma" w:cs="Tahoma"/>
          <w:b/>
          <w:lang w:val="es-ES_tradnl"/>
        </w:rPr>
        <w:t>PRESENTACIÓN</w:t>
      </w:r>
      <w:r>
        <w:rPr>
          <w:rFonts w:ascii="Tahoma" w:hAnsi="Tahoma" w:cs="Tahoma"/>
          <w:b/>
          <w:lang w:val="es-ES_tradnl"/>
        </w:rPr>
        <w:t xml:space="preserve"> DE LA</w:t>
      </w:r>
      <w:r w:rsidRPr="00BA1615">
        <w:rPr>
          <w:rFonts w:ascii="Tahoma" w:hAnsi="Tahoma" w:cs="Tahoma"/>
          <w:b/>
          <w:lang w:val="es-ES_tradnl"/>
        </w:rPr>
        <w:t xml:space="preserve"> PROPUESTA</w:t>
      </w:r>
      <w:r>
        <w:rPr>
          <w:rFonts w:ascii="Tahoma" w:hAnsi="Tahoma" w:cs="Tahoma"/>
          <w:b/>
          <w:lang w:val="es-ES_tradnl"/>
        </w:rPr>
        <w:t xml:space="preserve"> Y VERIFICACION DEL CUMPLIMIENTO DE LAS CARACTERISTICAS Y CONDICIONES ESTABLECIDAS EN LAS BASES</w:t>
      </w:r>
      <w:r w:rsidRPr="00BA1615">
        <w:rPr>
          <w:rFonts w:ascii="Tahoma" w:hAnsi="Tahoma" w:cs="Tahoma"/>
          <w:b/>
          <w:lang w:val="es-ES_tradnl"/>
        </w:rPr>
        <w:t xml:space="preserve"> </w:t>
      </w:r>
    </w:p>
    <w:p w:rsidR="004A70F5" w:rsidRDefault="004A70F5" w:rsidP="004A70F5">
      <w:pPr>
        <w:pStyle w:val="WW-Textosinformato"/>
        <w:tabs>
          <w:tab w:val="left" w:pos="567"/>
          <w:tab w:val="center" w:pos="6363"/>
          <w:tab w:val="right" w:pos="10782"/>
        </w:tabs>
        <w:ind w:left="567"/>
        <w:jc w:val="both"/>
        <w:rPr>
          <w:rFonts w:ascii="Tahoma" w:hAnsi="Tahoma" w:cs="Tahoma"/>
          <w:b/>
          <w:lang w:val="es-ES_tradnl"/>
        </w:rPr>
      </w:pPr>
    </w:p>
    <w:p w:rsidR="004A70F5" w:rsidRPr="00BA1615" w:rsidRDefault="004A70F5" w:rsidP="004A70F5">
      <w:pPr>
        <w:pStyle w:val="WW-Textosinformato"/>
        <w:tabs>
          <w:tab w:val="left" w:pos="567"/>
          <w:tab w:val="center" w:pos="6363"/>
          <w:tab w:val="right" w:pos="10782"/>
        </w:tabs>
        <w:ind w:left="567"/>
        <w:jc w:val="both"/>
        <w:rPr>
          <w:rFonts w:ascii="Tahoma" w:hAnsi="Tahoma" w:cs="Tahoma"/>
          <w:b/>
          <w:lang w:val="es-ES_tradnl"/>
        </w:rPr>
      </w:pPr>
      <w:r w:rsidRPr="00BA1615">
        <w:rPr>
          <w:rFonts w:ascii="Tahoma" w:hAnsi="Tahoma" w:cs="Tahoma"/>
          <w:b/>
          <w:lang w:val="es-ES_tradnl"/>
        </w:rPr>
        <w:t>2.</w:t>
      </w:r>
      <w:r>
        <w:rPr>
          <w:rFonts w:ascii="Tahoma" w:hAnsi="Tahoma" w:cs="Tahoma"/>
          <w:b/>
          <w:lang w:val="es-ES_tradnl"/>
        </w:rPr>
        <w:t>4</w:t>
      </w:r>
      <w:r w:rsidRPr="00BA1615">
        <w:rPr>
          <w:rFonts w:ascii="Tahoma" w:hAnsi="Tahoma" w:cs="Tahoma"/>
          <w:b/>
          <w:lang w:val="es-ES_tradnl"/>
        </w:rPr>
        <w:t>.1 Presentación de Propuesta</w:t>
      </w:r>
    </w:p>
    <w:p w:rsidR="004A70F5" w:rsidRDefault="004A70F5" w:rsidP="004A70F5">
      <w:pPr>
        <w:pStyle w:val="Sangra3detindependiente"/>
        <w:tabs>
          <w:tab w:val="left" w:pos="567"/>
        </w:tabs>
        <w:ind w:left="567" w:firstLine="0"/>
        <w:jc w:val="both"/>
        <w:rPr>
          <w:rFonts w:ascii="Tahoma" w:hAnsi="Tahoma" w:cs="Tahoma"/>
          <w:i w:val="0"/>
        </w:rPr>
      </w:pPr>
      <w:r>
        <w:rPr>
          <w:rFonts w:ascii="Tahoma" w:hAnsi="Tahoma" w:cs="Tahoma"/>
          <w:i w:val="0"/>
        </w:rPr>
        <w:t>L</w:t>
      </w:r>
      <w:r w:rsidRPr="007223C4">
        <w:rPr>
          <w:rFonts w:ascii="Tahoma" w:hAnsi="Tahoma" w:cs="Tahoma"/>
          <w:i w:val="0"/>
        </w:rPr>
        <w:t xml:space="preserve">a propuesta se presentará </w:t>
      </w:r>
      <w:r>
        <w:rPr>
          <w:rFonts w:ascii="Tahoma" w:hAnsi="Tahoma" w:cs="Tahoma"/>
          <w:i w:val="0"/>
        </w:rPr>
        <w:t xml:space="preserve">en </w:t>
      </w:r>
      <w:smartTag w:uri="urn:schemas-microsoft-com:office:smarttags" w:element="PersonName">
        <w:smartTagPr>
          <w:attr w:name="ProductID" w:val="la Oficina"/>
        </w:smartTagPr>
        <w:r>
          <w:rPr>
            <w:rFonts w:ascii="Tahoma" w:hAnsi="Tahoma" w:cs="Tahoma"/>
            <w:i w:val="0"/>
          </w:rPr>
          <w:t>la Oficina</w:t>
        </w:r>
      </w:smartTag>
      <w:r>
        <w:rPr>
          <w:rFonts w:ascii="Tahoma" w:hAnsi="Tahoma" w:cs="Tahoma"/>
          <w:i w:val="0"/>
        </w:rPr>
        <w:t xml:space="preserve"> de Logística de </w:t>
      </w:r>
      <w:smartTag w:uri="urn:schemas-microsoft-com:office:smarttags" w:element="PersonName">
        <w:smartTagPr>
          <w:attr w:name="ProductID" w:val="la Entidad"/>
        </w:smartTagPr>
        <w:r>
          <w:rPr>
            <w:rFonts w:ascii="Tahoma" w:hAnsi="Tahoma" w:cs="Tahoma"/>
            <w:i w:val="0"/>
          </w:rPr>
          <w:t>la Entidad</w:t>
        </w:r>
      </w:smartTag>
      <w:r>
        <w:rPr>
          <w:rFonts w:ascii="Tahoma" w:hAnsi="Tahoma" w:cs="Tahoma"/>
          <w:i w:val="0"/>
        </w:rPr>
        <w:t xml:space="preserve"> </w:t>
      </w:r>
      <w:r w:rsidRPr="007C4709">
        <w:rPr>
          <w:rFonts w:ascii="Tahoma" w:hAnsi="Tahoma" w:cs="Tahoma"/>
          <w:i w:val="0"/>
        </w:rPr>
        <w:t xml:space="preserve">sito en Av. Elmer Faucett Nº 3970 - Callao, en </w:t>
      </w:r>
      <w:r>
        <w:rPr>
          <w:rFonts w:ascii="Tahoma" w:hAnsi="Tahoma" w:cs="Tahoma"/>
          <w:i w:val="0"/>
        </w:rPr>
        <w:t>la fecha y horario establecidos.</w:t>
      </w:r>
    </w:p>
    <w:p w:rsidR="004A70F5" w:rsidRPr="0055376D" w:rsidRDefault="004A70F5" w:rsidP="004A70F5">
      <w:pPr>
        <w:pStyle w:val="Sangra3detindependiente"/>
        <w:tabs>
          <w:tab w:val="left" w:pos="709"/>
        </w:tabs>
        <w:ind w:left="709" w:firstLine="0"/>
        <w:jc w:val="both"/>
        <w:rPr>
          <w:rFonts w:ascii="Tahoma" w:hAnsi="Tahoma" w:cs="Tahoma"/>
          <w:i w:val="0"/>
          <w:sz w:val="10"/>
          <w:szCs w:val="10"/>
        </w:rPr>
      </w:pPr>
    </w:p>
    <w:p w:rsidR="004A70F5" w:rsidRPr="002A2D9D" w:rsidRDefault="004A70F5" w:rsidP="004A70F5">
      <w:pPr>
        <w:pStyle w:val="Sangra3detindependiente"/>
        <w:tabs>
          <w:tab w:val="left" w:pos="567"/>
        </w:tabs>
        <w:ind w:left="567"/>
        <w:jc w:val="both"/>
        <w:rPr>
          <w:rFonts w:ascii="Tahoma" w:hAnsi="Tahoma" w:cs="Tahoma"/>
          <w:i w:val="0"/>
        </w:rPr>
      </w:pPr>
      <w:r>
        <w:rPr>
          <w:rFonts w:ascii="Tahoma" w:hAnsi="Tahoma" w:cs="Tahoma"/>
          <w:i w:val="0"/>
        </w:rPr>
        <w:tab/>
      </w:r>
      <w:r w:rsidRPr="002A2D9D">
        <w:rPr>
          <w:rFonts w:ascii="Tahoma" w:hAnsi="Tahoma" w:cs="Tahoma"/>
          <w:i w:val="0"/>
        </w:rPr>
        <w:t>Las Propuestas y los documentos que lo conforman serán presentados de acuerdo a lo consignado en los artículos 62º y 63º del Reglamento.</w:t>
      </w:r>
    </w:p>
    <w:p w:rsidR="004A70F5" w:rsidRPr="0055376D" w:rsidRDefault="004A70F5" w:rsidP="004A70F5">
      <w:pPr>
        <w:pStyle w:val="Sangra3detindependiente"/>
        <w:tabs>
          <w:tab w:val="left" w:pos="709"/>
        </w:tabs>
        <w:ind w:left="709" w:firstLine="0"/>
        <w:jc w:val="both"/>
        <w:rPr>
          <w:rFonts w:ascii="Tahoma" w:hAnsi="Tahoma" w:cs="Tahoma"/>
          <w:i w:val="0"/>
          <w:sz w:val="10"/>
          <w:szCs w:val="10"/>
        </w:rPr>
      </w:pPr>
    </w:p>
    <w:p w:rsidR="004A70F5" w:rsidRPr="002A2D9D" w:rsidRDefault="004A70F5" w:rsidP="004A70F5">
      <w:pPr>
        <w:pStyle w:val="Sangra3detindependiente"/>
        <w:tabs>
          <w:tab w:val="left" w:pos="567"/>
        </w:tabs>
        <w:ind w:left="567"/>
        <w:jc w:val="both"/>
        <w:rPr>
          <w:rFonts w:ascii="Tahoma" w:hAnsi="Tahoma" w:cs="Tahoma"/>
          <w:i w:val="0"/>
        </w:rPr>
      </w:pPr>
      <w:r>
        <w:rPr>
          <w:rFonts w:ascii="Tahoma" w:hAnsi="Tahoma" w:cs="Tahoma"/>
          <w:i w:val="0"/>
        </w:rPr>
        <w:tab/>
      </w:r>
      <w:r w:rsidRPr="002A2D9D">
        <w:rPr>
          <w:rFonts w:ascii="Tahoma" w:hAnsi="Tahoma" w:cs="Tahoma"/>
          <w:i w:val="0"/>
        </w:rPr>
        <w:t xml:space="preserve">Las propuestas se presentarán en dos sobres debidamente cerrados. El primero contendrá la propuesta técnica (Sobre Nº 01) y el segundo la propuesta económica (Sobre Nº 02). </w:t>
      </w:r>
      <w:smartTag w:uri="urn:schemas-microsoft-com:office:smarttags" w:element="PersonName">
        <w:smartTagPr>
          <w:attr w:name="ProductID" w:val="La Propuesta T￩cnica"/>
        </w:smartTagPr>
        <w:r w:rsidRPr="002A2D9D">
          <w:rPr>
            <w:rFonts w:ascii="Tahoma" w:hAnsi="Tahoma" w:cs="Tahoma"/>
            <w:i w:val="0"/>
          </w:rPr>
          <w:t>La Propuesta Técnica</w:t>
        </w:r>
      </w:smartTag>
      <w:r w:rsidRPr="002A2D9D">
        <w:rPr>
          <w:rFonts w:ascii="Tahoma" w:hAnsi="Tahoma" w:cs="Tahoma"/>
          <w:i w:val="0"/>
        </w:rPr>
        <w:t xml:space="preserve"> será presentada en original y una (1) copia. </w:t>
      </w:r>
      <w:smartTag w:uri="urn:schemas-microsoft-com:office:smarttags" w:element="PersonName">
        <w:smartTagPr>
          <w:attr w:name="ProductID" w:val="La Propuesta Econ￳mica"/>
        </w:smartTagPr>
        <w:smartTag w:uri="urn:schemas-microsoft-com:office:smarttags" w:element="PersonName">
          <w:smartTagPr>
            <w:attr w:name="ProductID" w:val="la Propuesta"/>
          </w:smartTagPr>
          <w:r w:rsidRPr="002A2D9D">
            <w:rPr>
              <w:rFonts w:ascii="Tahoma" w:hAnsi="Tahoma" w:cs="Tahoma"/>
              <w:i w:val="0"/>
            </w:rPr>
            <w:t>La Propuesta</w:t>
          </w:r>
        </w:smartTag>
        <w:r w:rsidRPr="002A2D9D">
          <w:rPr>
            <w:rFonts w:ascii="Tahoma" w:hAnsi="Tahoma" w:cs="Tahoma"/>
            <w:i w:val="0"/>
          </w:rPr>
          <w:t xml:space="preserve"> Económica</w:t>
        </w:r>
      </w:smartTag>
      <w:r w:rsidRPr="002A2D9D">
        <w:rPr>
          <w:rFonts w:ascii="Tahoma" w:hAnsi="Tahoma" w:cs="Tahoma"/>
          <w:i w:val="0"/>
        </w:rPr>
        <w:t xml:space="preserve"> solo se presentará en original. </w:t>
      </w:r>
    </w:p>
    <w:p w:rsidR="00A30164" w:rsidRDefault="00A30164" w:rsidP="004A70F5">
      <w:pPr>
        <w:tabs>
          <w:tab w:val="left" w:pos="567"/>
        </w:tabs>
        <w:autoSpaceDE w:val="0"/>
        <w:autoSpaceDN w:val="0"/>
        <w:adjustRightInd w:val="0"/>
        <w:ind w:left="567" w:right="539"/>
        <w:jc w:val="both"/>
        <w:rPr>
          <w:rFonts w:ascii="Tahoma" w:hAnsi="Tahoma" w:cs="Tahoma"/>
          <w:b/>
          <w:color w:val="000000"/>
        </w:rPr>
      </w:pPr>
    </w:p>
    <w:p w:rsidR="00A30164" w:rsidRDefault="00A30164" w:rsidP="004A70F5">
      <w:pPr>
        <w:tabs>
          <w:tab w:val="left" w:pos="567"/>
        </w:tabs>
        <w:autoSpaceDE w:val="0"/>
        <w:autoSpaceDN w:val="0"/>
        <w:adjustRightInd w:val="0"/>
        <w:ind w:left="567" w:right="539"/>
        <w:jc w:val="both"/>
        <w:rPr>
          <w:rFonts w:ascii="Tahoma" w:hAnsi="Tahoma" w:cs="Tahoma"/>
          <w:b/>
          <w:color w:val="000000"/>
        </w:rPr>
      </w:pPr>
    </w:p>
    <w:p w:rsidR="004A70F5" w:rsidRDefault="004A70F5" w:rsidP="004A70F5">
      <w:pPr>
        <w:tabs>
          <w:tab w:val="left" w:pos="567"/>
        </w:tabs>
        <w:autoSpaceDE w:val="0"/>
        <w:autoSpaceDN w:val="0"/>
        <w:adjustRightInd w:val="0"/>
        <w:ind w:left="567" w:right="539"/>
        <w:jc w:val="both"/>
        <w:rPr>
          <w:rFonts w:ascii="Tahoma" w:hAnsi="Tahoma" w:cs="Tahoma"/>
          <w:color w:val="000000"/>
        </w:rPr>
      </w:pPr>
      <w:r w:rsidRPr="00BE0FC6">
        <w:rPr>
          <w:rFonts w:ascii="Tahoma" w:hAnsi="Tahoma" w:cs="Tahoma"/>
          <w:b/>
          <w:color w:val="000000"/>
        </w:rPr>
        <w:t>SOBRE N° 01:</w:t>
      </w:r>
      <w:r w:rsidRPr="00BE0FC6">
        <w:rPr>
          <w:rFonts w:ascii="Tahoma" w:hAnsi="Tahoma" w:cs="Tahoma"/>
          <w:color w:val="000000"/>
        </w:rPr>
        <w:t xml:space="preserve"> Propuesta Técnica. El sobre será rotulado:</w:t>
      </w:r>
    </w:p>
    <w:p w:rsidR="004A70F5" w:rsidRDefault="004A70F5" w:rsidP="004A70F5">
      <w:pPr>
        <w:tabs>
          <w:tab w:val="left" w:pos="567"/>
        </w:tabs>
        <w:autoSpaceDE w:val="0"/>
        <w:autoSpaceDN w:val="0"/>
        <w:adjustRightInd w:val="0"/>
        <w:ind w:left="567" w:right="539"/>
        <w:jc w:val="both"/>
        <w:rPr>
          <w:rFonts w:ascii="Tahoma" w:hAnsi="Tahoma" w:cs="Tahoma"/>
          <w:color w:val="000000"/>
        </w:rPr>
      </w:pPr>
    </w:p>
    <w:p w:rsidR="004A70F5" w:rsidRPr="00BE0FC6" w:rsidRDefault="006A0BA3" w:rsidP="004A70F5">
      <w:pPr>
        <w:tabs>
          <w:tab w:val="left" w:pos="567"/>
        </w:tabs>
        <w:autoSpaceDE w:val="0"/>
        <w:autoSpaceDN w:val="0"/>
        <w:adjustRightInd w:val="0"/>
        <w:ind w:left="567" w:right="539"/>
        <w:jc w:val="both"/>
        <w:rPr>
          <w:rFonts w:ascii="Tahoma" w:hAnsi="Tahoma" w:cs="Tahoma"/>
          <w:color w:val="000000"/>
        </w:rPr>
      </w:pPr>
      <w:r>
        <w:rPr>
          <w:rFonts w:ascii="Tahoma" w:hAnsi="Tahoma" w:cs="Tahoma"/>
          <w:noProof/>
          <w:color w:val="000000"/>
        </w:rPr>
        <w:pict>
          <v:rect id="_x0000_s1073" style="position:absolute;left:0;text-align:left;margin-left:25pt;margin-top:5.2pt;width:370pt;height:162.4pt;z-index:251660288" strokeweight="3.25pt">
            <v:textbox style="mso-next-textbox:#_x0000_s1073">
              <w:txbxContent>
                <w:p w:rsidR="00841762" w:rsidRPr="00A55A22" w:rsidRDefault="00841762" w:rsidP="004A70F5">
                  <w:pPr>
                    <w:pStyle w:val="Ttulo1"/>
                    <w:tabs>
                      <w:tab w:val="num" w:pos="432"/>
                    </w:tabs>
                    <w:ind w:left="0"/>
                    <w:rPr>
                      <w:rFonts w:ascii="Tahoma" w:hAnsi="Tahoma"/>
                      <w:i w:val="0"/>
                      <w:spacing w:val="-2"/>
                      <w:position w:val="6"/>
                      <w:sz w:val="18"/>
                      <w:szCs w:val="18"/>
                    </w:rPr>
                  </w:pPr>
                  <w:r w:rsidRPr="00A55A22">
                    <w:rPr>
                      <w:rFonts w:ascii="Tahoma" w:hAnsi="Tahoma"/>
                      <w:i w:val="0"/>
                      <w:spacing w:val="-2"/>
                      <w:position w:val="6"/>
                      <w:sz w:val="18"/>
                      <w:szCs w:val="18"/>
                    </w:rPr>
                    <w:t>Señores</w:t>
                  </w:r>
                  <w:r>
                    <w:rPr>
                      <w:rFonts w:ascii="Tahoma" w:hAnsi="Tahoma"/>
                      <w:i w:val="0"/>
                      <w:spacing w:val="-2"/>
                      <w:position w:val="6"/>
                      <w:sz w:val="18"/>
                      <w:szCs w:val="18"/>
                    </w:rPr>
                    <w:t>:</w:t>
                  </w:r>
                </w:p>
                <w:p w:rsidR="00841762" w:rsidRPr="00A55A22" w:rsidRDefault="00841762" w:rsidP="004A70F5">
                  <w:pPr>
                    <w:rPr>
                      <w:rFonts w:ascii="Tahoma" w:hAnsi="Tahoma"/>
                      <w:i/>
                      <w:color w:val="0000FF"/>
                      <w:spacing w:val="-2"/>
                      <w:sz w:val="18"/>
                      <w:szCs w:val="18"/>
                      <w:lang w:val="es-PE"/>
                    </w:rPr>
                  </w:pPr>
                  <w:r w:rsidRPr="00A55A22">
                    <w:rPr>
                      <w:rFonts w:ascii="Tahoma" w:hAnsi="Tahoma"/>
                      <w:i/>
                      <w:color w:val="0000FF"/>
                      <w:spacing w:val="-2"/>
                      <w:sz w:val="18"/>
                      <w:szCs w:val="18"/>
                      <w:lang w:val="es-PE"/>
                    </w:rPr>
                    <w:t>GOBIERNO REGIONAL DEL CALLAO</w:t>
                  </w:r>
                </w:p>
                <w:p w:rsidR="00841762" w:rsidRPr="00A55A22" w:rsidRDefault="00841762" w:rsidP="004A70F5">
                  <w:pPr>
                    <w:pStyle w:val="Ttulo1"/>
                    <w:ind w:left="0"/>
                    <w:rPr>
                      <w:rFonts w:ascii="Tahoma" w:hAnsi="Tahoma"/>
                      <w:i w:val="0"/>
                      <w:spacing w:val="-2"/>
                      <w:position w:val="6"/>
                      <w:sz w:val="18"/>
                      <w:szCs w:val="18"/>
                    </w:rPr>
                  </w:pPr>
                  <w:r w:rsidRPr="00A55A22">
                    <w:rPr>
                      <w:rFonts w:ascii="Tahoma" w:hAnsi="Tahoma"/>
                      <w:i w:val="0"/>
                      <w:spacing w:val="-2"/>
                      <w:position w:val="6"/>
                      <w:sz w:val="18"/>
                      <w:szCs w:val="18"/>
                    </w:rPr>
                    <w:t>Att.: Oficina de Logística</w:t>
                  </w:r>
                </w:p>
                <w:p w:rsidR="00841762" w:rsidRDefault="00841762" w:rsidP="004A70F5">
                  <w:pPr>
                    <w:ind w:left="708"/>
                    <w:jc w:val="both"/>
                    <w:rPr>
                      <w:rFonts w:ascii="Tahoma" w:hAnsi="Tahoma" w:cs="Tahoma"/>
                      <w:b/>
                    </w:rPr>
                  </w:pPr>
                  <w:r>
                    <w:rPr>
                      <w:rFonts w:ascii="Tahoma" w:hAnsi="Tahoma" w:cs="Tahoma"/>
                      <w:b/>
                    </w:rPr>
                    <w:t>EXO Nº 0007-2011 REGION CALLAO</w:t>
                  </w:r>
                </w:p>
                <w:p w:rsidR="00841762" w:rsidRDefault="00841762" w:rsidP="004A70F5">
                  <w:pPr>
                    <w:ind w:left="708"/>
                    <w:jc w:val="both"/>
                    <w:rPr>
                      <w:rFonts w:ascii="Tahoma" w:hAnsi="Tahoma"/>
                      <w:b/>
                      <w:spacing w:val="-2"/>
                      <w:sz w:val="18"/>
                      <w:szCs w:val="18"/>
                    </w:rPr>
                  </w:pPr>
                  <w:r w:rsidRPr="00E11F65">
                    <w:rPr>
                      <w:rFonts w:ascii="Tahoma" w:hAnsi="Tahoma" w:cs="Tahoma"/>
                      <w:b/>
                    </w:rPr>
                    <w:t>CONTRATACIÓN DIRECTA DE</w:t>
                  </w:r>
                  <w:r>
                    <w:rPr>
                      <w:rFonts w:ascii="Tahoma" w:hAnsi="Tahoma" w:cs="Tahoma"/>
                      <w:b/>
                    </w:rPr>
                    <w:t xml:space="preserve"> </w:t>
                  </w:r>
                  <w:r w:rsidRPr="00E11F65">
                    <w:rPr>
                      <w:rFonts w:ascii="Tahoma" w:hAnsi="Tahoma" w:cs="Tahoma"/>
                      <w:b/>
                    </w:rPr>
                    <w:t>L</w:t>
                  </w:r>
                  <w:r>
                    <w:rPr>
                      <w:rFonts w:ascii="Tahoma" w:hAnsi="Tahoma" w:cs="Tahoma"/>
                      <w:b/>
                    </w:rPr>
                    <w:t>A</w:t>
                  </w:r>
                  <w:r w:rsidRPr="00E11F65">
                    <w:rPr>
                      <w:rFonts w:ascii="Tahoma" w:hAnsi="Tahoma" w:cs="Tahoma"/>
                      <w:b/>
                    </w:rPr>
                    <w:t xml:space="preserve">: </w:t>
                  </w:r>
                  <w:r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Pr>
                      <w:rFonts w:ascii="Tahoma" w:hAnsi="Tahoma" w:cs="Tahoma"/>
                      <w:b/>
                      <w:caps/>
                      <w:color w:val="0000FF"/>
                    </w:rPr>
                    <w:t>.</w:t>
                  </w:r>
                  <w:r>
                    <w:rPr>
                      <w:rFonts w:ascii="Tahoma" w:hAnsi="Tahoma"/>
                      <w:b/>
                      <w:spacing w:val="-2"/>
                      <w:sz w:val="18"/>
                      <w:szCs w:val="18"/>
                    </w:rPr>
                    <w:t xml:space="preserve"> </w:t>
                  </w:r>
                </w:p>
                <w:p w:rsidR="00841762" w:rsidRDefault="00841762" w:rsidP="004A70F5">
                  <w:pPr>
                    <w:ind w:left="708"/>
                    <w:jc w:val="both"/>
                    <w:rPr>
                      <w:rFonts w:ascii="Tahoma" w:hAnsi="Tahoma"/>
                      <w:b/>
                      <w:spacing w:val="-2"/>
                      <w:sz w:val="18"/>
                      <w:szCs w:val="18"/>
                    </w:rPr>
                  </w:pPr>
                </w:p>
                <w:p w:rsidR="00841762" w:rsidRPr="00A55A22" w:rsidRDefault="00841762" w:rsidP="004A70F5">
                  <w:pPr>
                    <w:ind w:left="708"/>
                    <w:jc w:val="both"/>
                    <w:rPr>
                      <w:rFonts w:ascii="Tahoma" w:hAnsi="Tahoma"/>
                      <w:b/>
                      <w:spacing w:val="-2"/>
                      <w:sz w:val="16"/>
                      <w:szCs w:val="16"/>
                    </w:rPr>
                  </w:pPr>
                  <w:r w:rsidRPr="00A55A22">
                    <w:rPr>
                      <w:rFonts w:ascii="Tahoma" w:hAnsi="Tahoma"/>
                      <w:b/>
                      <w:spacing w:val="-2"/>
                      <w:sz w:val="18"/>
                      <w:szCs w:val="18"/>
                    </w:rPr>
                    <w:t>SOBRE N° 01: PROPUESTA TECNICA</w:t>
                  </w:r>
                </w:p>
                <w:p w:rsidR="00841762" w:rsidRPr="00A55A22" w:rsidRDefault="00841762" w:rsidP="004A70F5">
                  <w:pPr>
                    <w:ind w:firstLine="708"/>
                    <w:rPr>
                      <w:rFonts w:ascii="Tahoma" w:hAnsi="Tahoma"/>
                      <w:spacing w:val="-2"/>
                      <w:sz w:val="16"/>
                      <w:szCs w:val="16"/>
                    </w:rPr>
                  </w:pPr>
                  <w:r w:rsidRPr="00A55A22">
                    <w:rPr>
                      <w:rFonts w:ascii="Tahoma" w:hAnsi="Tahoma"/>
                      <w:spacing w:val="-2"/>
                      <w:sz w:val="16"/>
                      <w:szCs w:val="16"/>
                    </w:rPr>
                    <w:t>NOMBRE / RAZON SOCIAL DEL INVITADO</w:t>
                  </w:r>
                </w:p>
                <w:p w:rsidR="00841762" w:rsidRPr="00A55A22" w:rsidRDefault="00841762" w:rsidP="004A70F5">
                  <w:pPr>
                    <w:ind w:firstLine="708"/>
                    <w:rPr>
                      <w:rFonts w:ascii="Tahoma" w:hAnsi="Tahoma"/>
                      <w:spacing w:val="-2"/>
                      <w:sz w:val="16"/>
                      <w:szCs w:val="16"/>
                    </w:rPr>
                  </w:pPr>
                  <w:r w:rsidRPr="00A55A22">
                    <w:rPr>
                      <w:rFonts w:ascii="Tahoma" w:hAnsi="Tahoma"/>
                      <w:spacing w:val="-2"/>
                      <w:sz w:val="16"/>
                      <w:szCs w:val="16"/>
                    </w:rPr>
                    <w:t>ORIGINAL</w:t>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sidRPr="00A55A22">
                    <w:rPr>
                      <w:rFonts w:ascii="Tahoma" w:hAnsi="Tahoma"/>
                      <w:spacing w:val="-2"/>
                      <w:sz w:val="16"/>
                      <w:szCs w:val="16"/>
                    </w:rPr>
                    <w:t>Nº DE FOLIOS DE C/ EJEMPLAR</w:t>
                  </w:r>
                </w:p>
              </w:txbxContent>
            </v:textbox>
          </v:rect>
        </w:pict>
      </w: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Pr="00BE0FC6"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Pr="00BE0FC6" w:rsidRDefault="004A70F5"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b/>
          <w:color w:val="000000"/>
        </w:rPr>
      </w:pPr>
    </w:p>
    <w:p w:rsidR="00622504" w:rsidRDefault="00622504" w:rsidP="004A70F5">
      <w:pPr>
        <w:tabs>
          <w:tab w:val="left" w:pos="709"/>
        </w:tabs>
        <w:autoSpaceDE w:val="0"/>
        <w:autoSpaceDN w:val="0"/>
        <w:adjustRightInd w:val="0"/>
        <w:ind w:left="709" w:right="539"/>
        <w:jc w:val="both"/>
        <w:rPr>
          <w:rFonts w:ascii="Tahoma" w:hAnsi="Tahoma" w:cs="Tahoma"/>
          <w:b/>
          <w:color w:val="000000"/>
        </w:rPr>
      </w:pPr>
    </w:p>
    <w:p w:rsidR="00622504" w:rsidRDefault="00622504" w:rsidP="004A70F5">
      <w:pPr>
        <w:tabs>
          <w:tab w:val="left" w:pos="709"/>
        </w:tabs>
        <w:autoSpaceDE w:val="0"/>
        <w:autoSpaceDN w:val="0"/>
        <w:adjustRightInd w:val="0"/>
        <w:ind w:left="709" w:right="539"/>
        <w:jc w:val="both"/>
        <w:rPr>
          <w:rFonts w:ascii="Tahoma" w:hAnsi="Tahoma" w:cs="Tahoma"/>
          <w:b/>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r w:rsidRPr="00BE0FC6">
        <w:rPr>
          <w:rFonts w:ascii="Tahoma" w:hAnsi="Tahoma" w:cs="Tahoma"/>
          <w:b/>
          <w:color w:val="000000"/>
        </w:rPr>
        <w:t xml:space="preserve">SOBRE </w:t>
      </w:r>
      <w:r>
        <w:rPr>
          <w:rFonts w:ascii="Tahoma" w:hAnsi="Tahoma" w:cs="Tahoma"/>
          <w:b/>
          <w:color w:val="000000"/>
        </w:rPr>
        <w:t>Nº 0</w:t>
      </w:r>
      <w:r w:rsidRPr="00BE0FC6">
        <w:rPr>
          <w:rFonts w:ascii="Tahoma" w:hAnsi="Tahoma" w:cs="Tahoma"/>
          <w:b/>
          <w:color w:val="000000"/>
        </w:rPr>
        <w:t>2:</w:t>
      </w:r>
      <w:r w:rsidRPr="00BE0FC6">
        <w:rPr>
          <w:rFonts w:ascii="Tahoma" w:hAnsi="Tahoma" w:cs="Tahoma"/>
          <w:color w:val="000000"/>
        </w:rPr>
        <w:t xml:space="preserve"> Propuesta Económica. El sobre será rotulado:</w:t>
      </w:r>
    </w:p>
    <w:p w:rsidR="004A70F5" w:rsidRPr="00BE0FC6"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6A0BA3" w:rsidP="004A70F5">
      <w:pPr>
        <w:tabs>
          <w:tab w:val="left" w:pos="709"/>
        </w:tabs>
        <w:autoSpaceDE w:val="0"/>
        <w:autoSpaceDN w:val="0"/>
        <w:adjustRightInd w:val="0"/>
        <w:ind w:left="709" w:right="539"/>
        <w:jc w:val="both"/>
        <w:rPr>
          <w:rFonts w:ascii="Tahoma" w:hAnsi="Tahoma" w:cs="Tahoma"/>
          <w:color w:val="000000"/>
        </w:rPr>
      </w:pPr>
      <w:r w:rsidRPr="006A0BA3">
        <w:rPr>
          <w:rFonts w:ascii="Tahoma" w:hAnsi="Tahoma" w:cs="Tahoma"/>
          <w:b/>
          <w:noProof/>
          <w:color w:val="000000"/>
        </w:rPr>
        <w:pict>
          <v:rect id="_x0000_s1074" style="position:absolute;left:0;text-align:left;margin-left:25pt;margin-top:3.85pt;width:370pt;height:162.55pt;z-index:251661312" strokeweight="3.25pt">
            <v:textbox style="mso-next-textbox:#_x0000_s1074">
              <w:txbxContent>
                <w:p w:rsidR="00841762" w:rsidRPr="00A55A22" w:rsidRDefault="00841762" w:rsidP="004A70F5">
                  <w:pPr>
                    <w:pStyle w:val="Ttulo1"/>
                    <w:tabs>
                      <w:tab w:val="num" w:pos="432"/>
                    </w:tabs>
                    <w:ind w:left="0"/>
                    <w:rPr>
                      <w:rFonts w:ascii="Tahoma" w:hAnsi="Tahoma"/>
                      <w:i w:val="0"/>
                      <w:spacing w:val="-2"/>
                      <w:position w:val="6"/>
                      <w:sz w:val="18"/>
                      <w:szCs w:val="18"/>
                    </w:rPr>
                  </w:pPr>
                  <w:r w:rsidRPr="00A55A22">
                    <w:rPr>
                      <w:rFonts w:ascii="Tahoma" w:hAnsi="Tahoma"/>
                      <w:i w:val="0"/>
                      <w:spacing w:val="-2"/>
                      <w:position w:val="6"/>
                      <w:sz w:val="18"/>
                      <w:szCs w:val="18"/>
                    </w:rPr>
                    <w:t>Señores</w:t>
                  </w:r>
                  <w:r>
                    <w:rPr>
                      <w:rFonts w:ascii="Tahoma" w:hAnsi="Tahoma"/>
                      <w:i w:val="0"/>
                      <w:spacing w:val="-2"/>
                      <w:position w:val="6"/>
                      <w:sz w:val="18"/>
                      <w:szCs w:val="18"/>
                    </w:rPr>
                    <w:t>:</w:t>
                  </w:r>
                </w:p>
                <w:p w:rsidR="00841762" w:rsidRPr="00A55A22" w:rsidRDefault="00841762" w:rsidP="004A70F5">
                  <w:pPr>
                    <w:rPr>
                      <w:rFonts w:ascii="Tahoma" w:hAnsi="Tahoma"/>
                      <w:i/>
                      <w:color w:val="0000FF"/>
                      <w:spacing w:val="-2"/>
                      <w:sz w:val="18"/>
                      <w:szCs w:val="18"/>
                      <w:lang w:val="es-PE"/>
                    </w:rPr>
                  </w:pPr>
                  <w:r w:rsidRPr="00A55A22">
                    <w:rPr>
                      <w:rFonts w:ascii="Tahoma" w:hAnsi="Tahoma"/>
                      <w:i/>
                      <w:color w:val="0000FF"/>
                      <w:spacing w:val="-2"/>
                      <w:sz w:val="18"/>
                      <w:szCs w:val="18"/>
                      <w:lang w:val="es-PE"/>
                    </w:rPr>
                    <w:t>GOBIERNO REGIONAL DEL CALLAO</w:t>
                  </w:r>
                </w:p>
                <w:p w:rsidR="00841762" w:rsidRPr="00A55A22" w:rsidRDefault="00841762" w:rsidP="004A70F5">
                  <w:pPr>
                    <w:pStyle w:val="Ttulo1"/>
                    <w:ind w:left="0"/>
                    <w:rPr>
                      <w:rFonts w:ascii="Tahoma" w:hAnsi="Tahoma"/>
                      <w:i w:val="0"/>
                      <w:spacing w:val="-2"/>
                      <w:position w:val="6"/>
                      <w:sz w:val="18"/>
                      <w:szCs w:val="18"/>
                    </w:rPr>
                  </w:pPr>
                  <w:r w:rsidRPr="00A55A22">
                    <w:rPr>
                      <w:rFonts w:ascii="Tahoma" w:hAnsi="Tahoma"/>
                      <w:i w:val="0"/>
                      <w:spacing w:val="-2"/>
                      <w:position w:val="6"/>
                      <w:sz w:val="18"/>
                      <w:szCs w:val="18"/>
                    </w:rPr>
                    <w:t>Att.: Oficina de Logística</w:t>
                  </w:r>
                </w:p>
                <w:p w:rsidR="00841762" w:rsidRDefault="00841762" w:rsidP="004A70F5">
                  <w:pPr>
                    <w:ind w:left="708"/>
                    <w:jc w:val="both"/>
                    <w:rPr>
                      <w:rFonts w:ascii="Tahoma" w:hAnsi="Tahoma" w:cs="Tahoma"/>
                      <w:b/>
                    </w:rPr>
                  </w:pPr>
                  <w:r>
                    <w:rPr>
                      <w:rFonts w:ascii="Tahoma" w:hAnsi="Tahoma" w:cs="Tahoma"/>
                      <w:b/>
                    </w:rPr>
                    <w:t>EXO Nº 0007-2011 REGION CALLAO</w:t>
                  </w:r>
                </w:p>
                <w:p w:rsidR="00841762" w:rsidRDefault="00841762" w:rsidP="004A70F5">
                  <w:pPr>
                    <w:ind w:left="708"/>
                    <w:jc w:val="both"/>
                    <w:rPr>
                      <w:rFonts w:ascii="Tahoma" w:hAnsi="Tahoma" w:cs="Tahoma"/>
                      <w:b/>
                      <w:caps/>
                      <w:color w:val="0000FF"/>
                    </w:rPr>
                  </w:pPr>
                  <w:r w:rsidRPr="00E11F65">
                    <w:rPr>
                      <w:rFonts w:ascii="Tahoma" w:hAnsi="Tahoma" w:cs="Tahoma"/>
                      <w:b/>
                    </w:rPr>
                    <w:t>CONTRATACIÓN DIRECTA DE</w:t>
                  </w:r>
                  <w:r>
                    <w:rPr>
                      <w:rFonts w:ascii="Tahoma" w:hAnsi="Tahoma" w:cs="Tahoma"/>
                      <w:b/>
                    </w:rPr>
                    <w:t xml:space="preserve"> </w:t>
                  </w:r>
                  <w:r w:rsidRPr="00E11F65">
                    <w:rPr>
                      <w:rFonts w:ascii="Tahoma" w:hAnsi="Tahoma" w:cs="Tahoma"/>
                      <w:b/>
                    </w:rPr>
                    <w:t>L</w:t>
                  </w:r>
                  <w:r>
                    <w:rPr>
                      <w:rFonts w:ascii="Tahoma" w:hAnsi="Tahoma" w:cs="Tahoma"/>
                      <w:b/>
                    </w:rPr>
                    <w:t>A</w:t>
                  </w:r>
                  <w:r w:rsidRPr="00E11F65">
                    <w:rPr>
                      <w:rFonts w:ascii="Tahoma" w:hAnsi="Tahoma" w:cs="Tahoma"/>
                      <w:b/>
                    </w:rPr>
                    <w:t xml:space="preserve">: </w:t>
                  </w:r>
                  <w:r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Pr>
                      <w:rFonts w:ascii="Tahoma" w:hAnsi="Tahoma" w:cs="Tahoma"/>
                      <w:b/>
                      <w:caps/>
                      <w:color w:val="0000FF"/>
                    </w:rPr>
                    <w:t>.</w:t>
                  </w:r>
                </w:p>
                <w:p w:rsidR="00841762" w:rsidRDefault="00841762" w:rsidP="004A70F5">
                  <w:pPr>
                    <w:ind w:left="708"/>
                    <w:jc w:val="both"/>
                    <w:rPr>
                      <w:rFonts w:ascii="Tahoma" w:hAnsi="Tahoma"/>
                      <w:b/>
                      <w:spacing w:val="-2"/>
                      <w:sz w:val="18"/>
                      <w:szCs w:val="18"/>
                    </w:rPr>
                  </w:pPr>
                </w:p>
                <w:p w:rsidR="00841762" w:rsidRPr="00A55A22" w:rsidRDefault="00841762" w:rsidP="004A70F5">
                  <w:pPr>
                    <w:ind w:left="708"/>
                    <w:jc w:val="both"/>
                    <w:rPr>
                      <w:rFonts w:ascii="Tahoma" w:hAnsi="Tahoma"/>
                      <w:b/>
                      <w:spacing w:val="-2"/>
                      <w:sz w:val="16"/>
                      <w:szCs w:val="16"/>
                    </w:rPr>
                  </w:pPr>
                  <w:r w:rsidRPr="00A55A22">
                    <w:rPr>
                      <w:rFonts w:ascii="Tahoma" w:hAnsi="Tahoma"/>
                      <w:b/>
                      <w:spacing w:val="-2"/>
                      <w:sz w:val="18"/>
                      <w:szCs w:val="18"/>
                    </w:rPr>
                    <w:t>SOBRE N° 0</w:t>
                  </w:r>
                  <w:r>
                    <w:rPr>
                      <w:rFonts w:ascii="Tahoma" w:hAnsi="Tahoma"/>
                      <w:b/>
                      <w:spacing w:val="-2"/>
                      <w:sz w:val="18"/>
                      <w:szCs w:val="18"/>
                    </w:rPr>
                    <w:t>2</w:t>
                  </w:r>
                  <w:r w:rsidRPr="00A55A22">
                    <w:rPr>
                      <w:rFonts w:ascii="Tahoma" w:hAnsi="Tahoma"/>
                      <w:b/>
                      <w:spacing w:val="-2"/>
                      <w:sz w:val="18"/>
                      <w:szCs w:val="18"/>
                    </w:rPr>
                    <w:t xml:space="preserve">: PROPUESTA </w:t>
                  </w:r>
                  <w:r>
                    <w:rPr>
                      <w:rFonts w:ascii="Tahoma" w:hAnsi="Tahoma"/>
                      <w:b/>
                      <w:spacing w:val="-2"/>
                      <w:sz w:val="18"/>
                      <w:szCs w:val="18"/>
                    </w:rPr>
                    <w:t>ECONOMICA</w:t>
                  </w:r>
                </w:p>
                <w:p w:rsidR="00841762" w:rsidRPr="00A55A22" w:rsidRDefault="00841762" w:rsidP="004A70F5">
                  <w:pPr>
                    <w:ind w:firstLine="708"/>
                    <w:rPr>
                      <w:rFonts w:ascii="Tahoma" w:hAnsi="Tahoma"/>
                      <w:spacing w:val="-2"/>
                      <w:sz w:val="16"/>
                      <w:szCs w:val="16"/>
                    </w:rPr>
                  </w:pPr>
                  <w:r w:rsidRPr="00A55A22">
                    <w:rPr>
                      <w:rFonts w:ascii="Tahoma" w:hAnsi="Tahoma"/>
                      <w:spacing w:val="-2"/>
                      <w:sz w:val="16"/>
                      <w:szCs w:val="16"/>
                    </w:rPr>
                    <w:t>NOMBRE / RAZON SOCIAL DEL INVITADO</w:t>
                  </w:r>
                </w:p>
                <w:p w:rsidR="00841762" w:rsidRPr="00A55A22" w:rsidRDefault="00841762" w:rsidP="004A70F5">
                  <w:pPr>
                    <w:ind w:firstLine="708"/>
                    <w:rPr>
                      <w:rFonts w:ascii="Tahoma" w:hAnsi="Tahoma"/>
                      <w:spacing w:val="-2"/>
                      <w:sz w:val="16"/>
                      <w:szCs w:val="16"/>
                    </w:rPr>
                  </w:pPr>
                  <w:r w:rsidRPr="00A55A22">
                    <w:rPr>
                      <w:rFonts w:ascii="Tahoma" w:hAnsi="Tahoma"/>
                      <w:spacing w:val="-2"/>
                      <w:sz w:val="16"/>
                      <w:szCs w:val="16"/>
                    </w:rPr>
                    <w:t>ORIGINAL</w:t>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Pr>
                      <w:rFonts w:ascii="Tahoma" w:hAnsi="Tahoma"/>
                      <w:spacing w:val="-2"/>
                      <w:sz w:val="16"/>
                      <w:szCs w:val="16"/>
                    </w:rPr>
                    <w:tab/>
                  </w:r>
                  <w:r w:rsidRPr="00A55A22">
                    <w:rPr>
                      <w:rFonts w:ascii="Tahoma" w:hAnsi="Tahoma"/>
                      <w:spacing w:val="-2"/>
                      <w:sz w:val="16"/>
                      <w:szCs w:val="16"/>
                    </w:rPr>
                    <w:t>Nº DE FOLIOS DE C/ EJEMPLAR</w:t>
                  </w:r>
                </w:p>
              </w:txbxContent>
            </v:textbox>
          </v:rect>
        </w:pict>
      </w: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autoSpaceDE w:val="0"/>
        <w:autoSpaceDN w:val="0"/>
        <w:adjustRightInd w:val="0"/>
        <w:ind w:left="709" w:right="539"/>
        <w:jc w:val="both"/>
        <w:rPr>
          <w:rFonts w:ascii="Tahoma" w:hAnsi="Tahoma" w:cs="Tahoma"/>
          <w:color w:val="000000"/>
        </w:rPr>
      </w:pPr>
    </w:p>
    <w:p w:rsidR="004A70F5" w:rsidRPr="00BE0FC6" w:rsidRDefault="004A70F5" w:rsidP="004A70F5">
      <w:pPr>
        <w:tabs>
          <w:tab w:val="left" w:pos="709"/>
        </w:tabs>
        <w:autoSpaceDE w:val="0"/>
        <w:autoSpaceDN w:val="0"/>
        <w:adjustRightInd w:val="0"/>
        <w:ind w:left="709" w:right="539"/>
        <w:jc w:val="both"/>
        <w:rPr>
          <w:rFonts w:ascii="Tahoma" w:hAnsi="Tahoma" w:cs="Tahoma"/>
          <w:color w:val="000000"/>
        </w:rPr>
      </w:pPr>
    </w:p>
    <w:p w:rsidR="004A70F5" w:rsidRDefault="004A70F5" w:rsidP="004A70F5">
      <w:pPr>
        <w:tabs>
          <w:tab w:val="left" w:pos="709"/>
        </w:tabs>
        <w:ind w:left="709"/>
        <w:rPr>
          <w:rFonts w:ascii="Tahoma" w:hAnsi="Tahoma" w:cs="Tahoma"/>
        </w:rPr>
      </w:pPr>
    </w:p>
    <w:p w:rsidR="004A70F5" w:rsidRDefault="004A70F5" w:rsidP="004A70F5">
      <w:pPr>
        <w:tabs>
          <w:tab w:val="left" w:pos="709"/>
        </w:tabs>
        <w:ind w:left="709"/>
        <w:rPr>
          <w:rFonts w:ascii="Tahoma" w:hAnsi="Tahoma" w:cs="Tahoma"/>
        </w:rPr>
      </w:pPr>
    </w:p>
    <w:p w:rsidR="004A70F5" w:rsidRDefault="004A70F5" w:rsidP="004A70F5">
      <w:pPr>
        <w:tabs>
          <w:tab w:val="left" w:pos="709"/>
        </w:tabs>
        <w:ind w:left="709"/>
        <w:rPr>
          <w:rFonts w:ascii="Tahoma" w:hAnsi="Tahoma" w:cs="Tahoma"/>
        </w:rPr>
      </w:pPr>
    </w:p>
    <w:p w:rsidR="004A70F5" w:rsidRDefault="004A70F5" w:rsidP="004A70F5">
      <w:pPr>
        <w:tabs>
          <w:tab w:val="left" w:pos="567"/>
        </w:tabs>
        <w:ind w:left="567"/>
        <w:jc w:val="both"/>
        <w:rPr>
          <w:rFonts w:ascii="Tahoma" w:hAnsi="Tahoma" w:cs="Tahoma"/>
          <w:b/>
        </w:rPr>
      </w:pPr>
    </w:p>
    <w:p w:rsidR="004A70F5" w:rsidRDefault="004A70F5" w:rsidP="004A70F5">
      <w:pPr>
        <w:tabs>
          <w:tab w:val="left" w:pos="567"/>
        </w:tabs>
        <w:ind w:left="567"/>
        <w:jc w:val="both"/>
        <w:rPr>
          <w:rFonts w:ascii="Tahoma" w:hAnsi="Tahoma" w:cs="Tahoma"/>
          <w:b/>
        </w:rPr>
      </w:pPr>
    </w:p>
    <w:p w:rsidR="00622504" w:rsidRDefault="00622504" w:rsidP="004A70F5">
      <w:pPr>
        <w:tabs>
          <w:tab w:val="left" w:pos="567"/>
        </w:tabs>
        <w:ind w:left="567"/>
        <w:jc w:val="both"/>
        <w:rPr>
          <w:rFonts w:ascii="Tahoma" w:hAnsi="Tahoma" w:cs="Tahoma"/>
          <w:b/>
        </w:rPr>
      </w:pPr>
    </w:p>
    <w:p w:rsidR="00622504" w:rsidRDefault="00622504" w:rsidP="004A70F5">
      <w:pPr>
        <w:tabs>
          <w:tab w:val="left" w:pos="567"/>
        </w:tabs>
        <w:ind w:left="567"/>
        <w:jc w:val="both"/>
        <w:rPr>
          <w:rFonts w:ascii="Tahoma" w:hAnsi="Tahoma" w:cs="Tahoma"/>
          <w:b/>
        </w:rPr>
      </w:pPr>
    </w:p>
    <w:p w:rsidR="004A70F5" w:rsidRPr="00BA1615" w:rsidRDefault="004A70F5" w:rsidP="004A70F5">
      <w:pPr>
        <w:tabs>
          <w:tab w:val="left" w:pos="567"/>
        </w:tabs>
        <w:ind w:left="567"/>
        <w:jc w:val="both"/>
        <w:rPr>
          <w:rFonts w:ascii="Tahoma" w:hAnsi="Tahoma" w:cs="Tahoma"/>
          <w:b/>
        </w:rPr>
      </w:pPr>
      <w:r w:rsidRPr="00BA1615">
        <w:rPr>
          <w:rFonts w:ascii="Tahoma" w:hAnsi="Tahoma" w:cs="Tahoma"/>
          <w:b/>
        </w:rPr>
        <w:t>2.</w:t>
      </w:r>
      <w:r>
        <w:rPr>
          <w:rFonts w:ascii="Tahoma" w:hAnsi="Tahoma" w:cs="Tahoma"/>
          <w:b/>
        </w:rPr>
        <w:t xml:space="preserve">4.2 Apertura de Propuesta Técnica y Económica, Verificación del Cumplimiento de las Características y Condiciones establecidas en las Bases,    </w:t>
      </w:r>
      <w:r w:rsidRPr="00BA1615">
        <w:rPr>
          <w:rFonts w:ascii="Tahoma" w:hAnsi="Tahoma" w:cs="Tahoma"/>
          <w:b/>
        </w:rPr>
        <w:t>y Otorgamiento de la Buena Pro:</w:t>
      </w:r>
    </w:p>
    <w:p w:rsidR="004A70F5" w:rsidRPr="00BA1615" w:rsidRDefault="004A70F5" w:rsidP="004A70F5">
      <w:pPr>
        <w:tabs>
          <w:tab w:val="left" w:pos="709"/>
        </w:tabs>
        <w:ind w:left="709"/>
        <w:jc w:val="both"/>
        <w:rPr>
          <w:rFonts w:ascii="Tahoma" w:hAnsi="Tahoma" w:cs="Tahoma"/>
        </w:rPr>
      </w:pPr>
    </w:p>
    <w:p w:rsidR="004A70F5" w:rsidRPr="00BA1615" w:rsidRDefault="004A70F5" w:rsidP="004A70F5">
      <w:pPr>
        <w:tabs>
          <w:tab w:val="left" w:pos="567"/>
        </w:tabs>
        <w:ind w:left="567"/>
        <w:jc w:val="both"/>
        <w:rPr>
          <w:rFonts w:ascii="Tahoma" w:hAnsi="Tahoma" w:cs="Tahoma"/>
        </w:rPr>
      </w:pPr>
      <w:r w:rsidRPr="00BA1615">
        <w:rPr>
          <w:rFonts w:ascii="Tahoma" w:hAnsi="Tahoma" w:cs="Tahoma"/>
        </w:rPr>
        <w:t>Después de recibida la propuesta</w:t>
      </w:r>
      <w:r>
        <w:rPr>
          <w:rFonts w:ascii="Tahoma" w:hAnsi="Tahoma" w:cs="Tahoma"/>
        </w:rPr>
        <w:t xml:space="preserve">, </w:t>
      </w:r>
      <w:smartTag w:uri="urn:schemas-microsoft-com:office:smarttags" w:element="PersonName">
        <w:smartTagPr>
          <w:attr w:name="ProductID" w:val="la Oficina"/>
        </w:smartTagPr>
        <w:r>
          <w:rPr>
            <w:rFonts w:ascii="Tahoma" w:hAnsi="Tahoma" w:cs="Tahoma"/>
          </w:rPr>
          <w:t>la Oficina</w:t>
        </w:r>
      </w:smartTag>
      <w:r>
        <w:rPr>
          <w:rFonts w:ascii="Tahoma" w:hAnsi="Tahoma" w:cs="Tahoma"/>
        </w:rPr>
        <w:t xml:space="preserve"> de Logística </w:t>
      </w:r>
      <w:r w:rsidRPr="00BA1615">
        <w:rPr>
          <w:rFonts w:ascii="Tahoma" w:hAnsi="Tahoma" w:cs="Tahoma"/>
        </w:rPr>
        <w:t>procederá a la apertura del</w:t>
      </w:r>
      <w:r>
        <w:rPr>
          <w:rFonts w:ascii="Tahoma" w:hAnsi="Tahoma" w:cs="Tahoma"/>
        </w:rPr>
        <w:t xml:space="preserve"> s</w:t>
      </w:r>
      <w:r w:rsidRPr="00BA1615">
        <w:rPr>
          <w:rFonts w:ascii="Tahoma" w:hAnsi="Tahoma" w:cs="Tahoma"/>
        </w:rPr>
        <w:t xml:space="preserve">obre que contiene la propuesta técnica y </w:t>
      </w:r>
      <w:r>
        <w:rPr>
          <w:rFonts w:ascii="Tahoma" w:hAnsi="Tahoma" w:cs="Tahoma"/>
        </w:rPr>
        <w:t xml:space="preserve">se </w:t>
      </w:r>
      <w:r w:rsidRPr="00BA1615">
        <w:rPr>
          <w:rFonts w:ascii="Tahoma" w:hAnsi="Tahoma" w:cs="Tahoma"/>
        </w:rPr>
        <w:t xml:space="preserve">verificará que los documentos presentados </w:t>
      </w:r>
      <w:r>
        <w:rPr>
          <w:rFonts w:ascii="Tahoma" w:hAnsi="Tahoma" w:cs="Tahoma"/>
        </w:rPr>
        <w:t>cumplan con las características y condiciones establecidas en las Bases.</w:t>
      </w:r>
    </w:p>
    <w:p w:rsidR="004A70F5" w:rsidRDefault="004A70F5" w:rsidP="004A70F5">
      <w:pPr>
        <w:ind w:left="567"/>
        <w:jc w:val="both"/>
        <w:rPr>
          <w:rFonts w:ascii="Tahoma" w:hAnsi="Tahoma" w:cs="Tahoma"/>
        </w:rPr>
      </w:pPr>
    </w:p>
    <w:p w:rsidR="004A70F5" w:rsidRPr="00795E7B" w:rsidRDefault="004A70F5" w:rsidP="004A70F5">
      <w:pPr>
        <w:ind w:left="567"/>
        <w:jc w:val="both"/>
        <w:rPr>
          <w:rFonts w:ascii="Tahoma" w:hAnsi="Tahoma" w:cs="Tahoma"/>
        </w:rPr>
      </w:pPr>
      <w:r w:rsidRPr="00795E7B">
        <w:rPr>
          <w:rFonts w:ascii="Tahoma" w:hAnsi="Tahoma" w:cs="Tahoma"/>
        </w:rPr>
        <w:t>De presentarse situaciones de subsanación de propuesta</w:t>
      </w:r>
      <w:r>
        <w:rPr>
          <w:rFonts w:ascii="Tahoma" w:hAnsi="Tahoma" w:cs="Tahoma"/>
        </w:rPr>
        <w:t>s</w:t>
      </w:r>
      <w:r w:rsidRPr="00795E7B">
        <w:rPr>
          <w:rFonts w:ascii="Tahoma" w:hAnsi="Tahoma" w:cs="Tahoma"/>
        </w:rPr>
        <w:t xml:space="preserve">, se procederá </w:t>
      </w:r>
      <w:r>
        <w:rPr>
          <w:rFonts w:ascii="Tahoma" w:hAnsi="Tahoma" w:cs="Tahoma"/>
        </w:rPr>
        <w:t xml:space="preserve">conforme a lo indicado en el </w:t>
      </w:r>
      <w:r w:rsidRPr="00795E7B">
        <w:rPr>
          <w:rFonts w:ascii="Tahoma" w:hAnsi="Tahoma" w:cs="Tahoma"/>
        </w:rPr>
        <w:t xml:space="preserve">Artículo </w:t>
      </w:r>
      <w:r>
        <w:rPr>
          <w:rFonts w:ascii="Tahoma" w:hAnsi="Tahoma" w:cs="Tahoma"/>
        </w:rPr>
        <w:t>68</w:t>
      </w:r>
      <w:r w:rsidRPr="00795E7B">
        <w:rPr>
          <w:rFonts w:ascii="Tahoma" w:hAnsi="Tahoma" w:cs="Tahoma"/>
          <w:vertAlign w:val="superscript"/>
        </w:rPr>
        <w:t xml:space="preserve">º </w:t>
      </w:r>
      <w:r w:rsidRPr="00795E7B">
        <w:rPr>
          <w:rFonts w:ascii="Tahoma" w:hAnsi="Tahoma" w:cs="Tahoma"/>
        </w:rPr>
        <w:t>del Reglamento.</w:t>
      </w:r>
    </w:p>
    <w:p w:rsidR="004A70F5" w:rsidRDefault="004A70F5" w:rsidP="004A70F5">
      <w:pPr>
        <w:tabs>
          <w:tab w:val="left" w:pos="567"/>
        </w:tabs>
        <w:ind w:left="567"/>
        <w:jc w:val="both"/>
        <w:rPr>
          <w:rFonts w:ascii="Tahoma" w:hAnsi="Tahoma" w:cs="Tahoma"/>
        </w:rPr>
      </w:pPr>
    </w:p>
    <w:p w:rsidR="004A70F5" w:rsidRPr="00BA1615" w:rsidRDefault="004A70F5" w:rsidP="004A70F5">
      <w:pPr>
        <w:tabs>
          <w:tab w:val="left" w:pos="567"/>
        </w:tabs>
        <w:ind w:left="567"/>
        <w:jc w:val="both"/>
        <w:rPr>
          <w:rFonts w:ascii="Tahoma" w:hAnsi="Tahoma" w:cs="Tahoma"/>
        </w:rPr>
      </w:pPr>
      <w:r>
        <w:rPr>
          <w:rFonts w:ascii="Tahoma" w:hAnsi="Tahoma" w:cs="Tahoma"/>
        </w:rPr>
        <w:t>Admitida la propuesta técnica se</w:t>
      </w:r>
      <w:r w:rsidRPr="00BA1615">
        <w:rPr>
          <w:rFonts w:ascii="Tahoma" w:hAnsi="Tahoma" w:cs="Tahoma"/>
        </w:rPr>
        <w:t xml:space="preserve"> procederá a la apertura del sobre que contiene la propuesta económica</w:t>
      </w:r>
      <w:r>
        <w:rPr>
          <w:rFonts w:ascii="Tahoma" w:hAnsi="Tahoma" w:cs="Tahoma"/>
        </w:rPr>
        <w:t xml:space="preserve">, la misma que </w:t>
      </w:r>
      <w:r w:rsidR="00C760E9">
        <w:rPr>
          <w:rFonts w:ascii="Tahoma" w:hAnsi="Tahoma" w:cs="Tahoma"/>
        </w:rPr>
        <w:t>debe presentarse conforme al contenido del Anexo Nº 06</w:t>
      </w:r>
      <w:r>
        <w:rPr>
          <w:rFonts w:ascii="Tahoma" w:hAnsi="Tahoma" w:cs="Tahoma"/>
        </w:rPr>
        <w:t>.</w:t>
      </w:r>
      <w:r w:rsidRPr="00A55A22">
        <w:rPr>
          <w:rFonts w:ascii="Tahoma" w:hAnsi="Tahoma" w:cs="Tahoma"/>
        </w:rPr>
        <w:t xml:space="preserve"> </w:t>
      </w:r>
      <w:r w:rsidRPr="00795E7B">
        <w:rPr>
          <w:rFonts w:ascii="Tahoma" w:hAnsi="Tahoma" w:cs="Tahoma"/>
        </w:rPr>
        <w:t>No cabe subsanación alguna por omisiones o errores en la propuesta económica</w:t>
      </w:r>
      <w:r>
        <w:rPr>
          <w:rFonts w:ascii="Tahoma" w:hAnsi="Tahoma" w:cs="Tahoma"/>
        </w:rPr>
        <w:t>, salvo defectos de foliación y de rúbrica de cada uno de los folios que componen la oferta.</w:t>
      </w:r>
    </w:p>
    <w:p w:rsidR="004A70F5" w:rsidRPr="00DF62D3" w:rsidRDefault="004A70F5" w:rsidP="004A70F5">
      <w:pPr>
        <w:tabs>
          <w:tab w:val="left" w:pos="709"/>
        </w:tabs>
        <w:ind w:left="709"/>
        <w:jc w:val="both"/>
        <w:rPr>
          <w:rFonts w:ascii="Tahoma" w:hAnsi="Tahoma" w:cs="Tahoma"/>
          <w:sz w:val="12"/>
          <w:szCs w:val="12"/>
        </w:rPr>
      </w:pPr>
    </w:p>
    <w:p w:rsidR="00481B88" w:rsidRDefault="00481B88" w:rsidP="004A70F5">
      <w:pPr>
        <w:tabs>
          <w:tab w:val="left" w:pos="567"/>
        </w:tabs>
        <w:ind w:left="567"/>
        <w:jc w:val="both"/>
        <w:rPr>
          <w:rFonts w:ascii="Tahoma" w:hAnsi="Tahoma" w:cs="Tahoma"/>
        </w:rPr>
      </w:pPr>
    </w:p>
    <w:p w:rsidR="00A30164" w:rsidRDefault="00A30164" w:rsidP="004A70F5">
      <w:pPr>
        <w:tabs>
          <w:tab w:val="left" w:pos="567"/>
        </w:tabs>
        <w:ind w:left="567"/>
        <w:jc w:val="both"/>
        <w:rPr>
          <w:rFonts w:ascii="Tahoma" w:hAnsi="Tahoma" w:cs="Tahoma"/>
        </w:rPr>
      </w:pPr>
    </w:p>
    <w:p w:rsidR="004A70F5" w:rsidRPr="00BA1615" w:rsidRDefault="004A70F5" w:rsidP="004A70F5">
      <w:pPr>
        <w:tabs>
          <w:tab w:val="left" w:pos="567"/>
        </w:tabs>
        <w:ind w:left="567"/>
        <w:jc w:val="both"/>
        <w:rPr>
          <w:rFonts w:ascii="Tahoma" w:hAnsi="Tahoma" w:cs="Tahoma"/>
        </w:rPr>
      </w:pPr>
      <w:r>
        <w:rPr>
          <w:rFonts w:ascii="Tahoma" w:hAnsi="Tahoma" w:cs="Tahoma"/>
        </w:rPr>
        <w:t>De admitirse la propuesta económica, se otorgará la Buena Pro y se levantará el acta respectiva</w:t>
      </w:r>
      <w:r w:rsidRPr="00BA1615">
        <w:rPr>
          <w:rFonts w:ascii="Tahoma" w:hAnsi="Tahoma" w:cs="Tahoma"/>
        </w:rPr>
        <w:t>.</w:t>
      </w:r>
      <w:r>
        <w:rPr>
          <w:rFonts w:ascii="Tahoma" w:hAnsi="Tahoma" w:cs="Tahoma"/>
        </w:rPr>
        <w:t xml:space="preserve"> Tratándose de una contratación directa </w:t>
      </w:r>
      <w:smartTag w:uri="urn:schemas-microsoft-com:office:smarttags" w:element="PersonName">
        <w:smartTagPr>
          <w:attr w:name="ProductID" w:val="la Buena Pro"/>
        </w:smartTagPr>
        <w:r>
          <w:rPr>
            <w:rFonts w:ascii="Tahoma" w:hAnsi="Tahoma" w:cs="Tahoma"/>
          </w:rPr>
          <w:t>la Buena Pro</w:t>
        </w:r>
      </w:smartTag>
      <w:r>
        <w:rPr>
          <w:rFonts w:ascii="Tahoma" w:hAnsi="Tahoma" w:cs="Tahoma"/>
        </w:rPr>
        <w:t xml:space="preserve"> quedará consentida automáticamente el mismo día.</w:t>
      </w:r>
    </w:p>
    <w:p w:rsidR="004A70F5" w:rsidRPr="00BA1615" w:rsidRDefault="004A70F5" w:rsidP="004A70F5">
      <w:pPr>
        <w:tabs>
          <w:tab w:val="left" w:pos="709"/>
        </w:tabs>
        <w:ind w:left="709"/>
        <w:jc w:val="both"/>
        <w:rPr>
          <w:rFonts w:ascii="Tahoma" w:hAnsi="Tahoma" w:cs="Tahoma"/>
        </w:rPr>
      </w:pPr>
    </w:p>
    <w:p w:rsidR="004A70F5" w:rsidRDefault="004A70F5" w:rsidP="004A70F5">
      <w:pPr>
        <w:pStyle w:val="Textoindependiente"/>
        <w:tabs>
          <w:tab w:val="left" w:pos="567"/>
        </w:tabs>
        <w:ind w:left="567"/>
        <w:jc w:val="both"/>
        <w:rPr>
          <w:rFonts w:ascii="Tahoma" w:hAnsi="Tahoma" w:cs="Tahoma"/>
        </w:rPr>
      </w:pPr>
      <w:r w:rsidRPr="00BA1615">
        <w:rPr>
          <w:rFonts w:ascii="Tahoma" w:hAnsi="Tahoma" w:cs="Tahoma"/>
        </w:rPr>
        <w:t xml:space="preserve">El otorgamiento de </w:t>
      </w:r>
      <w:smartTag w:uri="urn:schemas-microsoft-com:office:smarttags" w:element="PersonName">
        <w:smartTagPr>
          <w:attr w:name="ProductID" w:val="la Buena Pro"/>
        </w:smartTagPr>
        <w:r w:rsidRPr="00BA1615">
          <w:rPr>
            <w:rFonts w:ascii="Tahoma" w:hAnsi="Tahoma" w:cs="Tahoma"/>
          </w:rPr>
          <w:t>la Buena Pro</w:t>
        </w:r>
      </w:smartTag>
      <w:r>
        <w:rPr>
          <w:rFonts w:ascii="Tahoma" w:hAnsi="Tahoma" w:cs="Tahoma"/>
        </w:rPr>
        <w:t xml:space="preserve"> y su consentimiento se </w:t>
      </w:r>
      <w:r w:rsidRPr="00BA1615">
        <w:rPr>
          <w:rFonts w:ascii="Tahoma" w:hAnsi="Tahoma" w:cs="Tahoma"/>
        </w:rPr>
        <w:t>publi</w:t>
      </w:r>
      <w:r>
        <w:rPr>
          <w:rFonts w:ascii="Tahoma" w:hAnsi="Tahoma" w:cs="Tahoma"/>
        </w:rPr>
        <w:t xml:space="preserve">cará </w:t>
      </w:r>
      <w:r w:rsidRPr="00BA1615">
        <w:rPr>
          <w:rFonts w:ascii="Tahoma" w:hAnsi="Tahoma" w:cs="Tahoma"/>
        </w:rPr>
        <w:t>en el SEACE.</w:t>
      </w:r>
    </w:p>
    <w:p w:rsidR="00690313" w:rsidRPr="004A70F5" w:rsidRDefault="00690313" w:rsidP="00DA117C">
      <w:pPr>
        <w:pStyle w:val="WW-Textosinformato"/>
        <w:tabs>
          <w:tab w:val="center" w:pos="5691"/>
          <w:tab w:val="right" w:pos="10110"/>
        </w:tabs>
        <w:jc w:val="both"/>
        <w:rPr>
          <w:rFonts w:ascii="Tahoma" w:hAnsi="Tahoma" w:cs="Tahoma"/>
          <w:b/>
          <w:lang w:val="es-ES"/>
        </w:rPr>
      </w:pPr>
    </w:p>
    <w:p w:rsidR="00622504" w:rsidRDefault="00622504" w:rsidP="00DA117C">
      <w:pPr>
        <w:pStyle w:val="WW-Textosinformato"/>
        <w:tabs>
          <w:tab w:val="center" w:pos="5691"/>
          <w:tab w:val="right" w:pos="10110"/>
        </w:tabs>
        <w:jc w:val="both"/>
        <w:rPr>
          <w:rFonts w:ascii="Tahoma" w:hAnsi="Tahoma" w:cs="Tahoma"/>
          <w:b/>
          <w:lang w:val="es-ES_tradnl"/>
        </w:rPr>
      </w:pPr>
    </w:p>
    <w:p w:rsidR="000C6EB0" w:rsidRPr="00D61C74" w:rsidRDefault="00A25447" w:rsidP="00DA117C">
      <w:pPr>
        <w:pStyle w:val="WW-Textosinformato"/>
        <w:tabs>
          <w:tab w:val="center" w:pos="5691"/>
          <w:tab w:val="right" w:pos="10110"/>
        </w:tabs>
        <w:jc w:val="both"/>
        <w:rPr>
          <w:rFonts w:ascii="Tahoma" w:hAnsi="Tahoma" w:cs="Tahoma"/>
          <w:b/>
          <w:lang w:val="es-ES_tradnl"/>
        </w:rPr>
      </w:pPr>
      <w:r>
        <w:rPr>
          <w:rFonts w:ascii="Tahoma" w:hAnsi="Tahoma" w:cs="Tahoma"/>
          <w:b/>
          <w:lang w:val="es-ES_tradnl"/>
        </w:rPr>
        <w:t xml:space="preserve">2.5     </w:t>
      </w:r>
      <w:r w:rsidR="00185BB8" w:rsidRPr="00A25447">
        <w:rPr>
          <w:rFonts w:ascii="Tahoma" w:hAnsi="Tahoma" w:cs="Tahoma"/>
          <w:b/>
          <w:u w:val="single"/>
          <w:lang w:val="es-ES_tradnl"/>
        </w:rPr>
        <w:t>CONTENIDO DE LAS PROPUESTAS</w:t>
      </w:r>
    </w:p>
    <w:p w:rsidR="00030378" w:rsidRPr="00D61C74" w:rsidRDefault="00030378" w:rsidP="00746B89">
      <w:pPr>
        <w:pStyle w:val="WW-Textosinformato"/>
        <w:tabs>
          <w:tab w:val="center" w:pos="0"/>
          <w:tab w:val="right" w:pos="11372"/>
        </w:tabs>
        <w:ind w:left="720"/>
        <w:jc w:val="both"/>
        <w:rPr>
          <w:rFonts w:ascii="Tahoma" w:hAnsi="Tahoma" w:cs="Tahoma"/>
          <w:lang w:val="es-ES_tradnl"/>
        </w:rPr>
      </w:pPr>
    </w:p>
    <w:p w:rsidR="00002FAD" w:rsidRPr="00D61C74" w:rsidRDefault="00746B89" w:rsidP="001710D0">
      <w:pPr>
        <w:pStyle w:val="WW-Textosinformato"/>
        <w:numPr>
          <w:ilvl w:val="2"/>
          <w:numId w:val="10"/>
        </w:numPr>
        <w:tabs>
          <w:tab w:val="left" w:pos="709"/>
          <w:tab w:val="center" w:pos="6564"/>
          <w:tab w:val="right" w:pos="10983"/>
        </w:tabs>
        <w:jc w:val="both"/>
        <w:rPr>
          <w:rFonts w:ascii="Tahoma" w:hAnsi="Tahoma" w:cs="Tahoma"/>
          <w:b/>
          <w:lang w:val="es-ES_tradnl"/>
        </w:rPr>
      </w:pPr>
      <w:r w:rsidRPr="00D61C74">
        <w:rPr>
          <w:rFonts w:ascii="Tahoma" w:hAnsi="Tahoma" w:cs="Tahoma"/>
          <w:b/>
          <w:lang w:val="es-ES_tradnl"/>
        </w:rPr>
        <w:t>SOBRE Nº 1 - PROPUESTA TÉCNICA:</w:t>
      </w:r>
    </w:p>
    <w:p w:rsidR="004C1BAB" w:rsidRPr="00D61C74" w:rsidRDefault="004C1BAB" w:rsidP="004C1BAB">
      <w:pPr>
        <w:tabs>
          <w:tab w:val="left" w:pos="709"/>
        </w:tabs>
        <w:ind w:left="510"/>
        <w:jc w:val="both"/>
        <w:rPr>
          <w:rFonts w:ascii="Tahoma" w:hAnsi="Tahoma" w:cs="Tahoma"/>
          <w:b/>
          <w:i/>
          <w:color w:val="0000FF"/>
          <w:lang w:val="es-ES_tradnl"/>
        </w:rPr>
      </w:pPr>
      <w:r w:rsidRPr="00D61C74">
        <w:rPr>
          <w:rFonts w:ascii="Tahoma" w:hAnsi="Tahoma" w:cs="Tahoma"/>
          <w:lang w:val="es-ES_tradnl"/>
        </w:rPr>
        <w:tab/>
        <w:t>Se presentará en un (1) original y</w:t>
      </w:r>
      <w:r w:rsidR="007D233C">
        <w:rPr>
          <w:rFonts w:ascii="Tahoma" w:hAnsi="Tahoma" w:cs="Tahoma"/>
          <w:lang w:val="es-ES_tradnl"/>
        </w:rPr>
        <w:t xml:space="preserve"> una (1)</w:t>
      </w:r>
      <w:r w:rsidRPr="00D61C74">
        <w:rPr>
          <w:rFonts w:ascii="Tahoma" w:hAnsi="Tahoma" w:cs="Tahoma"/>
          <w:lang w:val="es-ES_tradnl"/>
        </w:rPr>
        <w:t xml:space="preserve"> copia</w:t>
      </w:r>
      <w:r w:rsidRPr="00D61C74">
        <w:rPr>
          <w:rStyle w:val="Refdenotaalpie"/>
          <w:rFonts w:ascii="Tahoma" w:hAnsi="Tahoma" w:cs="Tahoma"/>
          <w:lang w:val="es-ES_tradnl"/>
        </w:rPr>
        <w:footnoteReference w:id="4"/>
      </w:r>
      <w:r w:rsidRPr="00D61C74">
        <w:rPr>
          <w:rFonts w:ascii="Tahoma" w:hAnsi="Tahoma" w:cs="Tahoma"/>
          <w:b/>
          <w:i/>
          <w:color w:val="0000FF"/>
          <w:lang w:val="es-ES_tradnl"/>
        </w:rPr>
        <w:t xml:space="preserve"> </w:t>
      </w:r>
    </w:p>
    <w:p w:rsidR="00175BC8" w:rsidRPr="00D61C74" w:rsidRDefault="00175BC8" w:rsidP="00175BC8">
      <w:pPr>
        <w:pStyle w:val="WW-Textosinformato"/>
        <w:tabs>
          <w:tab w:val="left" w:pos="709"/>
          <w:tab w:val="center" w:pos="6564"/>
          <w:tab w:val="right" w:pos="10983"/>
        </w:tabs>
        <w:ind w:left="720"/>
        <w:jc w:val="both"/>
        <w:rPr>
          <w:rFonts w:ascii="Tahoma" w:hAnsi="Tahoma" w:cs="Tahoma"/>
          <w:lang w:val="es-ES_tradnl"/>
        </w:rPr>
      </w:pPr>
    </w:p>
    <w:p w:rsidR="00746B89" w:rsidRPr="00D61C74" w:rsidRDefault="00746B89" w:rsidP="00175BC8">
      <w:pPr>
        <w:pStyle w:val="WW-Textosinformato"/>
        <w:tabs>
          <w:tab w:val="left" w:pos="709"/>
          <w:tab w:val="center" w:pos="6564"/>
          <w:tab w:val="right" w:pos="10983"/>
        </w:tabs>
        <w:ind w:left="708"/>
        <w:jc w:val="both"/>
        <w:rPr>
          <w:rFonts w:ascii="Tahoma" w:hAnsi="Tahoma" w:cs="Tahoma"/>
          <w:lang w:val="es-ES_tradnl"/>
        </w:rPr>
      </w:pPr>
      <w:r w:rsidRPr="00D61C74">
        <w:rPr>
          <w:rFonts w:ascii="Tahoma" w:hAnsi="Tahoma" w:cs="Tahoma"/>
          <w:lang w:val="es-ES_tradnl"/>
        </w:rPr>
        <w:t>El sobre Nº 1 contendrá, además de un índice de documentos</w:t>
      </w:r>
      <w:r w:rsidRPr="00D61C74">
        <w:rPr>
          <w:rStyle w:val="Refdenotaalpie"/>
          <w:rFonts w:ascii="Tahoma" w:hAnsi="Tahoma" w:cs="Tahoma"/>
          <w:lang w:val="es-ES_tradnl"/>
        </w:rPr>
        <w:footnoteReference w:id="5"/>
      </w:r>
      <w:r w:rsidRPr="00D61C74">
        <w:rPr>
          <w:rFonts w:ascii="Tahoma" w:hAnsi="Tahoma" w:cs="Tahoma"/>
          <w:lang w:val="es-ES_tradnl"/>
        </w:rPr>
        <w:t xml:space="preserve"> la siguiente documentación:</w:t>
      </w:r>
    </w:p>
    <w:p w:rsidR="00444979" w:rsidRPr="00D61C74" w:rsidRDefault="00444979" w:rsidP="00175BC8">
      <w:pPr>
        <w:pStyle w:val="WW-Textosinformato"/>
        <w:tabs>
          <w:tab w:val="left" w:pos="709"/>
          <w:tab w:val="center" w:pos="6564"/>
          <w:tab w:val="right" w:pos="10983"/>
        </w:tabs>
        <w:ind w:left="708"/>
        <w:jc w:val="both"/>
        <w:rPr>
          <w:rFonts w:ascii="Tahoma" w:hAnsi="Tahoma" w:cs="Tahoma"/>
          <w:lang w:val="es-ES_tradnl"/>
        </w:rPr>
      </w:pPr>
    </w:p>
    <w:p w:rsidR="000C6EB0" w:rsidRPr="00D61C74" w:rsidRDefault="004366AA" w:rsidP="006D05A4">
      <w:pPr>
        <w:pStyle w:val="WW-Textosinformato"/>
        <w:tabs>
          <w:tab w:val="left" w:pos="709"/>
          <w:tab w:val="center" w:pos="6564"/>
          <w:tab w:val="right" w:pos="10983"/>
        </w:tabs>
        <w:ind w:left="709"/>
        <w:jc w:val="both"/>
        <w:rPr>
          <w:rFonts w:ascii="Tahoma" w:hAnsi="Tahoma" w:cs="Tahoma"/>
          <w:b/>
          <w:lang w:val="es-ES_tradnl"/>
        </w:rPr>
      </w:pPr>
      <w:r w:rsidRPr="00D61C74">
        <w:rPr>
          <w:rFonts w:ascii="Tahoma" w:hAnsi="Tahoma" w:cs="Tahoma"/>
          <w:b/>
          <w:lang w:val="es-ES_tradnl"/>
        </w:rPr>
        <w:t>D</w:t>
      </w:r>
      <w:r w:rsidR="000C6EB0" w:rsidRPr="00D61C74">
        <w:rPr>
          <w:rFonts w:ascii="Tahoma" w:hAnsi="Tahoma" w:cs="Tahoma"/>
          <w:b/>
          <w:lang w:val="es-ES_tradnl"/>
        </w:rPr>
        <w:t>ocumentación</w:t>
      </w:r>
      <w:r w:rsidRPr="00D61C74">
        <w:rPr>
          <w:rFonts w:ascii="Tahoma" w:hAnsi="Tahoma" w:cs="Tahoma"/>
          <w:b/>
          <w:lang w:val="es-ES_tradnl"/>
        </w:rPr>
        <w:t xml:space="preserve"> de presentación obligatoria</w:t>
      </w:r>
      <w:r w:rsidR="000C6EB0" w:rsidRPr="00D61C74">
        <w:rPr>
          <w:rFonts w:ascii="Tahoma" w:hAnsi="Tahoma" w:cs="Tahoma"/>
          <w:b/>
          <w:lang w:val="es-ES_tradnl"/>
        </w:rPr>
        <w:t xml:space="preserve">: </w:t>
      </w:r>
    </w:p>
    <w:p w:rsidR="006F23FB" w:rsidRPr="00D61C74" w:rsidRDefault="000C6EB0" w:rsidP="0013544C">
      <w:pPr>
        <w:pStyle w:val="WW-Textosinformato"/>
        <w:tabs>
          <w:tab w:val="left" w:pos="993"/>
          <w:tab w:val="center" w:pos="5124"/>
          <w:tab w:val="right" w:pos="9543"/>
        </w:tabs>
        <w:ind w:left="993" w:hanging="284"/>
        <w:jc w:val="both"/>
        <w:rPr>
          <w:rFonts w:ascii="Tahoma" w:hAnsi="Tahoma" w:cs="Tahoma"/>
          <w:lang w:val="es-ES_tradnl"/>
        </w:rPr>
      </w:pPr>
      <w:r w:rsidRPr="00D61C74">
        <w:rPr>
          <w:rFonts w:ascii="Tahoma" w:hAnsi="Tahoma" w:cs="Tahoma"/>
          <w:lang w:val="es-ES_tradnl"/>
        </w:rPr>
        <w:t xml:space="preserve">   </w:t>
      </w:r>
    </w:p>
    <w:p w:rsidR="00A25447" w:rsidRDefault="00A25447" w:rsidP="001710D0">
      <w:pPr>
        <w:pStyle w:val="Prrafodelista"/>
        <w:widowControl w:val="0"/>
        <w:numPr>
          <w:ilvl w:val="0"/>
          <w:numId w:val="19"/>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Copia simple del Certificado de Inscripción vigente en el Registro Nacional de Proveedores, en el Registro de </w:t>
      </w:r>
      <w:r>
        <w:rPr>
          <w:rFonts w:ascii="Tahoma" w:hAnsi="Tahoma" w:cs="Tahoma"/>
          <w:sz w:val="20"/>
          <w:szCs w:val="20"/>
          <w:lang w:val="es-ES_tradnl"/>
        </w:rPr>
        <w:t>Consultor</w:t>
      </w:r>
      <w:r w:rsidRPr="00A25447">
        <w:rPr>
          <w:rFonts w:ascii="Tahoma" w:hAnsi="Tahoma" w:cs="Tahoma"/>
          <w:sz w:val="20"/>
          <w:szCs w:val="20"/>
          <w:lang w:val="es-ES_tradnl"/>
        </w:rPr>
        <w:t xml:space="preserve"> de obra.</w:t>
      </w:r>
    </w:p>
    <w:p w:rsidR="00A25447" w:rsidRDefault="00A25447" w:rsidP="00A25447">
      <w:pPr>
        <w:pStyle w:val="Prrafodelista"/>
        <w:widowControl w:val="0"/>
        <w:tabs>
          <w:tab w:val="left" w:pos="993"/>
        </w:tabs>
        <w:ind w:left="927"/>
        <w:jc w:val="both"/>
        <w:rPr>
          <w:rFonts w:ascii="Tahoma" w:hAnsi="Tahoma" w:cs="Tahoma"/>
          <w:sz w:val="20"/>
          <w:szCs w:val="20"/>
          <w:lang w:val="es-ES_tradnl"/>
        </w:rPr>
      </w:pPr>
    </w:p>
    <w:p w:rsidR="00A25447" w:rsidRPr="00A25447" w:rsidRDefault="00A25447" w:rsidP="001710D0">
      <w:pPr>
        <w:pStyle w:val="Prrafodelista"/>
        <w:widowControl w:val="0"/>
        <w:numPr>
          <w:ilvl w:val="0"/>
          <w:numId w:val="19"/>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Carta de Presentación y Declaración Jurada de datos del Invitado</w:t>
      </w:r>
      <w:r w:rsidRPr="00A25447">
        <w:rPr>
          <w:rFonts w:ascii="Tahoma" w:hAnsi="Tahoma" w:cs="Tahoma"/>
          <w:b/>
          <w:sz w:val="20"/>
          <w:szCs w:val="20"/>
          <w:lang w:val="es-ES_tradnl"/>
        </w:rPr>
        <w:t xml:space="preserve"> Anexo N° 01</w:t>
      </w:r>
      <w:r w:rsidRPr="00A25447">
        <w:rPr>
          <w:rFonts w:ascii="Tahoma" w:hAnsi="Tahoma" w:cs="Tahoma"/>
          <w:sz w:val="20"/>
          <w:szCs w:val="20"/>
          <w:lang w:val="es-ES_tradnl"/>
        </w:rPr>
        <w:t>.</w:t>
      </w:r>
      <w:r>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Default="00A25447" w:rsidP="001710D0">
      <w:pPr>
        <w:pStyle w:val="Prrafodelista"/>
        <w:widowControl w:val="0"/>
        <w:numPr>
          <w:ilvl w:val="0"/>
          <w:numId w:val="19"/>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Declaración Jurada en la que el Invitado declare que su oferta cumple con los Requerimientos Técnicos Mínimos contenidos en el Capítulo IV de las presentes Bases </w:t>
      </w:r>
      <w:r w:rsidRPr="00A25447">
        <w:rPr>
          <w:rFonts w:ascii="Tahoma" w:hAnsi="Tahoma" w:cs="Tahoma"/>
          <w:b/>
          <w:sz w:val="20"/>
          <w:szCs w:val="20"/>
          <w:lang w:val="es-ES_tradnl"/>
        </w:rPr>
        <w:t>Anexo N° 02</w:t>
      </w:r>
      <w:r w:rsidRPr="00A25447">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Default="00A25447" w:rsidP="001710D0">
      <w:pPr>
        <w:pStyle w:val="Prrafodelista"/>
        <w:widowControl w:val="0"/>
        <w:numPr>
          <w:ilvl w:val="0"/>
          <w:numId w:val="19"/>
        </w:numPr>
        <w:tabs>
          <w:tab w:val="left" w:pos="993"/>
        </w:tabs>
        <w:jc w:val="both"/>
        <w:rPr>
          <w:rFonts w:ascii="Tahoma" w:hAnsi="Tahoma" w:cs="Tahoma"/>
          <w:sz w:val="20"/>
          <w:szCs w:val="20"/>
          <w:lang w:val="es-ES_tradnl"/>
        </w:rPr>
      </w:pPr>
      <w:r>
        <w:rPr>
          <w:rFonts w:ascii="Tahoma" w:hAnsi="Tahoma" w:cs="Tahoma"/>
          <w:sz w:val="20"/>
          <w:szCs w:val="20"/>
          <w:lang w:val="es-ES_tradnl"/>
        </w:rPr>
        <w:t>Relación de Profesionales asignados a la Elaboración del Estudio Definitivo adjuntando currículo vitae no documentado suscrito por cada profesional.</w:t>
      </w:r>
      <w:r w:rsidR="00E932BE">
        <w:rPr>
          <w:rFonts w:ascii="Tahoma" w:hAnsi="Tahoma" w:cs="Tahoma"/>
          <w:sz w:val="20"/>
          <w:szCs w:val="20"/>
          <w:lang w:val="es-ES_tradnl"/>
        </w:rPr>
        <w:t xml:space="preserve"> </w:t>
      </w:r>
      <w:r w:rsidR="00E932BE" w:rsidRPr="00E932BE">
        <w:rPr>
          <w:rFonts w:ascii="Tahoma" w:hAnsi="Tahoma" w:cs="Tahoma"/>
          <w:b/>
          <w:sz w:val="20"/>
          <w:szCs w:val="20"/>
          <w:lang w:val="es-ES_tradnl"/>
        </w:rPr>
        <w:t>Formato Nº 02</w:t>
      </w:r>
      <w:r w:rsidR="00E932BE">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Pr="00A25447" w:rsidRDefault="00A25447" w:rsidP="001710D0">
      <w:pPr>
        <w:pStyle w:val="Prrafodelista"/>
        <w:widowControl w:val="0"/>
        <w:numPr>
          <w:ilvl w:val="0"/>
          <w:numId w:val="19"/>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Declaración Jurada de acuerdo a lo establecido en el artículo 42º inciso ii) del Reglamento, conforme al </w:t>
      </w:r>
      <w:r w:rsidRPr="00A25447">
        <w:rPr>
          <w:rFonts w:ascii="Tahoma" w:hAnsi="Tahoma" w:cs="Tahoma"/>
          <w:b/>
          <w:sz w:val="20"/>
          <w:szCs w:val="20"/>
          <w:lang w:val="es-ES_tradnl"/>
        </w:rPr>
        <w:t>Anexo</w:t>
      </w:r>
      <w:r w:rsidRPr="00A25447">
        <w:rPr>
          <w:rFonts w:ascii="Tahoma" w:hAnsi="Tahoma" w:cs="Tahoma"/>
          <w:b/>
          <w:bCs/>
          <w:sz w:val="20"/>
          <w:szCs w:val="20"/>
          <w:lang w:val="es-ES_tradnl"/>
        </w:rPr>
        <w:t xml:space="preserve"> </w:t>
      </w:r>
      <w:r w:rsidRPr="00A25447">
        <w:rPr>
          <w:rFonts w:ascii="Tahoma" w:hAnsi="Tahoma" w:cs="Tahoma"/>
          <w:b/>
          <w:sz w:val="20"/>
          <w:szCs w:val="20"/>
          <w:lang w:val="es-ES_tradnl"/>
        </w:rPr>
        <w:t>Nº 03</w:t>
      </w:r>
      <w:r w:rsidRPr="00A25447">
        <w:rPr>
          <w:rFonts w:ascii="Tahoma" w:hAnsi="Tahoma" w:cs="Tahoma"/>
          <w:sz w:val="20"/>
          <w:szCs w:val="20"/>
          <w:lang w:val="es-ES_tradnl"/>
        </w:rPr>
        <w:t>.</w:t>
      </w:r>
      <w:r>
        <w:rPr>
          <w:rFonts w:ascii="Tahoma" w:hAnsi="Tahoma" w:cs="Tahoma"/>
          <w:sz w:val="20"/>
          <w:szCs w:val="20"/>
          <w:lang w:val="es-ES_tradnl"/>
        </w:rPr>
        <w:t>*</w:t>
      </w:r>
    </w:p>
    <w:p w:rsidR="00A25447" w:rsidRPr="00A25447" w:rsidRDefault="00A25447" w:rsidP="00A25447">
      <w:pPr>
        <w:pStyle w:val="Prrafodelista"/>
        <w:rPr>
          <w:rFonts w:ascii="Tahoma" w:hAnsi="Tahoma" w:cs="Tahoma"/>
          <w:sz w:val="20"/>
          <w:szCs w:val="20"/>
          <w:lang w:val="es-ES_tradnl"/>
        </w:rPr>
      </w:pPr>
    </w:p>
    <w:p w:rsidR="00A25447" w:rsidRPr="00A25447" w:rsidRDefault="00A25447" w:rsidP="001710D0">
      <w:pPr>
        <w:pStyle w:val="Prrafodelista"/>
        <w:widowControl w:val="0"/>
        <w:numPr>
          <w:ilvl w:val="0"/>
          <w:numId w:val="19"/>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Promesa de Consorcio, según el </w:t>
      </w:r>
      <w:r w:rsidRPr="00A25447">
        <w:rPr>
          <w:rFonts w:ascii="Tahoma" w:hAnsi="Tahoma" w:cs="Tahoma"/>
          <w:b/>
          <w:sz w:val="20"/>
          <w:szCs w:val="20"/>
          <w:lang w:val="es-ES_tradnl"/>
        </w:rPr>
        <w:t xml:space="preserve">Anexo Nº 04, </w:t>
      </w:r>
      <w:r w:rsidRPr="00A25447">
        <w:rPr>
          <w:rFonts w:ascii="Tahoma" w:hAnsi="Tahoma" w:cs="Tahoma"/>
          <w:sz w:val="20"/>
          <w:szCs w:val="20"/>
        </w:rPr>
        <w:t>en caso que el Invitado participe como un consorcio.</w:t>
      </w:r>
    </w:p>
    <w:p w:rsidR="00A25447" w:rsidRPr="00A25447" w:rsidRDefault="00A25447" w:rsidP="00A25447">
      <w:pPr>
        <w:pStyle w:val="Prrafodelista"/>
        <w:widowControl w:val="0"/>
        <w:ind w:left="927"/>
        <w:jc w:val="both"/>
        <w:rPr>
          <w:rFonts w:ascii="Tahoma" w:hAnsi="Tahoma" w:cs="Tahoma"/>
          <w:b/>
          <w:sz w:val="20"/>
          <w:szCs w:val="20"/>
          <w:lang w:val="es-ES_tradnl"/>
        </w:rPr>
      </w:pPr>
      <w:r w:rsidRPr="00A25447">
        <w:rPr>
          <w:rFonts w:ascii="Tahoma" w:hAnsi="Tahoma" w:cs="Tahoma"/>
          <w:sz w:val="20"/>
          <w:szCs w:val="20"/>
        </w:rPr>
        <w:t xml:space="preserve">La promesa formal de consorcio deberá ser suscrita por cada uno de sus integrantes. En caso de no establecerse en la promesa formal de consorcio las obligaciones, se presumirá que los integrantes del consorcio ejecutarán conjuntamente el objeto de convocatoria, por lo cual cada uno de sus integrantes deberá cumplir con los requisitos exigidos en las Bases del </w:t>
      </w:r>
      <w:r w:rsidR="00D60F3D">
        <w:rPr>
          <w:rFonts w:ascii="Tahoma" w:hAnsi="Tahoma" w:cs="Tahoma"/>
          <w:sz w:val="20"/>
          <w:szCs w:val="20"/>
        </w:rPr>
        <w:t>presente procedimiento</w:t>
      </w:r>
      <w:r w:rsidRPr="00A25447">
        <w:rPr>
          <w:rFonts w:ascii="Tahoma" w:hAnsi="Tahoma" w:cs="Tahoma"/>
          <w:sz w:val="20"/>
          <w:szCs w:val="20"/>
        </w:rPr>
        <w:t xml:space="preserve">. </w:t>
      </w:r>
    </w:p>
    <w:p w:rsidR="00A25447" w:rsidRPr="00A25447" w:rsidRDefault="00A25447" w:rsidP="00A25447">
      <w:pPr>
        <w:pStyle w:val="Prrafodelista"/>
        <w:widowControl w:val="0"/>
        <w:ind w:left="927"/>
        <w:jc w:val="both"/>
        <w:rPr>
          <w:rFonts w:ascii="Tahoma" w:hAnsi="Tahoma" w:cs="Tahoma"/>
          <w:b/>
          <w:sz w:val="20"/>
          <w:szCs w:val="20"/>
          <w:lang w:val="es-ES_tradnl"/>
        </w:rPr>
      </w:pPr>
    </w:p>
    <w:p w:rsidR="00A25447" w:rsidRPr="00A25447" w:rsidRDefault="00A25447" w:rsidP="00A25447">
      <w:pPr>
        <w:pStyle w:val="Prrafodelista"/>
        <w:widowControl w:val="0"/>
        <w:ind w:left="927"/>
        <w:jc w:val="both"/>
        <w:rPr>
          <w:rFonts w:ascii="Tahoma" w:hAnsi="Tahoma" w:cs="Tahoma"/>
          <w:sz w:val="20"/>
          <w:szCs w:val="20"/>
        </w:rPr>
      </w:pPr>
      <w:r w:rsidRPr="00A25447">
        <w:rPr>
          <w:rFonts w:ascii="Tahoma" w:hAnsi="Tahoma" w:cs="Tahoma"/>
          <w:sz w:val="20"/>
          <w:szCs w:val="20"/>
        </w:rPr>
        <w:lastRenderedPageBreak/>
        <w:t xml:space="preserve">Se presume que el representante común del consorcio se encuentra facultado para actuar en nombre y representación del mismo en todos los actos referidos al </w:t>
      </w:r>
      <w:r w:rsidR="00D60F3D">
        <w:rPr>
          <w:rFonts w:ascii="Tahoma" w:hAnsi="Tahoma" w:cs="Tahoma"/>
          <w:sz w:val="20"/>
          <w:szCs w:val="20"/>
        </w:rPr>
        <w:t>procedimiento</w:t>
      </w:r>
      <w:r w:rsidRPr="00A25447">
        <w:rPr>
          <w:rFonts w:ascii="Tahoma" w:hAnsi="Tahoma" w:cs="Tahoma"/>
          <w:sz w:val="20"/>
          <w:szCs w:val="20"/>
        </w:rPr>
        <w:t xml:space="preserve">, suscripción y ejecución del contrato, con amplias y suficientes facultades. </w:t>
      </w:r>
    </w:p>
    <w:p w:rsidR="00A25447" w:rsidRPr="00A25447" w:rsidRDefault="00A25447" w:rsidP="00A25447">
      <w:pPr>
        <w:pStyle w:val="Prrafodelista"/>
        <w:rPr>
          <w:rFonts w:ascii="Tahoma" w:hAnsi="Tahoma" w:cs="Tahoma"/>
          <w:sz w:val="20"/>
          <w:szCs w:val="20"/>
        </w:rPr>
      </w:pPr>
    </w:p>
    <w:p w:rsidR="002F2047" w:rsidRPr="00A25447" w:rsidRDefault="002F2047" w:rsidP="001710D0">
      <w:pPr>
        <w:pStyle w:val="Prrafodelista"/>
        <w:widowControl w:val="0"/>
        <w:numPr>
          <w:ilvl w:val="0"/>
          <w:numId w:val="19"/>
        </w:numPr>
        <w:tabs>
          <w:tab w:val="left" w:pos="993"/>
        </w:tabs>
        <w:jc w:val="both"/>
        <w:rPr>
          <w:rFonts w:ascii="Tahoma" w:hAnsi="Tahoma" w:cs="Tahoma"/>
          <w:sz w:val="20"/>
          <w:szCs w:val="20"/>
          <w:lang w:val="es-ES_tradnl"/>
        </w:rPr>
      </w:pPr>
      <w:r w:rsidRPr="00A25447">
        <w:rPr>
          <w:rFonts w:ascii="Tahoma" w:hAnsi="Tahoma" w:cs="Tahoma"/>
          <w:sz w:val="20"/>
          <w:szCs w:val="20"/>
          <w:lang w:val="es-ES_tradnl"/>
        </w:rPr>
        <w:t xml:space="preserve">Declaración Jurada del Plazo de Ejecución. </w:t>
      </w:r>
      <w:r w:rsidRPr="00A25447">
        <w:rPr>
          <w:rFonts w:ascii="Tahoma" w:hAnsi="Tahoma" w:cs="Tahoma"/>
          <w:b/>
          <w:sz w:val="20"/>
          <w:szCs w:val="20"/>
          <w:lang w:val="es-ES_tradnl"/>
        </w:rPr>
        <w:t>Anexo Nº 0</w:t>
      </w:r>
      <w:r w:rsidR="00A25447" w:rsidRPr="00A25447">
        <w:rPr>
          <w:rFonts w:ascii="Tahoma" w:hAnsi="Tahoma" w:cs="Tahoma"/>
          <w:b/>
          <w:sz w:val="20"/>
          <w:szCs w:val="20"/>
          <w:lang w:val="es-ES_tradnl"/>
        </w:rPr>
        <w:t>5</w:t>
      </w:r>
      <w:r w:rsidRPr="00A25447">
        <w:rPr>
          <w:rFonts w:ascii="Tahoma" w:hAnsi="Tahoma" w:cs="Tahoma"/>
          <w:sz w:val="20"/>
          <w:szCs w:val="20"/>
          <w:lang w:val="es-ES_tradnl"/>
        </w:rPr>
        <w:t xml:space="preserve">. </w:t>
      </w:r>
    </w:p>
    <w:p w:rsidR="00FA11AC" w:rsidRPr="007D233C" w:rsidRDefault="00965D24" w:rsidP="00FA11AC">
      <w:pPr>
        <w:widowControl w:val="0"/>
        <w:adjustRightInd w:val="0"/>
        <w:ind w:left="720" w:firstLine="273"/>
        <w:jc w:val="both"/>
        <w:textAlignment w:val="baseline"/>
        <w:rPr>
          <w:rFonts w:ascii="Tahoma" w:hAnsi="Tahoma" w:cs="Tahoma"/>
          <w:i/>
          <w:color w:val="0000FF"/>
          <w:u w:val="single"/>
          <w:lang w:val="es-PE"/>
        </w:rPr>
      </w:pPr>
      <w:r w:rsidRPr="007D233C">
        <w:rPr>
          <w:rFonts w:ascii="Tahoma" w:hAnsi="Tahoma" w:cs="Tahoma"/>
          <w:i/>
          <w:color w:val="0000FF"/>
          <w:u w:val="single"/>
          <w:lang w:val="es-PE"/>
        </w:rPr>
        <w:t>MUY IMPORTANTE</w:t>
      </w:r>
      <w:r w:rsidR="00FA11AC" w:rsidRPr="007D233C">
        <w:rPr>
          <w:rFonts w:ascii="Tahoma" w:hAnsi="Tahoma" w:cs="Tahoma"/>
          <w:i/>
          <w:color w:val="0000FF"/>
          <w:lang w:val="es-PE"/>
        </w:rPr>
        <w:t>:</w:t>
      </w:r>
    </w:p>
    <w:p w:rsidR="00FA11AC" w:rsidRDefault="00FA11AC" w:rsidP="00FA11AC">
      <w:pPr>
        <w:widowControl w:val="0"/>
        <w:adjustRightInd w:val="0"/>
        <w:ind w:left="993"/>
        <w:jc w:val="both"/>
        <w:textAlignment w:val="baseline"/>
        <w:rPr>
          <w:rFonts w:ascii="Tahoma" w:hAnsi="Tahoma" w:cs="Tahoma"/>
          <w:i/>
          <w:color w:val="0000FF"/>
          <w:lang w:val="es-PE"/>
        </w:rPr>
      </w:pPr>
      <w:r w:rsidRPr="007D233C">
        <w:rPr>
          <w:rFonts w:ascii="Tahoma" w:hAnsi="Tahoma" w:cs="Tahoma"/>
          <w:i/>
          <w:color w:val="0000FF"/>
          <w:lang w:val="es-PE"/>
        </w:rPr>
        <w:t>La omisión de alguno de los documentos enunciados acarreará la descalificación de la propuesta.</w:t>
      </w:r>
    </w:p>
    <w:p w:rsidR="005B0B3E" w:rsidRPr="007D233C" w:rsidRDefault="005B0B3E" w:rsidP="00FA11AC">
      <w:pPr>
        <w:widowControl w:val="0"/>
        <w:adjustRightInd w:val="0"/>
        <w:ind w:left="993"/>
        <w:jc w:val="both"/>
        <w:textAlignment w:val="baseline"/>
        <w:rPr>
          <w:rFonts w:ascii="Tahoma" w:hAnsi="Tahoma" w:cs="Tahoma"/>
          <w:i/>
          <w:color w:val="0000FF"/>
          <w:lang w:val="es-PE"/>
        </w:rPr>
      </w:pPr>
    </w:p>
    <w:p w:rsidR="00C97680" w:rsidRPr="005B0B3E" w:rsidRDefault="005B0B3E" w:rsidP="005B0B3E">
      <w:pPr>
        <w:pStyle w:val="WW-Textosinformato"/>
        <w:tabs>
          <w:tab w:val="left" w:pos="709"/>
          <w:tab w:val="center" w:pos="993"/>
          <w:tab w:val="center" w:pos="6402"/>
          <w:tab w:val="right" w:pos="10821"/>
        </w:tabs>
        <w:ind w:left="360"/>
        <w:jc w:val="both"/>
        <w:rPr>
          <w:rFonts w:ascii="Tahoma" w:hAnsi="Tahoma" w:cs="Tahoma"/>
          <w:lang w:val="es-ES"/>
        </w:rPr>
      </w:pPr>
      <w:r>
        <w:rPr>
          <w:rFonts w:ascii="Tahoma" w:hAnsi="Tahoma" w:cs="Tahoma"/>
          <w:b/>
          <w:lang w:val="es-ES"/>
        </w:rPr>
        <w:tab/>
        <w:t xml:space="preserve">* </w:t>
      </w:r>
      <w:r w:rsidRPr="005B0B3E">
        <w:rPr>
          <w:rFonts w:ascii="Tahoma" w:hAnsi="Tahoma" w:cs="Tahoma"/>
          <w:lang w:val="es-ES"/>
        </w:rPr>
        <w:t>Por cada consorciado de ser el caso.</w:t>
      </w:r>
    </w:p>
    <w:p w:rsidR="00471ECE" w:rsidRPr="00D61C74" w:rsidRDefault="00471ECE" w:rsidP="00471ECE">
      <w:pPr>
        <w:pStyle w:val="Prrafodelista"/>
        <w:spacing w:after="0" w:line="240" w:lineRule="auto"/>
        <w:contextualSpacing w:val="0"/>
        <w:rPr>
          <w:rFonts w:ascii="Tahoma" w:hAnsi="Tahoma" w:cs="Tahoma"/>
          <w:sz w:val="20"/>
          <w:szCs w:val="20"/>
        </w:rPr>
      </w:pPr>
    </w:p>
    <w:p w:rsidR="00A259E4" w:rsidRPr="00D61C74" w:rsidRDefault="00A259E4" w:rsidP="00A259E4">
      <w:pPr>
        <w:rPr>
          <w:sz w:val="24"/>
          <w:szCs w:val="24"/>
        </w:rPr>
      </w:pPr>
      <w:r w:rsidRPr="00D61C74">
        <w:rPr>
          <w:rFonts w:ascii="Tahoma" w:hAnsi="Tahoma" w:cs="Tahoma"/>
          <w:b/>
        </w:rPr>
        <w:t>2.5.2</w:t>
      </w:r>
      <w:r w:rsidRPr="00D61C74">
        <w:rPr>
          <w:rFonts w:ascii="Tahoma" w:hAnsi="Tahoma" w:cs="Tahoma"/>
          <w:b/>
        </w:rPr>
        <w:tab/>
      </w:r>
      <w:r w:rsidR="009759BB" w:rsidRPr="00D61C74">
        <w:rPr>
          <w:rFonts w:ascii="Tahoma" w:hAnsi="Tahoma" w:cs="Tahoma"/>
          <w:b/>
        </w:rPr>
        <w:t xml:space="preserve">SOBRE Nº 2 - </w:t>
      </w:r>
      <w:r w:rsidR="00545A84" w:rsidRPr="00D61C74">
        <w:rPr>
          <w:rFonts w:ascii="Tahoma" w:hAnsi="Tahoma" w:cs="Tahoma"/>
          <w:b/>
        </w:rPr>
        <w:t>PROPUESTA ECONÓMICA</w:t>
      </w:r>
      <w:r w:rsidRPr="00D61C74">
        <w:rPr>
          <w:rStyle w:val="Refdenotaalpie"/>
          <w:rFonts w:ascii="Tahoma" w:hAnsi="Tahoma" w:cs="Tahoma"/>
          <w:b/>
          <w:lang w:val="es-ES_tradnl"/>
        </w:rPr>
        <w:footnoteReference w:id="6"/>
      </w:r>
      <w:r w:rsidRPr="00D61C74">
        <w:rPr>
          <w:sz w:val="24"/>
          <w:szCs w:val="24"/>
        </w:rPr>
        <w:t xml:space="preserve"> </w:t>
      </w:r>
    </w:p>
    <w:p w:rsidR="00482661" w:rsidRPr="00D61C74" w:rsidRDefault="00482661" w:rsidP="006F3D8C">
      <w:pPr>
        <w:pStyle w:val="WW-Textosinformato"/>
        <w:tabs>
          <w:tab w:val="center" w:pos="567"/>
          <w:tab w:val="center" w:pos="6402"/>
          <w:tab w:val="right" w:pos="10821"/>
        </w:tabs>
        <w:ind w:left="567"/>
        <w:jc w:val="both"/>
        <w:rPr>
          <w:rFonts w:ascii="Tahoma" w:hAnsi="Tahoma" w:cs="Tahoma"/>
          <w:lang w:val="es-ES"/>
        </w:rPr>
      </w:pPr>
    </w:p>
    <w:p w:rsidR="006F3D8C" w:rsidRPr="00D61C74" w:rsidRDefault="006F3D8C" w:rsidP="006F3D8C">
      <w:pPr>
        <w:pStyle w:val="WW-Textosinformato"/>
        <w:tabs>
          <w:tab w:val="center" w:pos="567"/>
          <w:tab w:val="center" w:pos="6402"/>
          <w:tab w:val="right" w:pos="10821"/>
        </w:tabs>
        <w:ind w:left="567"/>
        <w:jc w:val="both"/>
        <w:rPr>
          <w:rFonts w:ascii="Tahoma" w:hAnsi="Tahoma" w:cs="Tahoma"/>
          <w:lang w:val="es-ES"/>
        </w:rPr>
      </w:pPr>
      <w:r w:rsidRPr="00D61C74">
        <w:rPr>
          <w:rFonts w:ascii="Tahoma" w:hAnsi="Tahoma" w:cs="Tahoma"/>
          <w:lang w:val="es-ES"/>
        </w:rPr>
        <w:t xml:space="preserve">El Sobre N° 2 deberá contener la siguiente información obligatoria: </w:t>
      </w:r>
    </w:p>
    <w:p w:rsidR="00744C0F" w:rsidRPr="00D61C74" w:rsidRDefault="00744C0F" w:rsidP="00746B89">
      <w:pPr>
        <w:tabs>
          <w:tab w:val="left" w:pos="2127"/>
        </w:tabs>
        <w:suppressAutoHyphens/>
        <w:ind w:left="540"/>
        <w:jc w:val="both"/>
        <w:rPr>
          <w:rFonts w:ascii="Tahoma" w:hAnsi="Tahoma" w:cs="Tahoma"/>
        </w:rPr>
      </w:pPr>
    </w:p>
    <w:p w:rsidR="00482CCB" w:rsidRPr="00D61C74" w:rsidRDefault="00482CCB" w:rsidP="001710D0">
      <w:pPr>
        <w:numPr>
          <w:ilvl w:val="0"/>
          <w:numId w:val="11"/>
        </w:numPr>
        <w:autoSpaceDE w:val="0"/>
        <w:autoSpaceDN w:val="0"/>
        <w:adjustRightInd w:val="0"/>
        <w:ind w:left="1134" w:hanging="426"/>
        <w:jc w:val="both"/>
        <w:rPr>
          <w:rFonts w:ascii="Tahoma" w:hAnsi="Tahoma" w:cs="Tahoma"/>
        </w:rPr>
      </w:pPr>
      <w:r w:rsidRPr="007D233C">
        <w:rPr>
          <w:rFonts w:ascii="Tahoma" w:hAnsi="Tahoma" w:cs="Tahoma"/>
          <w:b/>
        </w:rPr>
        <w:t>Oferta económica</w:t>
      </w:r>
      <w:r w:rsidRPr="00D61C74">
        <w:rPr>
          <w:rFonts w:ascii="Tahoma" w:hAnsi="Tahoma" w:cs="Tahoma"/>
        </w:rPr>
        <w:t xml:space="preserve"> </w:t>
      </w:r>
      <w:r w:rsidRPr="00D61C74">
        <w:rPr>
          <w:rFonts w:ascii="Tahoma" w:hAnsi="Tahoma" w:cs="Tahoma"/>
          <w:lang w:val="es-ES_tradnl"/>
        </w:rPr>
        <w:t>en letras y números, el cual deberá incluir</w:t>
      </w:r>
      <w:r w:rsidRPr="00D61C74">
        <w:rPr>
          <w:rFonts w:ascii="Tahoma" w:hAnsi="Tahoma" w:cs="Tahoma"/>
        </w:rPr>
        <w:t xml:space="preserve"> todos los impuestos, tributos, gastos generales, utilidad, seguros, transporte, inspecciones, pruebas, o cualquier otro concepto, de acuerdo al </w:t>
      </w:r>
      <w:r w:rsidRPr="00D61C74">
        <w:rPr>
          <w:rFonts w:ascii="Tahoma" w:hAnsi="Tahoma" w:cs="Tahoma"/>
          <w:b/>
        </w:rPr>
        <w:t xml:space="preserve">Anexo Nº </w:t>
      </w:r>
      <w:r w:rsidR="002F2047" w:rsidRPr="00D61C74">
        <w:rPr>
          <w:rFonts w:ascii="Tahoma" w:hAnsi="Tahoma" w:cs="Tahoma"/>
          <w:b/>
        </w:rPr>
        <w:t>0</w:t>
      </w:r>
      <w:r w:rsidR="007D233C">
        <w:rPr>
          <w:rFonts w:ascii="Tahoma" w:hAnsi="Tahoma" w:cs="Tahoma"/>
          <w:b/>
        </w:rPr>
        <w:t>6</w:t>
      </w:r>
      <w:r w:rsidRPr="00D61C74">
        <w:rPr>
          <w:rFonts w:ascii="Tahoma" w:hAnsi="Tahoma" w:cs="Tahoma"/>
        </w:rPr>
        <w:t xml:space="preserve">, el que no podrá tener borradura alguna, enmendadura o corrección, caso contrario se considerará como no presentada.  </w:t>
      </w:r>
    </w:p>
    <w:p w:rsidR="00482CCB" w:rsidRPr="00D61C74" w:rsidRDefault="00482CCB" w:rsidP="00482CCB">
      <w:pPr>
        <w:autoSpaceDE w:val="0"/>
        <w:autoSpaceDN w:val="0"/>
        <w:adjustRightInd w:val="0"/>
        <w:ind w:left="1134"/>
        <w:jc w:val="both"/>
        <w:rPr>
          <w:rFonts w:ascii="Tahoma" w:hAnsi="Tahoma" w:cs="Tahoma"/>
        </w:rPr>
      </w:pPr>
    </w:p>
    <w:p w:rsidR="005011EB" w:rsidRDefault="005011EB" w:rsidP="005011EB">
      <w:pPr>
        <w:tabs>
          <w:tab w:val="left" w:pos="0"/>
          <w:tab w:val="left" w:pos="1134"/>
        </w:tabs>
        <w:autoSpaceDE w:val="0"/>
        <w:autoSpaceDN w:val="0"/>
        <w:adjustRightInd w:val="0"/>
        <w:ind w:left="1134"/>
        <w:jc w:val="both"/>
        <w:rPr>
          <w:rFonts w:ascii="Tahoma" w:hAnsi="Tahoma" w:cs="Tahoma"/>
          <w:color w:val="2515FB"/>
          <w:lang w:val="es-ES_tradnl"/>
        </w:rPr>
      </w:pPr>
      <w:r w:rsidRPr="00D61C74">
        <w:rPr>
          <w:rFonts w:ascii="Tahoma" w:eastAsia="MS Mincho" w:hAnsi="Tahoma" w:cs="Tahoma"/>
        </w:rPr>
        <w:t xml:space="preserve">El monto total de la propuesta económica y los subtotales que lo componen deberán ser expresados con dos decimales. </w:t>
      </w:r>
      <w:r w:rsidRPr="00D61C74">
        <w:rPr>
          <w:rFonts w:ascii="Tahoma" w:hAnsi="Tahoma" w:cs="Tahoma"/>
          <w:spacing w:val="-3"/>
        </w:rPr>
        <w:t xml:space="preserve">El monto total de </w:t>
      </w:r>
      <w:smartTag w:uri="urn:schemas-microsoft-com:office:smarttags" w:element="PersonName">
        <w:smartTagPr>
          <w:attr w:name="ProductID" w:val="la Propuesta"/>
        </w:smartTagPr>
        <w:r w:rsidRPr="00D61C74">
          <w:rPr>
            <w:rFonts w:ascii="Tahoma" w:hAnsi="Tahoma" w:cs="Tahoma"/>
            <w:spacing w:val="-3"/>
          </w:rPr>
          <w:t>la Propuesta</w:t>
        </w:r>
      </w:smartTag>
      <w:r w:rsidRPr="00D61C74">
        <w:rPr>
          <w:rFonts w:ascii="Tahoma" w:hAnsi="Tahoma" w:cs="Tahoma"/>
          <w:spacing w:val="-3"/>
        </w:rPr>
        <w:t xml:space="preserve"> será en </w:t>
      </w:r>
      <w:r w:rsidR="007D233C" w:rsidRPr="007D233C">
        <w:rPr>
          <w:rFonts w:ascii="Tahoma" w:hAnsi="Tahoma" w:cs="Tahoma"/>
          <w:color w:val="2515FB"/>
          <w:lang w:val="es-ES_tradnl"/>
        </w:rPr>
        <w:t>Nuevos Soles.</w:t>
      </w:r>
    </w:p>
    <w:p w:rsidR="005B0B3E" w:rsidRPr="007D233C" w:rsidRDefault="005B0B3E" w:rsidP="005011EB">
      <w:pPr>
        <w:tabs>
          <w:tab w:val="left" w:pos="0"/>
          <w:tab w:val="left" w:pos="1134"/>
        </w:tabs>
        <w:autoSpaceDE w:val="0"/>
        <w:autoSpaceDN w:val="0"/>
        <w:adjustRightInd w:val="0"/>
        <w:ind w:left="1134"/>
        <w:jc w:val="both"/>
        <w:rPr>
          <w:rFonts w:ascii="Tahoma" w:eastAsia="MS Mincho" w:hAnsi="Tahoma" w:cs="Tahoma"/>
        </w:rPr>
      </w:pPr>
    </w:p>
    <w:p w:rsidR="00EA09C6" w:rsidRPr="00D61C74" w:rsidRDefault="00EA09C6" w:rsidP="001710D0">
      <w:pPr>
        <w:pStyle w:val="WW-Textosinformato"/>
        <w:numPr>
          <w:ilvl w:val="1"/>
          <w:numId w:val="13"/>
        </w:numPr>
        <w:tabs>
          <w:tab w:val="right" w:pos="10782"/>
        </w:tabs>
        <w:jc w:val="both"/>
        <w:rPr>
          <w:rFonts w:ascii="Tahoma" w:hAnsi="Tahoma" w:cs="Tahoma"/>
          <w:b/>
          <w:lang w:val="es-ES_tradnl"/>
        </w:rPr>
      </w:pPr>
      <w:r w:rsidRPr="00D61C74">
        <w:rPr>
          <w:rFonts w:ascii="Tahoma" w:hAnsi="Tahoma" w:cs="Tahoma"/>
          <w:b/>
          <w:lang w:val="es-ES_tradnl"/>
        </w:rPr>
        <w:t>SUSCRIPCIÓN DEL CONTRATO</w:t>
      </w:r>
    </w:p>
    <w:p w:rsidR="00EA09C6" w:rsidRPr="00D61C74" w:rsidRDefault="00EA09C6" w:rsidP="00EA09C6">
      <w:pPr>
        <w:pStyle w:val="WW-Textosinformato"/>
        <w:tabs>
          <w:tab w:val="left" w:pos="567"/>
          <w:tab w:val="right" w:pos="10782"/>
        </w:tabs>
        <w:ind w:left="712"/>
        <w:jc w:val="both"/>
        <w:rPr>
          <w:rFonts w:ascii="Tahoma" w:hAnsi="Tahoma" w:cs="Tahoma"/>
          <w:b/>
          <w:lang w:val="es-ES_tradnl"/>
        </w:rPr>
      </w:pPr>
    </w:p>
    <w:p w:rsidR="00027252" w:rsidRPr="00D61C74" w:rsidRDefault="00027252" w:rsidP="00027252">
      <w:pPr>
        <w:ind w:left="709"/>
        <w:jc w:val="both"/>
        <w:rPr>
          <w:rFonts w:ascii="Tahoma" w:hAnsi="Tahoma" w:cs="Tahoma"/>
        </w:rPr>
      </w:pPr>
      <w:r w:rsidRPr="00D61C74">
        <w:rPr>
          <w:rFonts w:ascii="Tahoma" w:hAnsi="Tahoma" w:cs="Tahoma"/>
        </w:rPr>
        <w:t xml:space="preserve">Una vez que quede consentido o administrativamente firme el otorgamiento de la Buena Pro, la Entidad </w:t>
      </w:r>
      <w:r>
        <w:rPr>
          <w:rFonts w:ascii="Tahoma" w:hAnsi="Tahoma" w:cs="Tahoma"/>
        </w:rPr>
        <w:t xml:space="preserve">tratándose de una Exoneración bajo la causal de Emergencia, </w:t>
      </w:r>
      <w:r w:rsidRPr="00D61C74">
        <w:rPr>
          <w:rFonts w:ascii="Tahoma" w:hAnsi="Tahoma" w:cs="Tahoma"/>
        </w:rPr>
        <w:t>deberá</w:t>
      </w:r>
      <w:r>
        <w:rPr>
          <w:rFonts w:ascii="Tahoma" w:hAnsi="Tahoma" w:cs="Tahoma"/>
        </w:rPr>
        <w:t xml:space="preserve"> contratar inmediatamente con el invitado</w:t>
      </w:r>
      <w:r w:rsidRPr="00D61C74">
        <w:rPr>
          <w:rFonts w:ascii="Tahoma" w:hAnsi="Tahoma" w:cs="Tahoma"/>
        </w:rPr>
        <w:t xml:space="preserve">, </w:t>
      </w:r>
      <w:r>
        <w:rPr>
          <w:rFonts w:ascii="Tahoma" w:hAnsi="Tahoma" w:cs="Tahoma"/>
        </w:rPr>
        <w:t>para lo cual debe notificarle el mismo d</w:t>
      </w:r>
      <w:r>
        <w:rPr>
          <w:rFonts w:ascii="Arial" w:hAnsi="Arial" w:cs="Arial"/>
        </w:rPr>
        <w:t>ía del</w:t>
      </w:r>
      <w:r w:rsidRPr="00D61C74">
        <w:rPr>
          <w:rFonts w:ascii="Tahoma" w:hAnsi="Tahoma" w:cs="Tahoma"/>
        </w:rPr>
        <w:t xml:space="preserve"> consentimiento de la Buena Pro</w:t>
      </w:r>
      <w:r>
        <w:rPr>
          <w:rFonts w:ascii="Tahoma" w:hAnsi="Tahoma" w:cs="Tahoma"/>
        </w:rPr>
        <w:t xml:space="preserve"> a efectos de firmar contrato el día siguiente, sin mediar requisito alguno. Posteriormente</w:t>
      </w:r>
      <w:r w:rsidRPr="00D61C74">
        <w:rPr>
          <w:rFonts w:ascii="Tahoma" w:hAnsi="Tahoma" w:cs="Tahoma"/>
        </w:rPr>
        <w:t>,</w:t>
      </w:r>
      <w:r>
        <w:rPr>
          <w:rFonts w:ascii="Tahoma" w:hAnsi="Tahoma" w:cs="Tahoma"/>
        </w:rPr>
        <w:t xml:space="preserve"> y dentro del plazo de </w:t>
      </w:r>
      <w:r w:rsidRPr="00D61C74">
        <w:rPr>
          <w:rFonts w:ascii="Tahoma" w:hAnsi="Tahoma" w:cs="Tahoma"/>
        </w:rPr>
        <w:t>diez (10) días hábiles</w:t>
      </w:r>
      <w:r>
        <w:rPr>
          <w:rFonts w:ascii="Tahoma" w:hAnsi="Tahoma" w:cs="Tahoma"/>
        </w:rPr>
        <w:t xml:space="preserve"> de suscrito el contrato</w:t>
      </w:r>
      <w:r w:rsidRPr="00D61C74">
        <w:rPr>
          <w:rFonts w:ascii="Tahoma" w:hAnsi="Tahoma" w:cs="Tahoma"/>
        </w:rPr>
        <w:t xml:space="preserve">, </w:t>
      </w:r>
      <w:r>
        <w:rPr>
          <w:rFonts w:ascii="Tahoma" w:hAnsi="Tahoma" w:cs="Tahoma"/>
        </w:rPr>
        <w:t xml:space="preserve">el invitado deberá regularizar la presentación de </w:t>
      </w:r>
      <w:r w:rsidRPr="00D61C74">
        <w:rPr>
          <w:rFonts w:ascii="Tahoma" w:hAnsi="Tahoma" w:cs="Tahoma"/>
        </w:rPr>
        <w:t xml:space="preserve">toda la documentación requerida. En el supuesto que el </w:t>
      </w:r>
      <w:r>
        <w:rPr>
          <w:rFonts w:ascii="Tahoma" w:hAnsi="Tahoma" w:cs="Tahoma"/>
        </w:rPr>
        <w:t>adjudicado</w:t>
      </w:r>
      <w:r w:rsidRPr="00D61C74">
        <w:rPr>
          <w:rFonts w:ascii="Tahoma" w:hAnsi="Tahoma" w:cs="Tahoma"/>
        </w:rPr>
        <w:t xml:space="preserve"> no </w:t>
      </w:r>
      <w:r>
        <w:rPr>
          <w:rFonts w:ascii="Tahoma" w:hAnsi="Tahoma" w:cs="Tahoma"/>
        </w:rPr>
        <w:t>la presente</w:t>
      </w:r>
      <w:r w:rsidRPr="00D61C74">
        <w:rPr>
          <w:rFonts w:ascii="Tahoma" w:hAnsi="Tahoma" w:cs="Tahoma"/>
        </w:rPr>
        <w:t xml:space="preserve"> dentro del plazo otorgado, se procederá de acuerdo a lo dispuesto en el  artículo 148° del Reglamento.</w:t>
      </w:r>
    </w:p>
    <w:p w:rsidR="00027252" w:rsidRPr="00D61C74" w:rsidRDefault="00027252" w:rsidP="00027252">
      <w:pPr>
        <w:tabs>
          <w:tab w:val="left" w:pos="426"/>
        </w:tabs>
        <w:ind w:left="426"/>
        <w:jc w:val="both"/>
        <w:rPr>
          <w:rFonts w:ascii="Tahoma" w:hAnsi="Tahoma" w:cs="Tahoma"/>
        </w:rPr>
      </w:pPr>
    </w:p>
    <w:p w:rsidR="00027252" w:rsidRPr="00D61C74" w:rsidRDefault="00027252" w:rsidP="00027252">
      <w:pPr>
        <w:ind w:left="708"/>
        <w:jc w:val="both"/>
        <w:rPr>
          <w:rFonts w:ascii="Tahoma" w:hAnsi="Tahoma" w:cs="Tahoma"/>
        </w:rPr>
      </w:pPr>
      <w:r w:rsidRPr="00D61C74">
        <w:rPr>
          <w:rFonts w:ascii="Tahoma" w:hAnsi="Tahoma" w:cs="Tahoma"/>
        </w:rPr>
        <w:t xml:space="preserve">El contrato será suscrito por </w:t>
      </w:r>
      <w:smartTag w:uri="urn:schemas-microsoft-com:office:smarttags" w:element="PersonName">
        <w:smartTagPr>
          <w:attr w:name="ProductID" w:val="la Entidad"/>
        </w:smartTagPr>
        <w:r w:rsidRPr="00D61C74">
          <w:rPr>
            <w:rFonts w:ascii="Tahoma" w:hAnsi="Tahoma" w:cs="Tahoma"/>
          </w:rPr>
          <w:t>la Entidad</w:t>
        </w:r>
      </w:smartTag>
      <w:r w:rsidRPr="00D61C74">
        <w:rPr>
          <w:rFonts w:ascii="Tahoma" w:hAnsi="Tahoma" w:cs="Tahoma"/>
        </w:rPr>
        <w:t xml:space="preserve">, a través del funcionario competente o debidamente autorizado, y por el ganador de </w:t>
      </w:r>
      <w:smartTag w:uri="urn:schemas-microsoft-com:office:smarttags" w:element="PersonName">
        <w:smartTagPr>
          <w:attr w:name="ProductID" w:val="la Buena Pro"/>
        </w:smartTagPr>
        <w:r w:rsidRPr="00D61C74">
          <w:rPr>
            <w:rFonts w:ascii="Tahoma" w:hAnsi="Tahoma" w:cs="Tahoma"/>
          </w:rPr>
          <w:t>la Buena Pro</w:t>
        </w:r>
      </w:smartTag>
      <w:r w:rsidRPr="00D61C74">
        <w:rPr>
          <w:rFonts w:ascii="Tahoma" w:hAnsi="Tahoma" w:cs="Tahoma"/>
        </w:rPr>
        <w:t>, ya sea directamente o por medio de su apoderado, tratándose de persona natural, y tratándose de persona jurídica, a través de su representante legal, de conformidad con lo establecido en el Artículo 139° del Reglamento.</w:t>
      </w:r>
    </w:p>
    <w:p w:rsidR="00027252" w:rsidRPr="00D61C74" w:rsidRDefault="00027252" w:rsidP="00027252">
      <w:pPr>
        <w:tabs>
          <w:tab w:val="left" w:pos="426"/>
        </w:tabs>
        <w:ind w:left="426"/>
        <w:jc w:val="both"/>
        <w:rPr>
          <w:rFonts w:ascii="Tahoma" w:hAnsi="Tahoma" w:cs="Tahoma"/>
        </w:rPr>
      </w:pPr>
    </w:p>
    <w:p w:rsidR="008F2D7C" w:rsidRPr="00D61C74" w:rsidRDefault="00027252" w:rsidP="008F2D7C">
      <w:pPr>
        <w:ind w:left="708"/>
        <w:jc w:val="both"/>
        <w:rPr>
          <w:sz w:val="24"/>
          <w:szCs w:val="24"/>
        </w:rPr>
      </w:pPr>
      <w:r>
        <w:rPr>
          <w:rFonts w:ascii="Tahoma" w:hAnsi="Tahoma" w:cs="Tahoma"/>
        </w:rPr>
        <w:t xml:space="preserve">Dentro del plazo de </w:t>
      </w:r>
      <w:r w:rsidRPr="00D61C74">
        <w:rPr>
          <w:rFonts w:ascii="Tahoma" w:hAnsi="Tahoma" w:cs="Tahoma"/>
        </w:rPr>
        <w:t>diez (10) días hábiles</w:t>
      </w:r>
      <w:r>
        <w:rPr>
          <w:rFonts w:ascii="Tahoma" w:hAnsi="Tahoma" w:cs="Tahoma"/>
        </w:rPr>
        <w:t xml:space="preserve"> de suscrito el contrato</w:t>
      </w:r>
      <w:r w:rsidRPr="00D61C74">
        <w:rPr>
          <w:rFonts w:ascii="Tahoma" w:hAnsi="Tahoma" w:cs="Tahoma"/>
        </w:rPr>
        <w:t xml:space="preserve">, </w:t>
      </w:r>
      <w:r>
        <w:rPr>
          <w:rFonts w:ascii="Tahoma" w:hAnsi="Tahoma" w:cs="Tahoma"/>
        </w:rPr>
        <w:t>el invitado deberá regularizar la presentación de la siguiente documentación, c</w:t>
      </w:r>
      <w:r w:rsidR="007D233C">
        <w:rPr>
          <w:rFonts w:ascii="Tahoma" w:hAnsi="Tahoma" w:cs="Tahoma"/>
        </w:rPr>
        <w:t>onforme</w:t>
      </w:r>
      <w:r w:rsidR="00EA09C6" w:rsidRPr="00D61C74">
        <w:rPr>
          <w:rFonts w:ascii="Tahoma" w:hAnsi="Tahoma" w:cs="Tahoma"/>
        </w:rPr>
        <w:t xml:space="preserve"> al artículo</w:t>
      </w:r>
      <w:r w:rsidR="00EE0C2F" w:rsidRPr="00D61C74">
        <w:rPr>
          <w:rFonts w:ascii="Tahoma" w:hAnsi="Tahoma" w:cs="Tahoma"/>
        </w:rPr>
        <w:t xml:space="preserve"> </w:t>
      </w:r>
      <w:r w:rsidR="00EA09C6" w:rsidRPr="00D61C74">
        <w:rPr>
          <w:rFonts w:ascii="Tahoma" w:hAnsi="Tahoma" w:cs="Tahoma"/>
        </w:rPr>
        <w:t>141º</w:t>
      </w:r>
      <w:r w:rsidR="008F2D7C" w:rsidRPr="00D61C74">
        <w:rPr>
          <w:rStyle w:val="Refdenotaalpie"/>
          <w:rFonts w:ascii="Tahoma" w:hAnsi="Tahoma" w:cs="Tahoma"/>
        </w:rPr>
        <w:footnoteReference w:id="7"/>
      </w:r>
      <w:r w:rsidR="008F2D7C" w:rsidRPr="00D61C74">
        <w:rPr>
          <w:rFonts w:ascii="Tahoma" w:hAnsi="Tahoma" w:cs="Tahoma"/>
        </w:rPr>
        <w:t>:</w:t>
      </w:r>
      <w:r w:rsidR="008F2D7C" w:rsidRPr="00D61C74">
        <w:rPr>
          <w:sz w:val="24"/>
          <w:szCs w:val="24"/>
        </w:rPr>
        <w:t xml:space="preserve"> </w:t>
      </w:r>
    </w:p>
    <w:p w:rsidR="00EA09C6" w:rsidRPr="00D61C74" w:rsidRDefault="00EA09C6" w:rsidP="00EA09C6">
      <w:pPr>
        <w:tabs>
          <w:tab w:val="num" w:pos="1410"/>
        </w:tabs>
        <w:ind w:left="567"/>
        <w:jc w:val="both"/>
        <w:rPr>
          <w:rFonts w:ascii="Tahoma" w:hAnsi="Tahoma" w:cs="Tahoma"/>
        </w:rPr>
      </w:pPr>
    </w:p>
    <w:p w:rsidR="00EA09C6" w:rsidRPr="00D61C74" w:rsidRDefault="00EA09C6" w:rsidP="001710D0">
      <w:pPr>
        <w:numPr>
          <w:ilvl w:val="3"/>
          <w:numId w:val="6"/>
        </w:numPr>
        <w:tabs>
          <w:tab w:val="clear" w:pos="2880"/>
          <w:tab w:val="left" w:pos="993"/>
          <w:tab w:val="num" w:pos="1418"/>
        </w:tabs>
        <w:ind w:hanging="1887"/>
        <w:jc w:val="both"/>
        <w:rPr>
          <w:rFonts w:ascii="Tahoma" w:hAnsi="Tahoma" w:cs="Tahoma"/>
        </w:rPr>
      </w:pPr>
      <w:r w:rsidRPr="00D61C74">
        <w:rPr>
          <w:rFonts w:ascii="Tahoma" w:hAnsi="Tahoma" w:cs="Tahoma"/>
        </w:rPr>
        <w:t>Copia de DNI del Representante Legal;</w:t>
      </w:r>
    </w:p>
    <w:p w:rsidR="00EA09C6" w:rsidRPr="00D61C74" w:rsidRDefault="00EA09C6" w:rsidP="001710D0">
      <w:pPr>
        <w:numPr>
          <w:ilvl w:val="3"/>
          <w:numId w:val="6"/>
        </w:numPr>
        <w:tabs>
          <w:tab w:val="clear" w:pos="2880"/>
          <w:tab w:val="num" w:pos="1418"/>
        </w:tabs>
        <w:ind w:hanging="1887"/>
        <w:jc w:val="both"/>
        <w:rPr>
          <w:rFonts w:ascii="Tahoma" w:hAnsi="Tahoma" w:cs="Tahoma"/>
        </w:rPr>
      </w:pPr>
      <w:r w:rsidRPr="00D61C74">
        <w:rPr>
          <w:rFonts w:ascii="Tahoma" w:hAnsi="Tahoma" w:cs="Tahoma"/>
        </w:rPr>
        <w:t>Copia de la vigencia del poder del representante legal de la empresa;</w:t>
      </w:r>
    </w:p>
    <w:p w:rsidR="00EA09C6" w:rsidRPr="00D61C74" w:rsidRDefault="00EA09C6" w:rsidP="001710D0">
      <w:pPr>
        <w:numPr>
          <w:ilvl w:val="3"/>
          <w:numId w:val="6"/>
        </w:numPr>
        <w:tabs>
          <w:tab w:val="clear" w:pos="2880"/>
          <w:tab w:val="left" w:pos="993"/>
          <w:tab w:val="num" w:pos="1418"/>
        </w:tabs>
        <w:ind w:left="1400" w:hanging="407"/>
        <w:jc w:val="both"/>
        <w:rPr>
          <w:rFonts w:ascii="Tahoma" w:hAnsi="Tahoma" w:cs="Tahoma"/>
        </w:rPr>
      </w:pPr>
      <w:r w:rsidRPr="00D61C74">
        <w:rPr>
          <w:rFonts w:ascii="Tahoma" w:hAnsi="Tahoma" w:cs="Tahoma"/>
        </w:rPr>
        <w:t>Copia de la constitución de la empresa y sus modificatorias debidamente actualizado;</w:t>
      </w:r>
    </w:p>
    <w:p w:rsidR="00EA09C6" w:rsidRPr="00D61C74" w:rsidRDefault="00EA09C6" w:rsidP="001710D0">
      <w:pPr>
        <w:numPr>
          <w:ilvl w:val="3"/>
          <w:numId w:val="6"/>
        </w:numPr>
        <w:tabs>
          <w:tab w:val="clear" w:pos="2880"/>
          <w:tab w:val="left" w:pos="993"/>
          <w:tab w:val="num" w:pos="1418"/>
        </w:tabs>
        <w:ind w:hanging="1887"/>
        <w:jc w:val="both"/>
        <w:rPr>
          <w:rFonts w:ascii="Tahoma" w:hAnsi="Tahoma" w:cs="Tahoma"/>
        </w:rPr>
      </w:pPr>
      <w:r w:rsidRPr="00D61C74">
        <w:rPr>
          <w:rFonts w:ascii="Tahoma" w:hAnsi="Tahoma" w:cs="Tahoma"/>
        </w:rPr>
        <w:t>Copia del RUC de la empresa;</w:t>
      </w:r>
    </w:p>
    <w:p w:rsidR="007D233C" w:rsidRDefault="00EA09C6" w:rsidP="001710D0">
      <w:pPr>
        <w:numPr>
          <w:ilvl w:val="3"/>
          <w:numId w:val="6"/>
        </w:numPr>
        <w:tabs>
          <w:tab w:val="clear" w:pos="2880"/>
          <w:tab w:val="left" w:pos="993"/>
          <w:tab w:val="num" w:pos="1418"/>
        </w:tabs>
        <w:ind w:hanging="1887"/>
        <w:jc w:val="both"/>
        <w:rPr>
          <w:rFonts w:ascii="Tahoma" w:hAnsi="Tahoma" w:cs="Tahoma"/>
        </w:rPr>
      </w:pPr>
      <w:r w:rsidRPr="00D61C74">
        <w:rPr>
          <w:rFonts w:ascii="Tahoma" w:hAnsi="Tahoma" w:cs="Tahoma"/>
        </w:rPr>
        <w:t>Código de Cuenta Inter</w:t>
      </w:r>
      <w:r w:rsidR="008F68F6" w:rsidRPr="00D61C74">
        <w:rPr>
          <w:rFonts w:ascii="Tahoma" w:hAnsi="Tahoma" w:cs="Tahoma"/>
        </w:rPr>
        <w:t xml:space="preserve">bancario (CCI), </w:t>
      </w:r>
      <w:r w:rsidR="007D233C">
        <w:rPr>
          <w:rFonts w:ascii="Tahoma" w:hAnsi="Tahoma" w:cs="Tahoma"/>
        </w:rPr>
        <w:t xml:space="preserve">según </w:t>
      </w:r>
      <w:r w:rsidR="007D233C" w:rsidRPr="007D233C">
        <w:rPr>
          <w:rFonts w:ascii="Tahoma" w:hAnsi="Tahoma" w:cs="Tahoma"/>
          <w:b/>
        </w:rPr>
        <w:t>Anexo Nº 07</w:t>
      </w:r>
      <w:r w:rsidR="008F68F6" w:rsidRPr="00D61C74">
        <w:rPr>
          <w:rFonts w:ascii="Tahoma" w:hAnsi="Tahoma" w:cs="Tahoma"/>
        </w:rPr>
        <w:t>;</w:t>
      </w:r>
    </w:p>
    <w:p w:rsidR="007D233C" w:rsidRDefault="007D233C" w:rsidP="001710D0">
      <w:pPr>
        <w:numPr>
          <w:ilvl w:val="3"/>
          <w:numId w:val="6"/>
        </w:numPr>
        <w:tabs>
          <w:tab w:val="clear" w:pos="2880"/>
          <w:tab w:val="left" w:pos="993"/>
          <w:tab w:val="num" w:pos="1418"/>
        </w:tabs>
        <w:ind w:hanging="1887"/>
        <w:jc w:val="both"/>
        <w:rPr>
          <w:rFonts w:ascii="Tahoma" w:hAnsi="Tahoma" w:cs="Tahoma"/>
        </w:rPr>
      </w:pPr>
      <w:r w:rsidRPr="00D61C74">
        <w:rPr>
          <w:rFonts w:ascii="Tahoma" w:hAnsi="Tahoma" w:cs="Tahoma"/>
        </w:rPr>
        <w:t>Constancia vigente de no estar inhabilitado para contratar con el Estado;</w:t>
      </w:r>
    </w:p>
    <w:p w:rsidR="007D233C" w:rsidRDefault="007D233C" w:rsidP="001710D0">
      <w:pPr>
        <w:numPr>
          <w:ilvl w:val="3"/>
          <w:numId w:val="6"/>
        </w:numPr>
        <w:tabs>
          <w:tab w:val="clear" w:pos="2880"/>
          <w:tab w:val="left" w:pos="993"/>
          <w:tab w:val="num" w:pos="1418"/>
        </w:tabs>
        <w:ind w:hanging="1887"/>
        <w:jc w:val="both"/>
        <w:rPr>
          <w:rFonts w:ascii="Tahoma" w:hAnsi="Tahoma" w:cs="Tahoma"/>
        </w:rPr>
      </w:pPr>
      <w:r w:rsidRPr="00D61C74">
        <w:rPr>
          <w:rFonts w:ascii="Tahoma" w:hAnsi="Tahoma" w:cs="Tahoma"/>
        </w:rPr>
        <w:t>Contrato de consorcio con firmas legalizadas de los asociados, de ser el caso;</w:t>
      </w:r>
    </w:p>
    <w:p w:rsidR="007D233C" w:rsidRDefault="007D233C" w:rsidP="001710D0">
      <w:pPr>
        <w:numPr>
          <w:ilvl w:val="3"/>
          <w:numId w:val="6"/>
        </w:numPr>
        <w:tabs>
          <w:tab w:val="clear" w:pos="2880"/>
          <w:tab w:val="left" w:pos="993"/>
          <w:tab w:val="num" w:pos="1418"/>
        </w:tabs>
        <w:ind w:hanging="1887"/>
        <w:jc w:val="both"/>
        <w:rPr>
          <w:rFonts w:ascii="Tahoma" w:hAnsi="Tahoma" w:cs="Tahoma"/>
        </w:rPr>
      </w:pPr>
      <w:r w:rsidRPr="00D61C74">
        <w:rPr>
          <w:rFonts w:ascii="Tahoma" w:hAnsi="Tahoma" w:cs="Tahoma"/>
        </w:rPr>
        <w:t>Certificado de habilidad de los profesionales propuestos;</w:t>
      </w:r>
    </w:p>
    <w:p w:rsidR="007D233C" w:rsidRPr="00D61C74" w:rsidRDefault="00E932BE" w:rsidP="001710D0">
      <w:pPr>
        <w:numPr>
          <w:ilvl w:val="3"/>
          <w:numId w:val="6"/>
        </w:numPr>
        <w:tabs>
          <w:tab w:val="clear" w:pos="2880"/>
          <w:tab w:val="left" w:pos="993"/>
          <w:tab w:val="num" w:pos="1418"/>
        </w:tabs>
        <w:ind w:left="1418" w:hanging="425"/>
        <w:jc w:val="both"/>
        <w:rPr>
          <w:rFonts w:ascii="Tahoma" w:hAnsi="Tahoma" w:cs="Tahoma"/>
        </w:rPr>
      </w:pPr>
      <w:r>
        <w:rPr>
          <w:rFonts w:ascii="Tahoma" w:hAnsi="Tahoma" w:cs="Tahoma"/>
        </w:rPr>
        <w:t>Presupuesto detallado (Elaboración del Estudio Definitivo)</w:t>
      </w:r>
      <w:r w:rsidR="007D233C" w:rsidRPr="00D61C74">
        <w:rPr>
          <w:rFonts w:ascii="Tahoma" w:hAnsi="Tahoma" w:cs="Tahoma"/>
        </w:rPr>
        <w:t>.</w:t>
      </w:r>
      <w:r>
        <w:rPr>
          <w:rFonts w:ascii="Tahoma" w:hAnsi="Tahoma" w:cs="Tahoma"/>
        </w:rPr>
        <w:t xml:space="preserve"> </w:t>
      </w:r>
      <w:r w:rsidRPr="00E932BE">
        <w:rPr>
          <w:rFonts w:ascii="Tahoma" w:hAnsi="Tahoma" w:cs="Tahoma"/>
          <w:b/>
        </w:rPr>
        <w:t>Formato Nº 01</w:t>
      </w:r>
      <w:r>
        <w:rPr>
          <w:rFonts w:ascii="Tahoma" w:hAnsi="Tahoma" w:cs="Tahoma"/>
        </w:rPr>
        <w:t>.</w:t>
      </w:r>
    </w:p>
    <w:p w:rsidR="00FC418A" w:rsidRPr="00D61C74" w:rsidRDefault="00FC418A" w:rsidP="00FC418A">
      <w:pPr>
        <w:tabs>
          <w:tab w:val="left" w:pos="993"/>
        </w:tabs>
        <w:ind w:left="2880"/>
        <w:jc w:val="both"/>
        <w:rPr>
          <w:rFonts w:ascii="Tahoma" w:hAnsi="Tahoma" w:cs="Tahoma"/>
        </w:rPr>
      </w:pPr>
    </w:p>
    <w:p w:rsidR="00481B88" w:rsidRDefault="00027252" w:rsidP="00CA78D4">
      <w:pPr>
        <w:tabs>
          <w:tab w:val="left" w:pos="567"/>
        </w:tabs>
        <w:ind w:left="708"/>
        <w:jc w:val="both"/>
        <w:rPr>
          <w:rFonts w:ascii="Tahoma" w:hAnsi="Tahoma" w:cs="Tahoma"/>
          <w:lang w:val="es-ES_tradnl"/>
        </w:rPr>
      </w:pPr>
      <w:r w:rsidRPr="00D61C74">
        <w:rPr>
          <w:rFonts w:ascii="Tahoma" w:hAnsi="Tahoma" w:cs="Tahoma"/>
          <w:lang w:val="es-ES_tradnl"/>
        </w:rPr>
        <w:t>La citada documentación deberá ser presentada en</w:t>
      </w:r>
      <w:r>
        <w:rPr>
          <w:rFonts w:ascii="Tahoma" w:hAnsi="Tahoma" w:cs="Tahoma"/>
          <w:lang w:val="es-ES_tradnl"/>
        </w:rPr>
        <w:t xml:space="preserve"> </w:t>
      </w:r>
      <w:smartTag w:uri="urn:schemas-microsoft-com:office:smarttags" w:element="PersonName">
        <w:smartTagPr>
          <w:attr w:name="ProductID" w:val="la Mesa"/>
        </w:smartTagPr>
        <w:r>
          <w:rPr>
            <w:rFonts w:ascii="Tahoma" w:hAnsi="Tahoma" w:cs="Tahoma"/>
            <w:lang w:val="es-ES_tradnl"/>
          </w:rPr>
          <w:t>la Mesa</w:t>
        </w:r>
      </w:smartTag>
      <w:r>
        <w:rPr>
          <w:rFonts w:ascii="Tahoma" w:hAnsi="Tahoma" w:cs="Tahoma"/>
          <w:lang w:val="es-ES_tradnl"/>
        </w:rPr>
        <w:t xml:space="preserve"> de Partes de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sito en Av. Elmer Faucett Nº 3970 – Callao en horario de 08:00 a 16:30 horas.</w:t>
      </w:r>
    </w:p>
    <w:p w:rsidR="00027252" w:rsidRPr="00D61C74" w:rsidRDefault="00027252" w:rsidP="00CA78D4">
      <w:pPr>
        <w:tabs>
          <w:tab w:val="left" w:pos="567"/>
        </w:tabs>
        <w:ind w:left="708"/>
        <w:jc w:val="both"/>
        <w:rPr>
          <w:rFonts w:ascii="Tahoma" w:hAnsi="Tahoma" w:cs="Tahoma"/>
        </w:rPr>
      </w:pPr>
    </w:p>
    <w:p w:rsidR="00027252" w:rsidRPr="00D61C74" w:rsidRDefault="00027252" w:rsidP="00027252">
      <w:pPr>
        <w:tabs>
          <w:tab w:val="left" w:pos="426"/>
        </w:tabs>
        <w:ind w:left="426"/>
        <w:jc w:val="both"/>
        <w:rPr>
          <w:rFonts w:ascii="Tahoma" w:hAnsi="Tahoma" w:cs="Tahoma"/>
        </w:rPr>
      </w:pPr>
    </w:p>
    <w:p w:rsidR="00FC418A" w:rsidRPr="00D61C74" w:rsidRDefault="00FC418A"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Pr="00D61C74" w:rsidRDefault="00FA503B" w:rsidP="00FC418A">
      <w:pPr>
        <w:pStyle w:val="WW-Textosinformato"/>
        <w:tabs>
          <w:tab w:val="center" w:pos="709"/>
          <w:tab w:val="right" w:pos="10782"/>
        </w:tabs>
        <w:jc w:val="both"/>
        <w:rPr>
          <w:rFonts w:ascii="Tahoma" w:hAnsi="Tahoma" w:cs="Tahoma"/>
          <w:b/>
          <w:lang w:val="es-ES"/>
        </w:rPr>
      </w:pPr>
    </w:p>
    <w:p w:rsidR="00FA503B" w:rsidRDefault="00FA503B"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F36C3F" w:rsidRDefault="00F36C3F" w:rsidP="00FC418A">
      <w:pPr>
        <w:pStyle w:val="WW-Textosinformato"/>
        <w:tabs>
          <w:tab w:val="center" w:pos="709"/>
          <w:tab w:val="right" w:pos="10782"/>
        </w:tabs>
        <w:jc w:val="both"/>
        <w:rPr>
          <w:rFonts w:ascii="Tahoma" w:hAnsi="Tahoma" w:cs="Tahoma"/>
          <w:b/>
          <w:lang w:val="es-ES"/>
        </w:rPr>
      </w:pPr>
    </w:p>
    <w:p w:rsidR="00F36C3F" w:rsidRDefault="00F36C3F"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977FB9" w:rsidRDefault="00977FB9"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251D13" w:rsidRDefault="00251D13" w:rsidP="00FC418A">
      <w:pPr>
        <w:pStyle w:val="WW-Textosinformato"/>
        <w:tabs>
          <w:tab w:val="center" w:pos="709"/>
          <w:tab w:val="right" w:pos="10782"/>
        </w:tabs>
        <w:jc w:val="both"/>
        <w:rPr>
          <w:rFonts w:ascii="Tahoma" w:hAnsi="Tahoma" w:cs="Tahoma"/>
          <w:b/>
          <w:lang w:val="es-ES"/>
        </w:rPr>
      </w:pPr>
    </w:p>
    <w:p w:rsidR="00F36C3F" w:rsidRDefault="00F36C3F" w:rsidP="00FC418A">
      <w:pPr>
        <w:pStyle w:val="WW-Textosinformato"/>
        <w:tabs>
          <w:tab w:val="center" w:pos="709"/>
          <w:tab w:val="right" w:pos="10782"/>
        </w:tabs>
        <w:jc w:val="both"/>
        <w:rPr>
          <w:rFonts w:ascii="Tahoma" w:hAnsi="Tahoma" w:cs="Tahoma"/>
          <w:b/>
          <w:lang w:val="es-ES"/>
        </w:rPr>
      </w:pPr>
    </w:p>
    <w:p w:rsidR="00F36C3F" w:rsidRDefault="00F36C3F" w:rsidP="00FC418A">
      <w:pPr>
        <w:pStyle w:val="WW-Textosinformato"/>
        <w:tabs>
          <w:tab w:val="center" w:pos="709"/>
          <w:tab w:val="right" w:pos="10782"/>
        </w:tabs>
        <w:jc w:val="both"/>
        <w:rPr>
          <w:rFonts w:ascii="Tahoma" w:hAnsi="Tahoma" w:cs="Tahoma"/>
          <w:b/>
          <w:lang w:val="es-ES"/>
        </w:rPr>
      </w:pPr>
    </w:p>
    <w:p w:rsidR="00D347AB" w:rsidRDefault="00D347AB" w:rsidP="00FC418A">
      <w:pPr>
        <w:pStyle w:val="WW-Textosinformato"/>
        <w:tabs>
          <w:tab w:val="center" w:pos="709"/>
          <w:tab w:val="right" w:pos="10782"/>
        </w:tabs>
        <w:jc w:val="both"/>
        <w:rPr>
          <w:rFonts w:ascii="Tahoma" w:hAnsi="Tahoma" w:cs="Tahoma"/>
          <w:b/>
          <w:lang w:val="es-ES"/>
        </w:rPr>
      </w:pPr>
    </w:p>
    <w:p w:rsidR="00D347AB" w:rsidRDefault="00D347AB" w:rsidP="00FC418A">
      <w:pPr>
        <w:pStyle w:val="WW-Textosinformato"/>
        <w:tabs>
          <w:tab w:val="center" w:pos="709"/>
          <w:tab w:val="right" w:pos="10782"/>
        </w:tabs>
        <w:jc w:val="both"/>
        <w:rPr>
          <w:rFonts w:ascii="Tahoma" w:hAnsi="Tahoma" w:cs="Tahoma"/>
          <w:b/>
          <w:lang w:val="es-ES"/>
        </w:rPr>
      </w:pPr>
    </w:p>
    <w:p w:rsidR="00D347AB" w:rsidRDefault="00D347AB" w:rsidP="00FC418A">
      <w:pPr>
        <w:pStyle w:val="WW-Textosinformato"/>
        <w:tabs>
          <w:tab w:val="center" w:pos="709"/>
          <w:tab w:val="right" w:pos="10782"/>
        </w:tabs>
        <w:jc w:val="both"/>
        <w:rPr>
          <w:rFonts w:ascii="Tahoma" w:hAnsi="Tahoma" w:cs="Tahoma"/>
          <w:b/>
          <w:lang w:val="es-ES"/>
        </w:rPr>
      </w:pPr>
    </w:p>
    <w:p w:rsidR="00D347AB" w:rsidRDefault="00D347AB" w:rsidP="00FC418A">
      <w:pPr>
        <w:pStyle w:val="WW-Textosinformato"/>
        <w:tabs>
          <w:tab w:val="center" w:pos="709"/>
          <w:tab w:val="right" w:pos="10782"/>
        </w:tabs>
        <w:jc w:val="both"/>
        <w:rPr>
          <w:rFonts w:ascii="Tahoma" w:hAnsi="Tahoma" w:cs="Tahoma"/>
          <w:b/>
          <w:lang w:val="es-ES"/>
        </w:rPr>
      </w:pPr>
    </w:p>
    <w:p w:rsidR="00D347AB" w:rsidRDefault="00D347AB" w:rsidP="00FC418A">
      <w:pPr>
        <w:pStyle w:val="WW-Textosinformato"/>
        <w:tabs>
          <w:tab w:val="center" w:pos="709"/>
          <w:tab w:val="right" w:pos="10782"/>
        </w:tabs>
        <w:jc w:val="both"/>
        <w:rPr>
          <w:rFonts w:ascii="Tahoma" w:hAnsi="Tahoma" w:cs="Tahoma"/>
          <w:b/>
          <w:lang w:val="es-ES"/>
        </w:rPr>
      </w:pPr>
    </w:p>
    <w:p w:rsidR="00D347AB" w:rsidRDefault="00D347AB" w:rsidP="00FC418A">
      <w:pPr>
        <w:pStyle w:val="WW-Textosinformato"/>
        <w:tabs>
          <w:tab w:val="center" w:pos="709"/>
          <w:tab w:val="right" w:pos="10782"/>
        </w:tabs>
        <w:jc w:val="both"/>
        <w:rPr>
          <w:rFonts w:ascii="Tahoma" w:hAnsi="Tahoma" w:cs="Tahoma"/>
          <w:b/>
          <w:lang w:val="es-ES"/>
        </w:rPr>
      </w:pPr>
    </w:p>
    <w:p w:rsidR="005B7E2A" w:rsidRPr="00D61C74" w:rsidRDefault="009E2AFC" w:rsidP="005B7E2A">
      <w:pPr>
        <w:pBdr>
          <w:top w:val="single" w:sz="4" w:space="1" w:color="auto"/>
          <w:left w:val="single" w:sz="4" w:space="4" w:color="auto"/>
          <w:bottom w:val="single" w:sz="4" w:space="1" w:color="auto"/>
          <w:right w:val="single" w:sz="4" w:space="4" w:color="auto"/>
        </w:pBdr>
        <w:tabs>
          <w:tab w:val="center" w:pos="6970"/>
          <w:tab w:val="right" w:pos="11389"/>
        </w:tabs>
        <w:jc w:val="center"/>
        <w:rPr>
          <w:rFonts w:ascii="Tahoma" w:hAnsi="Tahoma" w:cs="Tahoma"/>
          <w:b/>
        </w:rPr>
      </w:pPr>
      <w:r w:rsidRPr="00D61C74">
        <w:rPr>
          <w:rFonts w:ascii="Tahoma" w:hAnsi="Tahoma" w:cs="Tahoma"/>
          <w:b/>
        </w:rPr>
        <w:t>CAPÍ</w:t>
      </w:r>
      <w:r w:rsidR="005B7E2A" w:rsidRPr="00D61C74">
        <w:rPr>
          <w:rFonts w:ascii="Tahoma" w:hAnsi="Tahoma" w:cs="Tahoma"/>
          <w:b/>
        </w:rPr>
        <w:t>TULO III</w:t>
      </w:r>
    </w:p>
    <w:p w:rsidR="00690B14" w:rsidRPr="00D61C74" w:rsidRDefault="002F25A8" w:rsidP="00690B14">
      <w:pPr>
        <w:tabs>
          <w:tab w:val="center" w:pos="5124"/>
          <w:tab w:val="right" w:pos="9543"/>
        </w:tabs>
        <w:jc w:val="center"/>
        <w:rPr>
          <w:rFonts w:ascii="Tahoma" w:hAnsi="Tahoma" w:cs="Tahoma"/>
          <w:b/>
        </w:rPr>
      </w:pPr>
      <w:r w:rsidRPr="00D61C74">
        <w:rPr>
          <w:rFonts w:ascii="Tahoma" w:hAnsi="Tahoma" w:cs="Tahoma"/>
          <w:b/>
        </w:rPr>
        <w:t xml:space="preserve"> </w:t>
      </w:r>
    </w:p>
    <w:p w:rsidR="00485A51" w:rsidRPr="00D61C74" w:rsidRDefault="00690B14" w:rsidP="00485A51">
      <w:pPr>
        <w:tabs>
          <w:tab w:val="center" w:pos="5833"/>
          <w:tab w:val="right" w:pos="10252"/>
        </w:tabs>
        <w:jc w:val="center"/>
        <w:rPr>
          <w:rFonts w:ascii="Tahoma" w:hAnsi="Tahoma" w:cs="Tahoma"/>
          <w:b/>
          <w:u w:val="single"/>
        </w:rPr>
      </w:pPr>
      <w:r w:rsidRPr="00D61C74">
        <w:rPr>
          <w:rFonts w:ascii="Tahoma" w:hAnsi="Tahoma" w:cs="Tahoma"/>
          <w:b/>
          <w:u w:val="single"/>
        </w:rPr>
        <w:t>REQUERIMIENTOS TÉCNICOS MÍNIMOS</w:t>
      </w:r>
    </w:p>
    <w:p w:rsidR="00485A51" w:rsidRPr="00D61C74" w:rsidRDefault="00485A51" w:rsidP="00485A51">
      <w:pPr>
        <w:tabs>
          <w:tab w:val="center" w:pos="5833"/>
          <w:tab w:val="right" w:pos="10252"/>
        </w:tabs>
        <w:jc w:val="center"/>
        <w:rPr>
          <w:rFonts w:ascii="Tahoma" w:hAnsi="Tahoma" w:cs="Tahoma"/>
          <w:b/>
          <w:u w:val="single"/>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Características Técnicas del</w:t>
      </w:r>
      <w:r w:rsidR="005B0B3E">
        <w:rPr>
          <w:rFonts w:ascii="Tahoma" w:hAnsi="Tahoma" w:cs="Tahoma"/>
          <w:b/>
          <w:i w:val="0"/>
        </w:rPr>
        <w:t xml:space="preserve"> Estudio Definitivo</w:t>
      </w:r>
      <w:r w:rsidRPr="007D233C">
        <w:rPr>
          <w:rFonts w:ascii="Tahoma" w:hAnsi="Tahoma" w:cs="Tahoma"/>
          <w:b/>
          <w:i w:val="0"/>
        </w:rPr>
        <w:t>:</w:t>
      </w:r>
    </w:p>
    <w:p w:rsidR="007D233C" w:rsidRPr="007D233C" w:rsidRDefault="007D233C" w:rsidP="007D233C">
      <w:pPr>
        <w:pStyle w:val="Ttulo"/>
        <w:jc w:val="both"/>
        <w:rPr>
          <w:rFonts w:ascii="Tahoma" w:hAnsi="Tahoma" w:cs="Tahoma"/>
          <w:i w:val="0"/>
          <w:color w:val="0000FF"/>
        </w:rPr>
      </w:pPr>
      <w:r w:rsidRPr="007D233C">
        <w:rPr>
          <w:rFonts w:ascii="Tahoma" w:hAnsi="Tahoma" w:cs="Tahoma"/>
          <w:i w:val="0"/>
          <w:color w:val="0000FF"/>
        </w:rPr>
        <w:t xml:space="preserve">De acuerdo </w:t>
      </w:r>
      <w:r w:rsidR="005B0B3E">
        <w:rPr>
          <w:rFonts w:ascii="Tahoma" w:hAnsi="Tahoma" w:cs="Tahoma"/>
          <w:i w:val="0"/>
          <w:color w:val="0000FF"/>
        </w:rPr>
        <w:t>a los Términos de Referencia</w:t>
      </w:r>
      <w:r w:rsidRPr="007D233C">
        <w:rPr>
          <w:rFonts w:ascii="Tahoma" w:hAnsi="Tahoma" w:cs="Tahoma"/>
          <w:i w:val="0"/>
          <w:color w:val="0000FF"/>
        </w:rPr>
        <w:t>.</w:t>
      </w:r>
    </w:p>
    <w:p w:rsidR="007D233C" w:rsidRPr="007D233C" w:rsidRDefault="007D233C" w:rsidP="007D233C">
      <w:pPr>
        <w:pStyle w:val="Ttulo"/>
        <w:jc w:val="both"/>
        <w:rPr>
          <w:rFonts w:ascii="Tahoma" w:hAnsi="Tahoma" w:cs="Tahoma"/>
          <w:i w:val="0"/>
          <w:sz w:val="18"/>
          <w:szCs w:val="18"/>
        </w:rPr>
      </w:pPr>
      <w:r w:rsidRPr="007D233C">
        <w:rPr>
          <w:rFonts w:ascii="Tahoma" w:hAnsi="Tahoma" w:cs="Tahoma"/>
          <w:i w:val="0"/>
          <w:sz w:val="18"/>
          <w:szCs w:val="18"/>
        </w:rPr>
        <w:t>(</w:t>
      </w:r>
      <w:r>
        <w:rPr>
          <w:rFonts w:ascii="Tahoma" w:hAnsi="Tahoma" w:cs="Tahoma"/>
          <w:i w:val="0"/>
          <w:sz w:val="18"/>
          <w:szCs w:val="18"/>
        </w:rPr>
        <w:t xml:space="preserve">Se acredita con la presentación de </w:t>
      </w:r>
      <w:smartTag w:uri="urn:schemas-microsoft-com:office:smarttags" w:element="PersonName">
        <w:smartTagPr>
          <w:attr w:name="ProductID" w:val="la Declaraci￳n Jurada"/>
        </w:smartTagPr>
        <w:r>
          <w:rPr>
            <w:rFonts w:ascii="Tahoma" w:hAnsi="Tahoma" w:cs="Tahoma"/>
            <w:i w:val="0"/>
            <w:sz w:val="18"/>
            <w:szCs w:val="18"/>
          </w:rPr>
          <w:t xml:space="preserve">la </w:t>
        </w:r>
        <w:r w:rsidRPr="007D233C">
          <w:rPr>
            <w:rFonts w:ascii="Tahoma" w:hAnsi="Tahoma" w:cs="Tahoma"/>
            <w:i w:val="0"/>
            <w:sz w:val="18"/>
            <w:szCs w:val="18"/>
          </w:rPr>
          <w:t>Declaración Jurada</w:t>
        </w:r>
      </w:smartTag>
      <w:r w:rsidRPr="007D233C">
        <w:rPr>
          <w:rFonts w:ascii="Tahoma" w:hAnsi="Tahoma" w:cs="Tahoma"/>
          <w:i w:val="0"/>
          <w:sz w:val="18"/>
          <w:szCs w:val="18"/>
        </w:rPr>
        <w:t xml:space="preserve"> del Anexo Nº 02).</w:t>
      </w:r>
    </w:p>
    <w:p w:rsidR="007D233C" w:rsidRDefault="007D233C" w:rsidP="007D233C">
      <w:pPr>
        <w:pStyle w:val="Ttulo"/>
        <w:jc w:val="both"/>
        <w:rPr>
          <w:rFonts w:ascii="Tahoma" w:hAnsi="Tahoma" w:cs="Tahoma"/>
          <w:b/>
          <w:i w:val="0"/>
        </w:rPr>
      </w:pPr>
    </w:p>
    <w:p w:rsidR="007D233C" w:rsidRDefault="007D233C" w:rsidP="007D233C">
      <w:pPr>
        <w:pStyle w:val="Ttulo"/>
        <w:jc w:val="both"/>
        <w:rPr>
          <w:rFonts w:ascii="Tahoma" w:hAnsi="Tahoma" w:cs="Tahoma"/>
          <w:b/>
          <w:i w:val="0"/>
        </w:rPr>
      </w:pPr>
      <w:r w:rsidRPr="007D233C">
        <w:rPr>
          <w:rFonts w:ascii="Tahoma" w:hAnsi="Tahoma" w:cs="Tahoma"/>
          <w:b/>
          <w:i w:val="0"/>
        </w:rPr>
        <w:t>Plazo de Ejecución:</w:t>
      </w:r>
    </w:p>
    <w:p w:rsidR="007D233C" w:rsidRPr="007D233C" w:rsidRDefault="005B0B3E" w:rsidP="007D233C">
      <w:pPr>
        <w:pStyle w:val="Ttulo"/>
        <w:jc w:val="both"/>
        <w:rPr>
          <w:rFonts w:ascii="Tahoma" w:hAnsi="Tahoma" w:cs="Tahoma"/>
          <w:i w:val="0"/>
        </w:rPr>
      </w:pPr>
      <w:r>
        <w:rPr>
          <w:rFonts w:ascii="Tahoma" w:hAnsi="Tahoma" w:cs="Tahoma"/>
          <w:i w:val="0"/>
          <w:color w:val="0000FF"/>
        </w:rPr>
        <w:t xml:space="preserve">15 </w:t>
      </w:r>
      <w:r w:rsidR="007D233C" w:rsidRPr="007D233C">
        <w:rPr>
          <w:rFonts w:ascii="Tahoma" w:hAnsi="Tahoma" w:cs="Tahoma"/>
          <w:i w:val="0"/>
          <w:color w:val="0000FF"/>
        </w:rPr>
        <w:t>días calendario</w:t>
      </w:r>
      <w:r w:rsidR="007D233C" w:rsidRPr="007D233C">
        <w:rPr>
          <w:rFonts w:ascii="Tahoma" w:hAnsi="Tahoma" w:cs="Tahoma"/>
          <w:i w:val="0"/>
        </w:rPr>
        <w:t>.</w:t>
      </w:r>
    </w:p>
    <w:p w:rsidR="007D233C" w:rsidRPr="007D233C" w:rsidRDefault="007D233C" w:rsidP="007D233C">
      <w:pPr>
        <w:pStyle w:val="Ttulo"/>
        <w:jc w:val="both"/>
        <w:rPr>
          <w:rFonts w:ascii="Tahoma" w:hAnsi="Tahoma" w:cs="Tahoma"/>
          <w:i w:val="0"/>
          <w:sz w:val="18"/>
          <w:szCs w:val="18"/>
        </w:rPr>
      </w:pPr>
      <w:r w:rsidRPr="007D233C">
        <w:rPr>
          <w:rFonts w:ascii="Tahoma" w:hAnsi="Tahoma" w:cs="Tahoma"/>
          <w:i w:val="0"/>
          <w:sz w:val="18"/>
          <w:szCs w:val="18"/>
        </w:rPr>
        <w:t>(</w:t>
      </w:r>
      <w:r>
        <w:rPr>
          <w:rFonts w:ascii="Tahoma" w:hAnsi="Tahoma" w:cs="Tahoma"/>
          <w:i w:val="0"/>
          <w:sz w:val="18"/>
          <w:szCs w:val="18"/>
        </w:rPr>
        <w:t xml:space="preserve">Se acredita con la presentación de </w:t>
      </w:r>
      <w:smartTag w:uri="urn:schemas-microsoft-com:office:smarttags" w:element="PersonName">
        <w:smartTagPr>
          <w:attr w:name="ProductID" w:val="la Declaraci￳n Jurada"/>
        </w:smartTagPr>
        <w:r>
          <w:rPr>
            <w:rFonts w:ascii="Tahoma" w:hAnsi="Tahoma" w:cs="Tahoma"/>
            <w:i w:val="0"/>
            <w:sz w:val="18"/>
            <w:szCs w:val="18"/>
          </w:rPr>
          <w:t xml:space="preserve">la </w:t>
        </w:r>
        <w:r w:rsidRPr="007D233C">
          <w:rPr>
            <w:rFonts w:ascii="Tahoma" w:hAnsi="Tahoma" w:cs="Tahoma"/>
            <w:i w:val="0"/>
            <w:sz w:val="18"/>
            <w:szCs w:val="18"/>
          </w:rPr>
          <w:t>Declaración Jurada</w:t>
        </w:r>
      </w:smartTag>
      <w:r w:rsidRPr="007D233C">
        <w:rPr>
          <w:rFonts w:ascii="Tahoma" w:hAnsi="Tahoma" w:cs="Tahoma"/>
          <w:i w:val="0"/>
          <w:sz w:val="18"/>
          <w:szCs w:val="18"/>
        </w:rPr>
        <w:t xml:space="preserve"> del Anexo Nº 0</w:t>
      </w:r>
      <w:r w:rsidR="005B0B3E">
        <w:rPr>
          <w:rFonts w:ascii="Tahoma" w:hAnsi="Tahoma" w:cs="Tahoma"/>
          <w:i w:val="0"/>
          <w:sz w:val="18"/>
          <w:szCs w:val="18"/>
        </w:rPr>
        <w:t>5</w:t>
      </w:r>
      <w:r w:rsidRPr="007D233C">
        <w:rPr>
          <w:rFonts w:ascii="Tahoma" w:hAnsi="Tahoma" w:cs="Tahoma"/>
          <w:i w:val="0"/>
          <w:sz w:val="18"/>
          <w:szCs w:val="18"/>
        </w:rPr>
        <w:t>).</w:t>
      </w:r>
    </w:p>
    <w:p w:rsidR="007D233C" w:rsidRDefault="007D233C" w:rsidP="007D233C">
      <w:pPr>
        <w:pStyle w:val="Ttulo"/>
        <w:jc w:val="both"/>
        <w:rPr>
          <w:rFonts w:ascii="Tahoma" w:hAnsi="Tahoma" w:cs="Tahoma"/>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Plazo máximo de responsabilidad del contratista:</w:t>
      </w:r>
    </w:p>
    <w:p w:rsidR="007D233C" w:rsidRDefault="006869E1" w:rsidP="007D233C">
      <w:pPr>
        <w:pStyle w:val="Ttulo"/>
        <w:jc w:val="both"/>
        <w:rPr>
          <w:rFonts w:ascii="Tahoma" w:hAnsi="Tahoma" w:cs="Tahoma"/>
          <w:bCs/>
          <w:i w:val="0"/>
        </w:rPr>
      </w:pPr>
      <w:r>
        <w:rPr>
          <w:rFonts w:ascii="Tahoma" w:hAnsi="Tahoma" w:cs="Tahoma"/>
          <w:bCs/>
          <w:i w:val="0"/>
        </w:rPr>
        <w:t>Al tener relación directa con la ejecución de la Obra y</w:t>
      </w:r>
      <w:r w:rsidRPr="00CB4F96">
        <w:rPr>
          <w:rFonts w:ascii="Tahoma" w:hAnsi="Tahoma" w:cs="Tahoma"/>
          <w:bCs/>
          <w:i w:val="0"/>
        </w:rPr>
        <w:t xml:space="preserve">, de acuerdo con lo dispuesto en el Código Civil y en el artículo 50º de la Ley, </w:t>
      </w:r>
      <w:r>
        <w:rPr>
          <w:rFonts w:ascii="Tahoma" w:hAnsi="Tahoma" w:cs="Tahoma"/>
          <w:bCs/>
          <w:i w:val="0"/>
        </w:rPr>
        <w:t>se e</w:t>
      </w:r>
      <w:r w:rsidRPr="00CB4F96">
        <w:rPr>
          <w:rFonts w:ascii="Tahoma" w:hAnsi="Tahoma" w:cs="Tahoma"/>
          <w:bCs/>
          <w:i w:val="0"/>
        </w:rPr>
        <w:t xml:space="preserve">stablece un periodo de garantía y responsabilidad del </w:t>
      </w:r>
      <w:r w:rsidR="00D347AB">
        <w:rPr>
          <w:rFonts w:ascii="Tahoma" w:hAnsi="Tahoma" w:cs="Tahoma"/>
          <w:bCs/>
          <w:i w:val="0"/>
        </w:rPr>
        <w:t xml:space="preserve">Consultor </w:t>
      </w:r>
      <w:r w:rsidRPr="00CB4F96">
        <w:rPr>
          <w:rFonts w:ascii="Tahoma" w:hAnsi="Tahoma" w:cs="Tahoma"/>
          <w:bCs/>
          <w:i w:val="0"/>
        </w:rPr>
        <w:t>de siete (07) años</w:t>
      </w:r>
      <w:r>
        <w:rPr>
          <w:rFonts w:ascii="Tahoma" w:hAnsi="Tahoma" w:cs="Tahoma"/>
          <w:bCs/>
          <w:i w:val="0"/>
        </w:rPr>
        <w:t>.</w:t>
      </w:r>
    </w:p>
    <w:p w:rsidR="006869E1" w:rsidRPr="00D61C74" w:rsidRDefault="006869E1" w:rsidP="007D233C">
      <w:pPr>
        <w:pStyle w:val="Ttulo"/>
        <w:jc w:val="both"/>
        <w:rPr>
          <w:rFonts w:ascii="Tahoma" w:hAnsi="Tahoma" w:cs="Tahoma"/>
          <w:b/>
          <w:color w:val="0000FF"/>
        </w:rPr>
      </w:pPr>
    </w:p>
    <w:p w:rsidR="007D233C" w:rsidRPr="007D233C" w:rsidRDefault="007D233C" w:rsidP="007D233C">
      <w:pPr>
        <w:pStyle w:val="Ttulo"/>
        <w:jc w:val="both"/>
        <w:rPr>
          <w:rFonts w:ascii="Tahoma" w:hAnsi="Tahoma" w:cs="Tahoma"/>
          <w:b/>
          <w:i w:val="0"/>
        </w:rPr>
      </w:pPr>
      <w:r w:rsidRPr="007D233C">
        <w:rPr>
          <w:rFonts w:ascii="Tahoma" w:hAnsi="Tahoma" w:cs="Tahoma"/>
          <w:b/>
          <w:i w:val="0"/>
        </w:rPr>
        <w:t xml:space="preserve">Finalidad Pública de </w:t>
      </w:r>
      <w:smartTag w:uri="urn:schemas-microsoft-com:office:smarttags" w:element="PersonName">
        <w:smartTagPr>
          <w:attr w:name="ProductID" w:val="la Contrataci￳n"/>
        </w:smartTagPr>
        <w:r w:rsidRPr="007D233C">
          <w:rPr>
            <w:rFonts w:ascii="Tahoma" w:hAnsi="Tahoma" w:cs="Tahoma"/>
            <w:b/>
            <w:i w:val="0"/>
          </w:rPr>
          <w:t>la Contratación</w:t>
        </w:r>
      </w:smartTag>
      <w:r w:rsidRPr="007D233C">
        <w:rPr>
          <w:rFonts w:ascii="Tahoma" w:hAnsi="Tahoma" w:cs="Tahoma"/>
          <w:b/>
          <w:i w:val="0"/>
        </w:rPr>
        <w:t>:</w:t>
      </w:r>
    </w:p>
    <w:p w:rsidR="007D233C" w:rsidRPr="007D233C" w:rsidRDefault="007D233C" w:rsidP="007D233C">
      <w:pPr>
        <w:pStyle w:val="Ttulo"/>
        <w:jc w:val="both"/>
        <w:rPr>
          <w:rFonts w:ascii="Tahoma" w:hAnsi="Tahoma" w:cs="Tahoma"/>
          <w:i w:val="0"/>
        </w:rPr>
      </w:pPr>
      <w:r w:rsidRPr="007D233C">
        <w:rPr>
          <w:rFonts w:ascii="Tahoma" w:hAnsi="Tahoma" w:cs="Tahoma"/>
          <w:i w:val="0"/>
        </w:rPr>
        <w:t>Coadyuvar al mejoramiento de la calidad de la Educación en la Provincia Constitucional del Callao, lo cual redunda en desarrollo de su población, y como consecuencia de ello en el desarrollo del país.</w:t>
      </w:r>
    </w:p>
    <w:p w:rsidR="007D233C" w:rsidRPr="00D61C74" w:rsidRDefault="007D233C" w:rsidP="007D233C">
      <w:pPr>
        <w:pStyle w:val="Ttulo"/>
        <w:jc w:val="both"/>
        <w:rPr>
          <w:rFonts w:ascii="Tahoma" w:hAnsi="Tahoma" w:cs="Tahoma"/>
          <w:b/>
          <w:color w:val="0000FF"/>
        </w:rPr>
      </w:pPr>
    </w:p>
    <w:p w:rsidR="00E81373" w:rsidRPr="007D233C" w:rsidRDefault="00E81373" w:rsidP="00E81373">
      <w:pPr>
        <w:pStyle w:val="Ttulo"/>
        <w:jc w:val="both"/>
        <w:rPr>
          <w:rFonts w:ascii="Tahoma" w:hAnsi="Tahoma" w:cs="Tahoma"/>
          <w:b/>
          <w:i w:val="0"/>
        </w:rPr>
      </w:pPr>
      <w:r>
        <w:rPr>
          <w:rFonts w:ascii="Tahoma" w:hAnsi="Tahoma" w:cs="Tahoma"/>
          <w:b/>
          <w:i w:val="0"/>
        </w:rPr>
        <w:t xml:space="preserve">Requerimientos Técnicos Mínimos del personal asignado </w:t>
      </w:r>
      <w:r w:rsidR="003C1A9B">
        <w:rPr>
          <w:rFonts w:ascii="Tahoma" w:hAnsi="Tahoma" w:cs="Tahoma"/>
          <w:b/>
          <w:i w:val="0"/>
        </w:rPr>
        <w:t>a</w:t>
      </w:r>
      <w:r w:rsidR="001E3BAF">
        <w:rPr>
          <w:rFonts w:ascii="Tahoma" w:hAnsi="Tahoma" w:cs="Tahoma"/>
          <w:b/>
          <w:i w:val="0"/>
        </w:rPr>
        <w:t xml:space="preserve"> la </w:t>
      </w:r>
      <w:r w:rsidR="00BA0728">
        <w:rPr>
          <w:rFonts w:ascii="Tahoma" w:hAnsi="Tahoma" w:cs="Tahoma"/>
          <w:b/>
          <w:i w:val="0"/>
        </w:rPr>
        <w:t>Elaboración del</w:t>
      </w:r>
      <w:r>
        <w:rPr>
          <w:rFonts w:ascii="Tahoma" w:hAnsi="Tahoma" w:cs="Tahoma"/>
          <w:b/>
          <w:i w:val="0"/>
        </w:rPr>
        <w:t xml:space="preserve"> Estudio </w:t>
      </w:r>
      <w:r w:rsidR="00BA0728">
        <w:rPr>
          <w:rFonts w:ascii="Tahoma" w:hAnsi="Tahoma" w:cs="Tahoma"/>
          <w:b/>
          <w:i w:val="0"/>
        </w:rPr>
        <w:t>D</w:t>
      </w:r>
      <w:r>
        <w:rPr>
          <w:rFonts w:ascii="Tahoma" w:hAnsi="Tahoma" w:cs="Tahoma"/>
          <w:b/>
          <w:i w:val="0"/>
        </w:rPr>
        <w:t>efinitivo</w:t>
      </w:r>
      <w:r w:rsidRPr="007D233C">
        <w:rPr>
          <w:rFonts w:ascii="Tahoma" w:hAnsi="Tahoma" w:cs="Tahoma"/>
          <w:b/>
          <w:i w:val="0"/>
        </w:rPr>
        <w:t>:</w:t>
      </w:r>
    </w:p>
    <w:p w:rsidR="00E81373" w:rsidRPr="004A2022" w:rsidRDefault="00BA0728" w:rsidP="00E81373">
      <w:pPr>
        <w:pStyle w:val="Ttulo"/>
        <w:jc w:val="both"/>
        <w:rPr>
          <w:rFonts w:ascii="Tahoma" w:hAnsi="Tahoma" w:cs="Tahoma"/>
          <w:i w:val="0"/>
          <w:color w:val="0000FF"/>
          <w:sz w:val="18"/>
          <w:szCs w:val="18"/>
        </w:rPr>
      </w:pPr>
      <w:r w:rsidRPr="00BA0728">
        <w:rPr>
          <w:rFonts w:ascii="Tahoma" w:hAnsi="Tahoma" w:cs="Tahoma"/>
          <w:i w:val="0"/>
          <w:color w:val="0000FF"/>
        </w:rPr>
        <w:t xml:space="preserve">Se encuentran </w:t>
      </w:r>
      <w:r w:rsidRPr="004A2022">
        <w:rPr>
          <w:rFonts w:ascii="Tahoma" w:hAnsi="Tahoma" w:cs="Tahoma"/>
          <w:i w:val="0"/>
          <w:color w:val="0000FF"/>
          <w:sz w:val="18"/>
          <w:szCs w:val="18"/>
        </w:rPr>
        <w:t xml:space="preserve">establecidos en </w:t>
      </w:r>
      <w:r w:rsidR="001C4245">
        <w:rPr>
          <w:rFonts w:ascii="Tahoma" w:hAnsi="Tahoma" w:cs="Tahoma"/>
          <w:i w:val="0"/>
          <w:color w:val="0000FF"/>
          <w:sz w:val="18"/>
          <w:szCs w:val="18"/>
        </w:rPr>
        <w:t xml:space="preserve">el numeral 13.1 de </w:t>
      </w:r>
      <w:r w:rsidRPr="004A2022">
        <w:rPr>
          <w:rFonts w:ascii="Tahoma" w:hAnsi="Tahoma" w:cs="Tahoma"/>
          <w:i w:val="0"/>
          <w:color w:val="0000FF"/>
          <w:sz w:val="18"/>
          <w:szCs w:val="18"/>
        </w:rPr>
        <w:t>los Términos de Referencia.</w:t>
      </w:r>
    </w:p>
    <w:p w:rsidR="00BA0728" w:rsidRPr="004A2022" w:rsidRDefault="00BA0728" w:rsidP="00BA0728">
      <w:pPr>
        <w:pStyle w:val="Ttulo"/>
        <w:jc w:val="both"/>
        <w:rPr>
          <w:rFonts w:ascii="Tahoma" w:hAnsi="Tahoma" w:cs="Tahoma"/>
          <w:i w:val="0"/>
          <w:sz w:val="18"/>
          <w:szCs w:val="18"/>
        </w:rPr>
      </w:pPr>
      <w:r w:rsidRPr="004A2022">
        <w:rPr>
          <w:rFonts w:ascii="Tahoma" w:hAnsi="Tahoma" w:cs="Tahoma"/>
          <w:i w:val="0"/>
          <w:sz w:val="18"/>
          <w:szCs w:val="18"/>
        </w:rPr>
        <w:t>(Se acredita con la presentación de la Declaración Jurada del Anexo Nº 02 y los Currículos vitae no documentados suscritos por los profesionales).</w:t>
      </w:r>
    </w:p>
    <w:p w:rsidR="007D233C" w:rsidRPr="004A2022" w:rsidRDefault="007D233C" w:rsidP="007D233C">
      <w:pPr>
        <w:jc w:val="both"/>
        <w:rPr>
          <w:rFonts w:ascii="Tahoma" w:hAnsi="Tahoma" w:cs="Tahoma"/>
          <w:sz w:val="18"/>
          <w:szCs w:val="18"/>
        </w:rPr>
      </w:pPr>
    </w:p>
    <w:p w:rsidR="00841762" w:rsidRDefault="00841762" w:rsidP="00841762">
      <w:pPr>
        <w:pStyle w:val="Ttulo"/>
        <w:spacing w:after="360"/>
        <w:ind w:right="142"/>
        <w:rPr>
          <w:rFonts w:ascii="Arial Narrow" w:hAnsi="Arial Narrow"/>
          <w:sz w:val="32"/>
          <w:szCs w:val="32"/>
          <w:lang w:val="es-PE"/>
        </w:rPr>
      </w:pPr>
    </w:p>
    <w:p w:rsidR="00841762" w:rsidRPr="00567145" w:rsidRDefault="00841762" w:rsidP="00841762">
      <w:pPr>
        <w:pStyle w:val="Ttulo"/>
        <w:spacing w:after="360"/>
        <w:ind w:right="142"/>
        <w:rPr>
          <w:rFonts w:ascii="Arial Narrow" w:hAnsi="Arial Narrow"/>
          <w:sz w:val="32"/>
          <w:szCs w:val="32"/>
          <w:lang w:val="es-PE"/>
        </w:rPr>
      </w:pPr>
      <w:r w:rsidRPr="00567145">
        <w:rPr>
          <w:rFonts w:ascii="Arial Narrow" w:hAnsi="Arial Narrow"/>
          <w:sz w:val="32"/>
          <w:szCs w:val="32"/>
          <w:lang w:val="es-PE"/>
        </w:rPr>
        <w:t>TERMINOS DE REFERENCIA</w:t>
      </w:r>
    </w:p>
    <w:p w:rsidR="00841762" w:rsidRPr="00DA3AF1" w:rsidRDefault="00841762" w:rsidP="00841762">
      <w:pPr>
        <w:pStyle w:val="Encabezado"/>
        <w:tabs>
          <w:tab w:val="clear" w:pos="4252"/>
          <w:tab w:val="clear" w:pos="8504"/>
        </w:tabs>
        <w:spacing w:after="480"/>
        <w:ind w:left="430" w:right="249" w:hanging="181"/>
        <w:jc w:val="center"/>
        <w:rPr>
          <w:rFonts w:ascii="Arial Narrow" w:hAnsi="Arial Narrow" w:cs="Tahoma"/>
          <w:b/>
          <w:sz w:val="28"/>
          <w:szCs w:val="28"/>
          <w:lang w:val="es-PE"/>
        </w:rPr>
      </w:pPr>
      <w:r w:rsidRPr="00DA3AF1">
        <w:rPr>
          <w:rFonts w:ascii="Arial Narrow" w:hAnsi="Arial Narrow" w:cs="Tahoma"/>
          <w:b/>
          <w:sz w:val="28"/>
          <w:szCs w:val="28"/>
          <w:lang w:val="es-PE"/>
        </w:rPr>
        <w:t>ESTUDIOS DEFINITIVOS</w:t>
      </w:r>
      <w:r>
        <w:rPr>
          <w:rFonts w:ascii="Arial Narrow" w:hAnsi="Arial Narrow" w:cs="Tahoma"/>
          <w:b/>
          <w:sz w:val="28"/>
          <w:szCs w:val="28"/>
          <w:lang w:val="es-PE"/>
        </w:rPr>
        <w:t xml:space="preserve"> DEL SALDO DE OBRA:</w:t>
      </w:r>
      <w:r w:rsidRPr="00DA3AF1">
        <w:rPr>
          <w:rFonts w:ascii="Arial Narrow" w:hAnsi="Arial Narrow" w:cs="Tahoma"/>
          <w:b/>
          <w:sz w:val="28"/>
          <w:szCs w:val="28"/>
          <w:lang w:val="es-PE"/>
        </w:rPr>
        <w:t xml:space="preserve"> “CONSTRUCCION E IMPLEMENTACION DEL C.E.P. Nº 5127 – AH. JOSE OLAYA BALANDRA - VENTANILLA”</w:t>
      </w:r>
    </w:p>
    <w:p w:rsidR="00841762" w:rsidRPr="00DA3AF1" w:rsidRDefault="00841762" w:rsidP="00841762">
      <w:pPr>
        <w:spacing w:after="240"/>
        <w:ind w:left="361" w:right="-1"/>
        <w:jc w:val="both"/>
        <w:rPr>
          <w:rFonts w:ascii="Arial Narrow" w:hAnsi="Arial Narrow"/>
          <w:b/>
          <w:sz w:val="24"/>
          <w:szCs w:val="24"/>
          <w:lang w:val="es-PE"/>
        </w:rPr>
      </w:pPr>
      <w:r w:rsidRPr="00DA3AF1">
        <w:rPr>
          <w:rFonts w:ascii="Arial Narrow" w:hAnsi="Arial Narrow"/>
          <w:b/>
          <w:sz w:val="24"/>
          <w:szCs w:val="24"/>
          <w:lang w:val="es-PE"/>
        </w:rPr>
        <w:t>NOMBRE DEL ESTUDIO</w:t>
      </w:r>
    </w:p>
    <w:p w:rsidR="00841762" w:rsidRPr="00DA3AF1" w:rsidRDefault="00841762" w:rsidP="00841762">
      <w:pPr>
        <w:pStyle w:val="Encabezado"/>
        <w:tabs>
          <w:tab w:val="clear" w:pos="4252"/>
          <w:tab w:val="clear" w:pos="8504"/>
        </w:tabs>
        <w:spacing w:after="240"/>
        <w:ind w:left="360" w:right="252"/>
        <w:jc w:val="both"/>
        <w:rPr>
          <w:rFonts w:ascii="Arial Narrow" w:hAnsi="Arial Narrow"/>
          <w:sz w:val="24"/>
          <w:szCs w:val="24"/>
          <w:lang w:val="es-PE"/>
        </w:rPr>
      </w:pPr>
      <w:r w:rsidRPr="00DA3AF1">
        <w:rPr>
          <w:rFonts w:ascii="Arial Narrow" w:hAnsi="Arial Narrow"/>
          <w:sz w:val="24"/>
          <w:szCs w:val="24"/>
          <w:lang w:val="es-PE"/>
        </w:rPr>
        <w:t xml:space="preserve">Los presentes Términos de Referencia están formulados para la elaboración del Estudio Definitivo </w:t>
      </w:r>
      <w:r>
        <w:rPr>
          <w:rFonts w:ascii="Arial Narrow" w:hAnsi="Arial Narrow"/>
          <w:sz w:val="24"/>
          <w:szCs w:val="24"/>
          <w:lang w:val="es-PE"/>
        </w:rPr>
        <w:t xml:space="preserve">del Saldo de Obra: </w:t>
      </w:r>
      <w:r w:rsidRPr="00D36A8F">
        <w:rPr>
          <w:rFonts w:ascii="Arial Narrow" w:hAnsi="Arial Narrow"/>
          <w:b/>
          <w:sz w:val="24"/>
          <w:szCs w:val="24"/>
          <w:lang w:val="es-PE"/>
        </w:rPr>
        <w:t>“Construcción e Implementación del C.E.P. Nº 5127 – AH. José Olaya Balandra - Ventanilla”</w:t>
      </w:r>
    </w:p>
    <w:p w:rsidR="00841762" w:rsidRPr="00DA3AF1" w:rsidRDefault="00841762" w:rsidP="001710D0">
      <w:pPr>
        <w:pStyle w:val="Textoindependiente31"/>
        <w:numPr>
          <w:ilvl w:val="0"/>
          <w:numId w:val="24"/>
        </w:numPr>
        <w:spacing w:after="240"/>
        <w:ind w:right="-1"/>
        <w:jc w:val="both"/>
        <w:rPr>
          <w:rFonts w:ascii="Arial Narrow" w:hAnsi="Arial Narrow"/>
          <w:b/>
          <w:szCs w:val="24"/>
          <w:lang w:val="es-PE"/>
        </w:rPr>
      </w:pPr>
      <w:r w:rsidRPr="00DA3AF1">
        <w:rPr>
          <w:rFonts w:ascii="Arial Narrow" w:hAnsi="Arial Narrow"/>
          <w:b/>
          <w:szCs w:val="24"/>
          <w:lang w:val="es-PE"/>
        </w:rPr>
        <w:t xml:space="preserve">UBICACIÓN </w:t>
      </w:r>
    </w:p>
    <w:p w:rsidR="00841762" w:rsidRPr="00DA3AF1" w:rsidRDefault="00841762" w:rsidP="00841762">
      <w:pPr>
        <w:spacing w:after="240"/>
        <w:ind w:left="360"/>
        <w:jc w:val="both"/>
        <w:rPr>
          <w:rFonts w:ascii="Arial Narrow" w:hAnsi="Arial Narrow"/>
          <w:sz w:val="24"/>
          <w:szCs w:val="24"/>
          <w:lang w:val="es-PE"/>
        </w:rPr>
      </w:pPr>
      <w:r w:rsidRPr="00DA3AF1">
        <w:rPr>
          <w:rFonts w:ascii="Arial Narrow" w:hAnsi="Arial Narrow"/>
          <w:sz w:val="24"/>
          <w:szCs w:val="24"/>
          <w:lang w:val="es-PE"/>
        </w:rPr>
        <w:t xml:space="preserve">El Proyecto se desarrollará en el terreno de </w:t>
      </w:r>
      <w:smartTag w:uri="urn:schemas-microsoft-com:office:smarttags" w:element="PersonName">
        <w:smartTagPr>
          <w:attr w:name="ProductID" w:val="la Mz."/>
        </w:smartTagPr>
        <w:r w:rsidRPr="00DA3AF1">
          <w:rPr>
            <w:rFonts w:ascii="Arial Narrow" w:hAnsi="Arial Narrow"/>
            <w:sz w:val="24"/>
            <w:szCs w:val="24"/>
            <w:lang w:val="es-PE"/>
          </w:rPr>
          <w:t>la Mz.</w:t>
        </w:r>
      </w:smartTag>
      <w:r w:rsidRPr="00DA3AF1">
        <w:rPr>
          <w:rFonts w:ascii="Arial Narrow" w:hAnsi="Arial Narrow"/>
          <w:sz w:val="24"/>
          <w:szCs w:val="24"/>
          <w:lang w:val="es-PE"/>
        </w:rPr>
        <w:t xml:space="preserve"> “G” Lote 01 del AH. José Olaya Balandra, Distrito de Ventanilla, Provincia Constitucional del Callao.</w:t>
      </w:r>
    </w:p>
    <w:p w:rsidR="00841762" w:rsidRPr="00DA3AF1" w:rsidRDefault="00841762" w:rsidP="00841762">
      <w:pPr>
        <w:spacing w:after="240"/>
        <w:ind w:left="360"/>
        <w:jc w:val="both"/>
        <w:rPr>
          <w:rFonts w:ascii="Arial Narrow" w:hAnsi="Arial Narrow" w:cs="Arial"/>
          <w:sz w:val="24"/>
          <w:szCs w:val="24"/>
          <w:lang w:val="es-PE"/>
        </w:rPr>
      </w:pPr>
      <w:r>
        <w:rPr>
          <w:rFonts w:ascii="Arial Narrow" w:hAnsi="Arial Narrow" w:cs="Arial"/>
          <w:sz w:val="24"/>
          <w:szCs w:val="24"/>
          <w:lang w:val="es-PE"/>
        </w:rPr>
        <w:lastRenderedPageBreak/>
        <w:t xml:space="preserve">El terreno tiene un </w:t>
      </w:r>
      <w:r w:rsidRPr="00DA3AF1">
        <w:rPr>
          <w:rFonts w:ascii="Arial Narrow" w:hAnsi="Arial Narrow" w:cs="Arial"/>
          <w:sz w:val="24"/>
          <w:szCs w:val="24"/>
          <w:lang w:val="es-PE"/>
        </w:rPr>
        <w:t xml:space="preserve">área total de terreno de </w:t>
      </w:r>
      <w:smartTag w:uri="urn:schemas-microsoft-com:office:smarttags" w:element="metricconverter">
        <w:smartTagPr>
          <w:attr w:name="ProductID" w:val="9,830.20 m2"/>
        </w:smartTagPr>
        <w:r w:rsidRPr="00DA3AF1">
          <w:rPr>
            <w:rFonts w:ascii="Arial Narrow" w:hAnsi="Arial Narrow" w:cs="Arial"/>
            <w:sz w:val="24"/>
            <w:szCs w:val="24"/>
            <w:lang w:val="es-PE"/>
          </w:rPr>
          <w:t>9,830.20 m</w:t>
        </w:r>
        <w:r w:rsidRPr="00DA3AF1">
          <w:rPr>
            <w:rFonts w:ascii="Arial Narrow" w:hAnsi="Arial Narrow" w:cs="Arial"/>
            <w:sz w:val="24"/>
            <w:szCs w:val="24"/>
            <w:vertAlign w:val="superscript"/>
            <w:lang w:val="es-PE"/>
          </w:rPr>
          <w:t>2</w:t>
        </w:r>
      </w:smartTag>
      <w:r w:rsidRPr="00DA3AF1">
        <w:rPr>
          <w:rFonts w:ascii="Arial Narrow" w:hAnsi="Arial Narrow" w:cs="Arial"/>
          <w:sz w:val="24"/>
          <w:szCs w:val="24"/>
          <w:lang w:val="es-PE"/>
        </w:rPr>
        <w:t xml:space="preserve">, cuyos linderos son: por el frente </w:t>
      </w:r>
      <w:smartTag w:uri="urn:schemas-microsoft-com:office:smarttags" w:element="metricconverter">
        <w:smartTagPr>
          <w:attr w:name="ProductID" w:val="98.46 m"/>
        </w:smartTagPr>
        <w:r w:rsidRPr="00DA3AF1">
          <w:rPr>
            <w:rFonts w:ascii="Arial Narrow" w:hAnsi="Arial Narrow" w:cs="Arial"/>
            <w:sz w:val="24"/>
            <w:szCs w:val="24"/>
            <w:lang w:val="es-PE"/>
          </w:rPr>
          <w:t>98.46 m</w:t>
        </w:r>
      </w:smartTag>
      <w:r w:rsidRPr="00DA3AF1">
        <w:rPr>
          <w:rFonts w:ascii="Arial Narrow" w:hAnsi="Arial Narrow" w:cs="Arial"/>
          <w:sz w:val="24"/>
          <w:szCs w:val="24"/>
          <w:lang w:val="es-PE"/>
        </w:rPr>
        <w:t xml:space="preserve">. con el Jr. Los Nogales; por la derecha </w:t>
      </w:r>
      <w:smartTag w:uri="urn:schemas-microsoft-com:office:smarttags" w:element="metricconverter">
        <w:smartTagPr>
          <w:attr w:name="ProductID" w:val="73.12 m"/>
        </w:smartTagPr>
        <w:r w:rsidRPr="00DA3AF1">
          <w:rPr>
            <w:rFonts w:ascii="Arial Narrow" w:hAnsi="Arial Narrow" w:cs="Arial"/>
            <w:sz w:val="24"/>
            <w:szCs w:val="24"/>
            <w:lang w:val="es-PE"/>
          </w:rPr>
          <w:t>73.12 m</w:t>
        </w:r>
      </w:smartTag>
      <w:r w:rsidRPr="00DA3AF1">
        <w:rPr>
          <w:rFonts w:ascii="Arial Narrow" w:hAnsi="Arial Narrow" w:cs="Arial"/>
          <w:sz w:val="24"/>
          <w:szCs w:val="24"/>
          <w:lang w:val="es-PE"/>
        </w:rPr>
        <w:t xml:space="preserve">., </w:t>
      </w:r>
      <w:smartTag w:uri="urn:schemas-microsoft-com:office:smarttags" w:element="metricconverter">
        <w:smartTagPr>
          <w:attr w:name="ProductID" w:val="64.67 m"/>
        </w:smartTagPr>
        <w:r w:rsidRPr="00DA3AF1">
          <w:rPr>
            <w:rFonts w:ascii="Arial Narrow" w:hAnsi="Arial Narrow" w:cs="Arial"/>
            <w:sz w:val="24"/>
            <w:szCs w:val="24"/>
            <w:lang w:val="es-PE"/>
          </w:rPr>
          <w:t>64.67 m</w:t>
        </w:r>
      </w:smartTag>
      <w:r w:rsidRPr="00DA3AF1">
        <w:rPr>
          <w:rFonts w:ascii="Arial Narrow" w:hAnsi="Arial Narrow" w:cs="Arial"/>
          <w:sz w:val="24"/>
          <w:szCs w:val="24"/>
          <w:lang w:val="es-PE"/>
        </w:rPr>
        <w:t xml:space="preserve">. con el Jr. Campanillas y Lote 2; por la izquierda </w:t>
      </w:r>
      <w:smartTag w:uri="urn:schemas-microsoft-com:office:smarttags" w:element="metricconverter">
        <w:smartTagPr>
          <w:attr w:name="ProductID" w:val="61.41 m"/>
        </w:smartTagPr>
        <w:r w:rsidRPr="00DA3AF1">
          <w:rPr>
            <w:rFonts w:ascii="Arial Narrow" w:hAnsi="Arial Narrow" w:cs="Arial"/>
            <w:sz w:val="24"/>
            <w:szCs w:val="24"/>
            <w:lang w:val="es-PE"/>
          </w:rPr>
          <w:t>61.41 m</w:t>
        </w:r>
      </w:smartTag>
      <w:r w:rsidRPr="00DA3AF1">
        <w:rPr>
          <w:rFonts w:ascii="Arial Narrow" w:hAnsi="Arial Narrow" w:cs="Arial"/>
          <w:sz w:val="24"/>
          <w:szCs w:val="24"/>
          <w:lang w:val="es-PE"/>
        </w:rPr>
        <w:t xml:space="preserve">. con el Jr. Los Arbolitos, por el fondo </w:t>
      </w:r>
      <w:smartTag w:uri="urn:schemas-microsoft-com:office:smarttags" w:element="metricconverter">
        <w:smartTagPr>
          <w:attr w:name="ProductID" w:val="61.77 m"/>
        </w:smartTagPr>
        <w:r w:rsidRPr="00DA3AF1">
          <w:rPr>
            <w:rFonts w:ascii="Arial Narrow" w:hAnsi="Arial Narrow" w:cs="Arial"/>
            <w:sz w:val="24"/>
            <w:szCs w:val="24"/>
            <w:lang w:val="es-PE"/>
          </w:rPr>
          <w:t>61.77 m</w:t>
        </w:r>
      </w:smartTag>
      <w:r w:rsidRPr="00DA3AF1">
        <w:rPr>
          <w:rFonts w:ascii="Arial Narrow" w:hAnsi="Arial Narrow" w:cs="Arial"/>
          <w:sz w:val="24"/>
          <w:szCs w:val="24"/>
          <w:lang w:val="es-PE"/>
        </w:rPr>
        <w:t xml:space="preserve">., </w:t>
      </w:r>
      <w:smartTag w:uri="urn:schemas-microsoft-com:office:smarttags" w:element="metricconverter">
        <w:smartTagPr>
          <w:attr w:name="ProductID" w:val="85.54 m"/>
        </w:smartTagPr>
        <w:r w:rsidRPr="00DA3AF1">
          <w:rPr>
            <w:rFonts w:ascii="Arial Narrow" w:hAnsi="Arial Narrow" w:cs="Arial"/>
            <w:sz w:val="24"/>
            <w:szCs w:val="24"/>
            <w:lang w:val="es-PE"/>
          </w:rPr>
          <w:t>85.54 m</w:t>
        </w:r>
      </w:smartTag>
      <w:r w:rsidRPr="00DA3AF1">
        <w:rPr>
          <w:rFonts w:ascii="Arial Narrow" w:hAnsi="Arial Narrow" w:cs="Arial"/>
          <w:sz w:val="24"/>
          <w:szCs w:val="24"/>
          <w:lang w:val="es-PE"/>
        </w:rPr>
        <w:t xml:space="preserve">., </w:t>
      </w:r>
      <w:smartTag w:uri="urn:schemas-microsoft-com:office:smarttags" w:element="metricconverter">
        <w:smartTagPr>
          <w:attr w:name="ProductID" w:val="42.00 m"/>
        </w:smartTagPr>
        <w:r w:rsidRPr="00DA3AF1">
          <w:rPr>
            <w:rFonts w:ascii="Arial Narrow" w:hAnsi="Arial Narrow" w:cs="Arial"/>
            <w:sz w:val="24"/>
            <w:szCs w:val="24"/>
            <w:lang w:val="es-PE"/>
          </w:rPr>
          <w:t>42.00 m</w:t>
        </w:r>
      </w:smartTag>
      <w:r w:rsidRPr="00DA3AF1">
        <w:rPr>
          <w:rFonts w:ascii="Arial Narrow" w:hAnsi="Arial Narrow" w:cs="Arial"/>
          <w:sz w:val="24"/>
          <w:szCs w:val="24"/>
          <w:lang w:val="es-PE"/>
        </w:rPr>
        <w:t>. con Jr. Los Nardos, Jr.  Capulí, Av. José Abelardo Quiñones.</w:t>
      </w:r>
    </w:p>
    <w:p w:rsidR="00841762" w:rsidRPr="00DA3AF1" w:rsidRDefault="00841762" w:rsidP="001710D0">
      <w:pPr>
        <w:numPr>
          <w:ilvl w:val="0"/>
          <w:numId w:val="24"/>
        </w:numPr>
        <w:spacing w:after="240"/>
        <w:ind w:right="-1"/>
        <w:jc w:val="both"/>
        <w:rPr>
          <w:rFonts w:ascii="Arial Narrow" w:hAnsi="Arial Narrow"/>
          <w:b/>
          <w:sz w:val="24"/>
          <w:szCs w:val="24"/>
          <w:lang w:val="es-PE"/>
        </w:rPr>
      </w:pPr>
      <w:r w:rsidRPr="00DA3AF1">
        <w:rPr>
          <w:rFonts w:ascii="Arial Narrow" w:hAnsi="Arial Narrow"/>
          <w:b/>
          <w:sz w:val="24"/>
          <w:szCs w:val="24"/>
          <w:lang w:val="es-PE"/>
        </w:rPr>
        <w:t>ANTECEDENTES INSTITUCIONALES</w:t>
      </w:r>
    </w:p>
    <w:p w:rsidR="00841762" w:rsidRPr="00DA3AF1" w:rsidRDefault="00841762" w:rsidP="00841762">
      <w:pPr>
        <w:pStyle w:val="Textoindependiente31"/>
        <w:spacing w:after="240"/>
        <w:ind w:left="360"/>
        <w:jc w:val="both"/>
        <w:rPr>
          <w:rFonts w:ascii="Arial Narrow" w:hAnsi="Arial Narrow"/>
          <w:szCs w:val="24"/>
          <w:lang w:val="es-PE"/>
        </w:rPr>
      </w:pPr>
      <w:r w:rsidRPr="00DA3AF1">
        <w:rPr>
          <w:rFonts w:ascii="Arial Narrow" w:hAnsi="Arial Narrow"/>
          <w:szCs w:val="24"/>
          <w:lang w:val="es-PE"/>
        </w:rPr>
        <w:t xml:space="preserve">El Gobierno Regional del Callao fue creado mediante Ley Nº 27680 – Ley de Reforma Constitucional; y su estructura, organización, competencias y funciones están definidas por </w:t>
      </w:r>
      <w:smartTag w:uri="urn:schemas-microsoft-com:office:smarttags" w:element="PersonName">
        <w:smartTagPr>
          <w:attr w:name="ProductID" w:val="la Ley N"/>
        </w:smartTagPr>
        <w:r w:rsidRPr="00DA3AF1">
          <w:rPr>
            <w:rFonts w:ascii="Arial Narrow" w:hAnsi="Arial Narrow"/>
            <w:szCs w:val="24"/>
            <w:lang w:val="es-PE"/>
          </w:rPr>
          <w:t>la Ley N</w:t>
        </w:r>
      </w:smartTag>
      <w:r w:rsidRPr="00DA3AF1">
        <w:rPr>
          <w:rFonts w:ascii="Arial Narrow" w:hAnsi="Arial Narrow"/>
          <w:szCs w:val="24"/>
          <w:lang w:val="es-PE"/>
        </w:rPr>
        <w:t xml:space="preserve">º 27867 - Ley Orgánica de Gobiernos Regionales, conforme a </w:t>
      </w:r>
      <w:smartTag w:uri="urn:schemas-microsoft-com:office:smarttags" w:element="PersonName">
        <w:smartTagPr>
          <w:attr w:name="ProductID" w:val="la Constituci￳n"/>
        </w:smartTagPr>
        <w:r w:rsidRPr="00DA3AF1">
          <w:rPr>
            <w:rFonts w:ascii="Arial Narrow" w:hAnsi="Arial Narrow"/>
            <w:szCs w:val="24"/>
            <w:lang w:val="es-PE"/>
          </w:rPr>
          <w:t>la Constitución</w:t>
        </w:r>
      </w:smartTag>
      <w:r w:rsidRPr="00DA3AF1">
        <w:rPr>
          <w:rFonts w:ascii="Arial Narrow" w:hAnsi="Arial Narrow"/>
          <w:szCs w:val="24"/>
          <w:lang w:val="es-PE"/>
        </w:rPr>
        <w:t xml:space="preserve"> y a </w:t>
      </w:r>
      <w:smartTag w:uri="urn:schemas-microsoft-com:office:smarttags" w:element="PersonName">
        <w:smartTagPr>
          <w:attr w:name="ProductID" w:val="la Ley N"/>
        </w:smartTagPr>
        <w:r w:rsidRPr="00DA3AF1">
          <w:rPr>
            <w:rFonts w:ascii="Arial Narrow" w:hAnsi="Arial Narrow"/>
            <w:szCs w:val="24"/>
            <w:lang w:val="es-PE"/>
          </w:rPr>
          <w:t>la Ley N</w:t>
        </w:r>
      </w:smartTag>
      <w:r w:rsidRPr="00DA3AF1">
        <w:rPr>
          <w:rFonts w:ascii="Arial Narrow" w:hAnsi="Arial Narrow"/>
          <w:szCs w:val="24"/>
          <w:lang w:val="es-PE"/>
        </w:rPr>
        <w:t xml:space="preserve">º 27783 – Ley de Bases de </w:t>
      </w:r>
      <w:smartTag w:uri="urn:schemas-microsoft-com:office:smarttags" w:element="PersonName">
        <w:smartTagPr>
          <w:attr w:name="ProductID" w:val="LA DESCENTRALIZACIￓN."/>
        </w:smartTagPr>
        <w:r w:rsidRPr="00DA3AF1">
          <w:rPr>
            <w:rFonts w:ascii="Arial Narrow" w:hAnsi="Arial Narrow"/>
            <w:szCs w:val="24"/>
            <w:lang w:val="es-PE"/>
          </w:rPr>
          <w:t>la Descentralización.</w:t>
        </w:r>
      </w:smartTag>
    </w:p>
    <w:p w:rsidR="00841762" w:rsidRPr="00DA3AF1" w:rsidRDefault="00841762" w:rsidP="00841762">
      <w:pPr>
        <w:pStyle w:val="Textoindependiente31"/>
        <w:spacing w:after="240"/>
        <w:ind w:left="360"/>
        <w:jc w:val="both"/>
        <w:rPr>
          <w:rFonts w:ascii="Arial Narrow" w:hAnsi="Arial Narrow"/>
          <w:szCs w:val="24"/>
          <w:lang w:val="es-PE"/>
        </w:rPr>
      </w:pPr>
      <w:r w:rsidRPr="00DA3AF1">
        <w:rPr>
          <w:rFonts w:ascii="Arial Narrow" w:hAnsi="Arial Narrow"/>
          <w:szCs w:val="24"/>
          <w:lang w:val="es-PE"/>
        </w:rPr>
        <w:t>El Gobierno Regional del Callao es un Organismo Público descentralizado, con personería jurídica de derecho público y con autonomía política, económica y administrativa en asuntos de su competencia.</w:t>
      </w:r>
    </w:p>
    <w:p w:rsidR="00841762" w:rsidRPr="00DA3AF1" w:rsidRDefault="00841762" w:rsidP="00841762">
      <w:pPr>
        <w:pStyle w:val="Textoindependiente31"/>
        <w:spacing w:after="240"/>
        <w:ind w:left="360"/>
        <w:jc w:val="both"/>
        <w:rPr>
          <w:rFonts w:ascii="Arial Narrow" w:hAnsi="Arial Narrow"/>
          <w:szCs w:val="24"/>
          <w:lang w:val="es-PE"/>
        </w:rPr>
      </w:pPr>
      <w:r w:rsidRPr="00DA3AF1">
        <w:rPr>
          <w:rFonts w:ascii="Arial Narrow" w:hAnsi="Arial Narrow"/>
          <w:szCs w:val="24"/>
          <w:lang w:val="es-PE"/>
        </w:rPr>
        <w:t xml:space="preserve">El Gobierno Regional del Callao tiene por finalidad esencial fomentar el desarrollo regional integral sostenible, promoviendo la inversión pública y privada y el empleo, de acuerdo con los planes y programas nacionales, regionales y locales de desarrollo; comprendiendo el desarrollo regional, la aplicación de las políticas e instrumentos de desarrollo económico, social, poblacional, cultural y ambiental, a través de planes, programas y proyectos orientados a generar condiciones que permitan el crecimiento económico armonizado con la dinámica demográfica, el desarrollo social equitativo y la conservación de los recursos naturales y el ambiente en el territorio de </w:t>
      </w:r>
      <w:smartTag w:uri="urn:schemas-microsoft-com:office:smarttags" w:element="PersonName">
        <w:smartTagPr>
          <w:attr w:name="ProductID" w:val="la Provincia Constitucional"/>
        </w:smartTagPr>
        <w:r w:rsidRPr="00DA3AF1">
          <w:rPr>
            <w:rFonts w:ascii="Arial Narrow" w:hAnsi="Arial Narrow"/>
            <w:szCs w:val="24"/>
            <w:lang w:val="es-PE"/>
          </w:rPr>
          <w:t>la Provincia Constitucional</w:t>
        </w:r>
      </w:smartTag>
      <w:r w:rsidRPr="00DA3AF1">
        <w:rPr>
          <w:rFonts w:ascii="Arial Narrow" w:hAnsi="Arial Narrow"/>
          <w:szCs w:val="24"/>
          <w:lang w:val="es-PE"/>
        </w:rPr>
        <w:t xml:space="preserve"> del Callao. </w:t>
      </w:r>
    </w:p>
    <w:p w:rsidR="00841762" w:rsidRPr="00841762" w:rsidRDefault="00841762" w:rsidP="00841762">
      <w:pPr>
        <w:pStyle w:val="Textoindependiente31"/>
        <w:spacing w:after="240"/>
        <w:ind w:left="360"/>
        <w:jc w:val="both"/>
        <w:rPr>
          <w:rFonts w:ascii="Arial Narrow" w:hAnsi="Arial Narrow"/>
          <w:szCs w:val="24"/>
          <w:lang w:val="es-PE"/>
        </w:rPr>
      </w:pPr>
      <w:r w:rsidRPr="00DA3AF1">
        <w:rPr>
          <w:rFonts w:ascii="Arial Narrow" w:hAnsi="Arial Narrow"/>
          <w:szCs w:val="24"/>
          <w:lang w:val="es-PE"/>
        </w:rPr>
        <w:t xml:space="preserve">El Gobierno Regional del Callao, se constituye como </w:t>
      </w:r>
      <w:smartTag w:uri="urn:schemas-microsoft-com:office:smarttags" w:element="PersonName">
        <w:smartTagPr>
          <w:attr w:name="ProductID" w:val="la Unidad Formuladora"/>
        </w:smartTagPr>
        <w:r w:rsidRPr="00DA3AF1">
          <w:rPr>
            <w:rFonts w:ascii="Arial Narrow" w:hAnsi="Arial Narrow"/>
            <w:szCs w:val="24"/>
            <w:lang w:val="es-PE"/>
          </w:rPr>
          <w:t>la Unidad Formuladora</w:t>
        </w:r>
      </w:smartTag>
      <w:r w:rsidRPr="00DA3AF1">
        <w:rPr>
          <w:rFonts w:ascii="Arial Narrow" w:hAnsi="Arial Narrow"/>
          <w:szCs w:val="24"/>
          <w:lang w:val="es-PE"/>
        </w:rPr>
        <w:t xml:space="preserve"> y </w:t>
      </w:r>
      <w:r w:rsidRPr="00DA3AF1">
        <w:rPr>
          <w:rFonts w:ascii="Arial Narrow" w:hAnsi="Arial Narrow"/>
          <w:b/>
          <w:szCs w:val="24"/>
          <w:lang w:val="es-PE"/>
        </w:rPr>
        <w:t>Ejecutora</w:t>
      </w:r>
      <w:r w:rsidRPr="00DA3AF1">
        <w:rPr>
          <w:rFonts w:ascii="Arial Narrow" w:hAnsi="Arial Narrow"/>
          <w:szCs w:val="24"/>
          <w:lang w:val="es-PE"/>
        </w:rPr>
        <w:t xml:space="preserve"> a través de  </w:t>
      </w:r>
      <w:smartTag w:uri="urn:schemas-microsoft-com:office:smarttags" w:element="PersonName">
        <w:smartTagPr>
          <w:attr w:name="ProductID" w:val="la Gerencia"/>
        </w:smartTagPr>
        <w:r w:rsidRPr="00DA3AF1">
          <w:rPr>
            <w:rFonts w:ascii="Arial Narrow" w:hAnsi="Arial Narrow"/>
            <w:szCs w:val="24"/>
            <w:lang w:val="es-PE"/>
          </w:rPr>
          <w:t>la Gerencia</w:t>
        </w:r>
      </w:smartTag>
      <w:r w:rsidRPr="00DA3AF1">
        <w:rPr>
          <w:rFonts w:ascii="Arial Narrow" w:hAnsi="Arial Narrow"/>
          <w:szCs w:val="24"/>
          <w:lang w:val="es-PE"/>
        </w:rPr>
        <w:t xml:space="preserve"> de Infraestructura, conforme a lo establecido en </w:t>
      </w:r>
      <w:smartTag w:uri="urn:schemas-microsoft-com:office:smarttags" w:element="PersonName">
        <w:smartTagPr>
          <w:attr w:name="ProductID" w:val="la Ley"/>
        </w:smartTagPr>
        <w:r w:rsidRPr="00DA3AF1">
          <w:rPr>
            <w:rFonts w:ascii="Arial Narrow" w:hAnsi="Arial Narrow"/>
            <w:szCs w:val="24"/>
            <w:lang w:val="es-PE"/>
          </w:rPr>
          <w:t>la Ley</w:t>
        </w:r>
      </w:smartTag>
      <w:r w:rsidRPr="00DA3AF1">
        <w:rPr>
          <w:rFonts w:ascii="Arial Narrow" w:hAnsi="Arial Narrow"/>
          <w:szCs w:val="24"/>
          <w:lang w:val="es-PE"/>
        </w:rPr>
        <w:t xml:space="preserve"> del Sistema Nacional de Inversión Pública, Ley Nº 27293, enmarcándose en los fines de esta Institución, que es promover e impulsar el desarrollo socioeconómico sostenido, urbanístico y social armónicos revalorando los patrones culturales, la prestación de servicios públicos y administrativos e impulsando las obras de infraestructura básica, teniendo en cuenta los sectores estratégicos de </w:t>
      </w:r>
      <w:smartTag w:uri="urn:schemas-microsoft-com:office:smarttags" w:element="PersonName">
        <w:smartTagPr>
          <w:attr w:name="ProductID" w:val="la Provincia Constitucional"/>
        </w:smartTagPr>
        <w:r w:rsidRPr="00DA3AF1">
          <w:rPr>
            <w:rFonts w:ascii="Arial Narrow" w:hAnsi="Arial Narrow"/>
            <w:szCs w:val="24"/>
            <w:lang w:val="es-PE"/>
          </w:rPr>
          <w:t>la Provincia Constitucional</w:t>
        </w:r>
      </w:smartTag>
      <w:r w:rsidRPr="00DA3AF1">
        <w:rPr>
          <w:rFonts w:ascii="Arial Narrow" w:hAnsi="Arial Narrow"/>
          <w:szCs w:val="24"/>
          <w:lang w:val="es-PE"/>
        </w:rPr>
        <w:t xml:space="preserve"> del Callao y crear prioritariamente las condiciones, que permitan elevar el nivel de vida de los sectores de menores ingresos de la </w:t>
      </w:r>
      <w:r w:rsidRPr="00841762">
        <w:rPr>
          <w:rFonts w:ascii="Arial Narrow" w:hAnsi="Arial Narrow"/>
          <w:szCs w:val="24"/>
          <w:lang w:val="es-PE"/>
        </w:rPr>
        <w:t>comunidad, promoviendo además la participación de la inversión privada.</w:t>
      </w:r>
    </w:p>
    <w:p w:rsidR="00841762" w:rsidRDefault="00841762" w:rsidP="00841762">
      <w:pPr>
        <w:pStyle w:val="Sangradetextonormal"/>
        <w:spacing w:after="240"/>
        <w:ind w:left="361" w:hanging="1"/>
        <w:jc w:val="both"/>
        <w:rPr>
          <w:rFonts w:ascii="Arial Narrow" w:hAnsi="Arial Narrow"/>
          <w:i w:val="0"/>
          <w:sz w:val="24"/>
          <w:szCs w:val="24"/>
        </w:rPr>
      </w:pPr>
      <w:r w:rsidRPr="00841762">
        <w:rPr>
          <w:rFonts w:ascii="Arial Narrow" w:hAnsi="Arial Narrow"/>
          <w:i w:val="0"/>
          <w:sz w:val="24"/>
          <w:szCs w:val="24"/>
        </w:rPr>
        <w:t>De acuerdo a las competencias de cada sector y teniendo en cuenta la magnitud de la inversión obtenida, el Ministerio de Educación a través de la Jefatura de la Unidad de Programación de Inversiones otorga la viabilidad del proyecto de Prefactibilidad mediante le Informe Técnico Nº 111-2006-ME-SPE/PLANMED/UP, correspondiente al Proyecto “Construcción e Implementación del C.E.P. Nº 5127 – AH. Jose Olaya Balandra – Ventanilla”, facultando a la Unidad Ejecutora, en este caso el Gobierno Regional del Callao, continuar con la Fase de Inversión, es decir con la elaboración del Estudio Definitivo.</w:t>
      </w:r>
    </w:p>
    <w:p w:rsidR="00841762" w:rsidRDefault="00841762" w:rsidP="00841762">
      <w:pPr>
        <w:pStyle w:val="Sangradetextonormal"/>
        <w:spacing w:after="240"/>
        <w:ind w:left="361" w:hanging="1"/>
        <w:jc w:val="both"/>
        <w:rPr>
          <w:rFonts w:ascii="Arial Narrow" w:hAnsi="Arial Narrow"/>
          <w:i w:val="0"/>
          <w:sz w:val="24"/>
          <w:szCs w:val="24"/>
        </w:rPr>
      </w:pPr>
    </w:p>
    <w:p w:rsidR="00841762" w:rsidRPr="00841762" w:rsidRDefault="00841762" w:rsidP="00841762">
      <w:pPr>
        <w:pStyle w:val="Sangradetextonormal"/>
        <w:spacing w:after="240"/>
        <w:ind w:left="361" w:hanging="1"/>
        <w:jc w:val="both"/>
        <w:rPr>
          <w:rFonts w:ascii="Arial Narrow" w:hAnsi="Arial Narrow"/>
          <w:i w:val="0"/>
          <w:sz w:val="24"/>
          <w:szCs w:val="24"/>
        </w:rPr>
      </w:pPr>
    </w:p>
    <w:p w:rsidR="00841762" w:rsidRPr="00DA3AF1" w:rsidRDefault="00841762" w:rsidP="001710D0">
      <w:pPr>
        <w:numPr>
          <w:ilvl w:val="0"/>
          <w:numId w:val="24"/>
        </w:numPr>
        <w:spacing w:after="240"/>
        <w:ind w:right="140"/>
        <w:jc w:val="both"/>
        <w:rPr>
          <w:rFonts w:ascii="Arial Narrow" w:hAnsi="Arial Narrow"/>
          <w:b/>
          <w:sz w:val="24"/>
          <w:szCs w:val="24"/>
          <w:lang w:val="es-PE"/>
        </w:rPr>
      </w:pPr>
      <w:r w:rsidRPr="00DA3AF1">
        <w:rPr>
          <w:rFonts w:ascii="Arial Narrow" w:hAnsi="Arial Narrow"/>
          <w:b/>
          <w:sz w:val="24"/>
          <w:szCs w:val="24"/>
          <w:lang w:val="es-PE"/>
        </w:rPr>
        <w:lastRenderedPageBreak/>
        <w:t>OBJETIVO</w:t>
      </w:r>
    </w:p>
    <w:p w:rsidR="00841762" w:rsidRPr="00DA3AF1" w:rsidRDefault="00841762" w:rsidP="00841762">
      <w:pPr>
        <w:spacing w:after="240"/>
        <w:ind w:left="360" w:right="140"/>
        <w:jc w:val="both"/>
        <w:rPr>
          <w:rFonts w:ascii="Arial Narrow" w:hAnsi="Arial Narrow"/>
          <w:sz w:val="24"/>
          <w:szCs w:val="24"/>
          <w:lang w:val="es-PE"/>
        </w:rPr>
      </w:pPr>
      <w:r w:rsidRPr="00DA3AF1">
        <w:rPr>
          <w:rFonts w:ascii="Arial Narrow" w:hAnsi="Arial Narrow"/>
          <w:sz w:val="24"/>
          <w:szCs w:val="24"/>
          <w:lang w:val="es-PE"/>
        </w:rPr>
        <w:t>El objetivo de</w:t>
      </w:r>
      <w:r>
        <w:rPr>
          <w:rFonts w:ascii="Arial Narrow" w:hAnsi="Arial Narrow"/>
          <w:sz w:val="24"/>
          <w:szCs w:val="24"/>
          <w:lang w:val="es-PE"/>
        </w:rPr>
        <w:t xml:space="preserve"> los </w:t>
      </w:r>
      <w:r w:rsidRPr="00DA3AF1">
        <w:rPr>
          <w:rFonts w:ascii="Arial Narrow" w:hAnsi="Arial Narrow"/>
          <w:sz w:val="24"/>
          <w:szCs w:val="24"/>
          <w:lang w:val="es-PE"/>
        </w:rPr>
        <w:t>presente</w:t>
      </w:r>
      <w:r>
        <w:rPr>
          <w:rFonts w:ascii="Arial Narrow" w:hAnsi="Arial Narrow"/>
          <w:sz w:val="24"/>
          <w:szCs w:val="24"/>
          <w:lang w:val="es-PE"/>
        </w:rPr>
        <w:t>s</w:t>
      </w:r>
      <w:r w:rsidRPr="00DA3AF1">
        <w:rPr>
          <w:rFonts w:ascii="Arial Narrow" w:hAnsi="Arial Narrow"/>
          <w:sz w:val="24"/>
          <w:szCs w:val="24"/>
          <w:lang w:val="es-PE"/>
        </w:rPr>
        <w:t xml:space="preserve"> Término</w:t>
      </w:r>
      <w:r>
        <w:rPr>
          <w:rFonts w:ascii="Arial Narrow" w:hAnsi="Arial Narrow"/>
          <w:sz w:val="24"/>
          <w:szCs w:val="24"/>
          <w:lang w:val="es-PE"/>
        </w:rPr>
        <w:t>s</w:t>
      </w:r>
      <w:r w:rsidRPr="00DA3AF1">
        <w:rPr>
          <w:rFonts w:ascii="Arial Narrow" w:hAnsi="Arial Narrow"/>
          <w:sz w:val="24"/>
          <w:szCs w:val="24"/>
          <w:lang w:val="es-PE"/>
        </w:rPr>
        <w:t xml:space="preserve"> de Referencia es el desarrollo del Estudio Definitivo a nivel de ejecución de</w:t>
      </w:r>
      <w:r>
        <w:rPr>
          <w:rFonts w:ascii="Arial Narrow" w:hAnsi="Arial Narrow"/>
          <w:sz w:val="24"/>
          <w:szCs w:val="24"/>
          <w:lang w:val="es-PE"/>
        </w:rPr>
        <w:t>l Saldo de O</w:t>
      </w:r>
      <w:r w:rsidRPr="00DA3AF1">
        <w:rPr>
          <w:rFonts w:ascii="Arial Narrow" w:hAnsi="Arial Narrow"/>
          <w:sz w:val="24"/>
          <w:szCs w:val="24"/>
          <w:lang w:val="es-PE"/>
        </w:rPr>
        <w:t xml:space="preserve">bra para </w:t>
      </w:r>
      <w:smartTag w:uri="urn:schemas-microsoft-com:office:smarttags" w:element="PersonName">
        <w:smartTagPr>
          <w:attr w:name="ProductID" w:val="la Construcci￳n"/>
        </w:smartTagPr>
        <w:r w:rsidRPr="00DA3AF1">
          <w:rPr>
            <w:rFonts w:ascii="Arial Narrow" w:hAnsi="Arial Narrow"/>
            <w:sz w:val="24"/>
            <w:szCs w:val="24"/>
            <w:lang w:val="es-PE"/>
          </w:rPr>
          <w:t>la Construcción</w:t>
        </w:r>
      </w:smartTag>
      <w:r w:rsidRPr="00DA3AF1">
        <w:rPr>
          <w:rFonts w:ascii="Arial Narrow" w:hAnsi="Arial Narrow"/>
          <w:sz w:val="24"/>
          <w:szCs w:val="24"/>
          <w:lang w:val="es-PE"/>
        </w:rPr>
        <w:t xml:space="preserve"> e Implementación del C.E.P. Nº 5127 – AH. Jos</w:t>
      </w:r>
      <w:r>
        <w:rPr>
          <w:rFonts w:ascii="Arial Narrow" w:hAnsi="Arial Narrow"/>
          <w:sz w:val="24"/>
          <w:szCs w:val="24"/>
          <w:lang w:val="es-PE"/>
        </w:rPr>
        <w:t>é</w:t>
      </w:r>
      <w:r w:rsidRPr="00DA3AF1">
        <w:rPr>
          <w:rFonts w:ascii="Arial Narrow" w:hAnsi="Arial Narrow"/>
          <w:sz w:val="24"/>
          <w:szCs w:val="24"/>
          <w:lang w:val="es-PE"/>
        </w:rPr>
        <w:t xml:space="preserve"> Olaya Balandra – Ventanilla.</w:t>
      </w:r>
    </w:p>
    <w:p w:rsidR="00841762" w:rsidRPr="00DA3AF1" w:rsidRDefault="00841762" w:rsidP="00841762">
      <w:pPr>
        <w:spacing w:after="240"/>
        <w:ind w:left="360" w:right="-1"/>
        <w:jc w:val="both"/>
        <w:rPr>
          <w:rFonts w:ascii="Arial Narrow" w:hAnsi="Arial Narrow"/>
          <w:sz w:val="24"/>
          <w:szCs w:val="24"/>
          <w:lang w:val="es-PE"/>
        </w:rPr>
      </w:pPr>
      <w:r w:rsidRPr="00DA3AF1">
        <w:rPr>
          <w:rFonts w:ascii="Arial Narrow" w:hAnsi="Arial Narrow"/>
          <w:sz w:val="24"/>
          <w:szCs w:val="24"/>
          <w:lang w:val="es-PE"/>
        </w:rPr>
        <w:t xml:space="preserve">El Proyecto deberá ser ejecutado con el objetivo de buscar la solución más conveniente y técnica, a fin de garantizar la seguridad, estabilidad y durabilidad de la infraestructura a construir, además del confort y funcionabilidad, en cumplimiento con las metas indicadas. Todos los trabajos serán proyectados y ejecutados en el área comprendida dentro de los linderos que delimitan el terreno correspondiente, siendo necesario que el Consultor contemple en el planteamiento del proyecto, todos los trabajos necesarios para el desarrollo del presente Estudio. </w:t>
      </w:r>
    </w:p>
    <w:p w:rsidR="00841762" w:rsidRPr="00DA3AF1" w:rsidRDefault="00841762" w:rsidP="001710D0">
      <w:pPr>
        <w:numPr>
          <w:ilvl w:val="0"/>
          <w:numId w:val="24"/>
        </w:numPr>
        <w:spacing w:after="240"/>
        <w:ind w:right="-1"/>
        <w:jc w:val="both"/>
        <w:rPr>
          <w:rFonts w:ascii="Arial Narrow" w:hAnsi="Arial Narrow"/>
          <w:b/>
          <w:sz w:val="24"/>
          <w:szCs w:val="24"/>
          <w:lang w:val="es-PE"/>
        </w:rPr>
      </w:pPr>
      <w:r w:rsidRPr="00DA3AF1">
        <w:rPr>
          <w:rFonts w:ascii="Arial Narrow" w:hAnsi="Arial Narrow"/>
          <w:b/>
          <w:sz w:val="24"/>
          <w:szCs w:val="24"/>
          <w:lang w:val="es-PE"/>
        </w:rPr>
        <w:t xml:space="preserve">ESTADO SITUACIONAL DE </w:t>
      </w:r>
      <w:smartTag w:uri="urn:schemas-microsoft-com:office:smarttags" w:element="PersonName">
        <w:smartTagPr>
          <w:attr w:name="ProductID" w:val="LA INFRAESTRUCTURA EXISTENTE"/>
        </w:smartTagPr>
        <w:r w:rsidRPr="00DA3AF1">
          <w:rPr>
            <w:rFonts w:ascii="Arial Narrow" w:hAnsi="Arial Narrow"/>
            <w:b/>
            <w:sz w:val="24"/>
            <w:szCs w:val="24"/>
            <w:lang w:val="es-PE"/>
          </w:rPr>
          <w:t>LA INFRAESTRUCTURA EXISTENTE</w:t>
        </w:r>
      </w:smartTag>
    </w:p>
    <w:p w:rsidR="00841762" w:rsidRPr="00DA3AF1" w:rsidRDefault="00841762" w:rsidP="00841762">
      <w:pPr>
        <w:pStyle w:val="Textoindependiente"/>
        <w:spacing w:after="240"/>
        <w:ind w:left="360" w:right="-1"/>
        <w:jc w:val="both"/>
        <w:rPr>
          <w:rFonts w:ascii="Arial Narrow" w:hAnsi="Arial Narrow"/>
          <w:sz w:val="24"/>
          <w:szCs w:val="24"/>
          <w:lang w:val="es-PE"/>
        </w:rPr>
      </w:pPr>
      <w:r w:rsidRPr="00DA3AF1">
        <w:rPr>
          <w:rFonts w:ascii="Arial Narrow" w:hAnsi="Arial Narrow"/>
          <w:sz w:val="24"/>
          <w:szCs w:val="24"/>
          <w:lang w:val="es-PE"/>
        </w:rPr>
        <w:t xml:space="preserve">El Gobierno Regional del Callao, ha priorizado la ejecución del proyecto, con la finalidad de atender las necesidades de la población escolar directamente beneficiaria de </w:t>
      </w:r>
      <w:smartTag w:uri="urn:schemas-microsoft-com:office:smarttags" w:element="PersonName">
        <w:smartTagPr>
          <w:attr w:name="ProductID" w:val="la C.E"/>
        </w:smartTagPr>
        <w:r w:rsidRPr="00DA3AF1">
          <w:rPr>
            <w:rFonts w:ascii="Arial Narrow" w:hAnsi="Arial Narrow"/>
            <w:sz w:val="24"/>
            <w:szCs w:val="24"/>
            <w:lang w:val="es-PE"/>
          </w:rPr>
          <w:t>la C.E</w:t>
        </w:r>
      </w:smartTag>
      <w:r w:rsidRPr="00DA3AF1">
        <w:rPr>
          <w:rFonts w:ascii="Arial Narrow" w:hAnsi="Arial Narrow"/>
          <w:sz w:val="24"/>
          <w:szCs w:val="24"/>
          <w:lang w:val="es-PE"/>
        </w:rPr>
        <w:t>.P. Nº 5127 – AH Jose Olaya Balandra, que asciende en un numero de 2320 alumnos.</w:t>
      </w:r>
    </w:p>
    <w:p w:rsidR="00841762" w:rsidRPr="00DA3AF1" w:rsidRDefault="00841762" w:rsidP="00841762">
      <w:pPr>
        <w:spacing w:after="240"/>
        <w:ind w:left="360"/>
        <w:jc w:val="both"/>
        <w:rPr>
          <w:rFonts w:ascii="Arial Narrow" w:hAnsi="Arial Narrow" w:cs="Arial"/>
          <w:sz w:val="24"/>
          <w:szCs w:val="24"/>
          <w:lang w:val="es-PE"/>
        </w:rPr>
      </w:pPr>
      <w:r w:rsidRPr="00DA3AF1">
        <w:rPr>
          <w:rFonts w:ascii="Arial Narrow" w:hAnsi="Arial Narrow" w:cs="Arial"/>
          <w:sz w:val="24"/>
          <w:szCs w:val="24"/>
          <w:lang w:val="es-PE"/>
        </w:rPr>
        <w:t xml:space="preserve">En el mes de Abril del año 1999, se funda el CE José Olaya Balandra, en el año 2000, el Ministerio de Educación emitió </w:t>
      </w:r>
      <w:smartTag w:uri="urn:schemas-microsoft-com:office:smarttags" w:element="PersonName">
        <w:smartTagPr>
          <w:attr w:name="ProductID" w:val="la Resoluci￳n N"/>
        </w:smartTagPr>
        <w:r w:rsidRPr="00DA3AF1">
          <w:rPr>
            <w:rFonts w:ascii="Arial Narrow" w:hAnsi="Arial Narrow" w:cs="Arial"/>
            <w:sz w:val="24"/>
            <w:szCs w:val="24"/>
            <w:lang w:val="es-PE"/>
          </w:rPr>
          <w:t>la Resolución N</w:t>
        </w:r>
      </w:smartTag>
      <w:r w:rsidRPr="00DA3AF1">
        <w:rPr>
          <w:rFonts w:ascii="Arial Narrow" w:hAnsi="Arial Narrow" w:cs="Arial"/>
          <w:sz w:val="24"/>
          <w:szCs w:val="24"/>
          <w:lang w:val="es-PE"/>
        </w:rPr>
        <w:t>º 1504-00-DEC, mediante la cual reconocía oficialmente la creación del Centro Educativo Nº 5127 Mártir José Olaya Balandra.</w:t>
      </w:r>
    </w:p>
    <w:p w:rsidR="00841762" w:rsidRDefault="00841762" w:rsidP="00841762">
      <w:pPr>
        <w:spacing w:after="240"/>
        <w:ind w:left="360"/>
        <w:jc w:val="both"/>
        <w:rPr>
          <w:rFonts w:ascii="Arial Narrow" w:hAnsi="Arial Narrow" w:cs="Arial"/>
          <w:sz w:val="24"/>
          <w:szCs w:val="24"/>
          <w:lang w:val="es-PE"/>
        </w:rPr>
      </w:pPr>
      <w:r w:rsidRPr="00DA3AF1">
        <w:rPr>
          <w:rFonts w:ascii="Arial Narrow" w:hAnsi="Arial Narrow" w:cs="Arial"/>
          <w:sz w:val="24"/>
          <w:szCs w:val="24"/>
          <w:lang w:val="es-PE"/>
        </w:rPr>
        <w:t>El plantel educativo se desarrolla sobre la ladera de un cerro de arena con considerables diferencias de niveles. La parte baja del terreno fue nivelada con relleno</w:t>
      </w:r>
      <w:r>
        <w:rPr>
          <w:rFonts w:ascii="Arial Narrow" w:hAnsi="Arial Narrow" w:cs="Arial"/>
          <w:sz w:val="24"/>
          <w:szCs w:val="24"/>
          <w:lang w:val="es-PE"/>
        </w:rPr>
        <w:t>,</w:t>
      </w:r>
      <w:r w:rsidRPr="00DA3AF1">
        <w:rPr>
          <w:rFonts w:ascii="Arial Narrow" w:hAnsi="Arial Narrow" w:cs="Arial"/>
          <w:sz w:val="24"/>
          <w:szCs w:val="24"/>
          <w:lang w:val="es-PE"/>
        </w:rPr>
        <w:t xml:space="preserve"> sin control técnico</w:t>
      </w:r>
      <w:r>
        <w:rPr>
          <w:rFonts w:ascii="Arial Narrow" w:hAnsi="Arial Narrow" w:cs="Arial"/>
          <w:sz w:val="24"/>
          <w:szCs w:val="24"/>
          <w:lang w:val="es-PE"/>
        </w:rPr>
        <w:t>,</w:t>
      </w:r>
      <w:r w:rsidRPr="00DA3AF1">
        <w:rPr>
          <w:rFonts w:ascii="Arial Narrow" w:hAnsi="Arial Narrow" w:cs="Arial"/>
          <w:sz w:val="24"/>
          <w:szCs w:val="24"/>
          <w:lang w:val="es-PE"/>
        </w:rPr>
        <w:t xml:space="preserve"> por los pobladores del Asentamiento Humano organizados en una Directiva.</w:t>
      </w:r>
    </w:p>
    <w:p w:rsidR="00841762" w:rsidRDefault="00841762" w:rsidP="00841762">
      <w:pPr>
        <w:spacing w:after="240"/>
        <w:ind w:left="360"/>
        <w:jc w:val="both"/>
        <w:rPr>
          <w:rFonts w:ascii="Arial Narrow" w:hAnsi="Arial Narrow" w:cs="Arial"/>
          <w:sz w:val="24"/>
          <w:szCs w:val="24"/>
          <w:lang w:val="es-PE"/>
        </w:rPr>
      </w:pPr>
      <w:r>
        <w:rPr>
          <w:rFonts w:ascii="Arial Narrow" w:hAnsi="Arial Narrow" w:cs="Arial"/>
          <w:sz w:val="24"/>
          <w:szCs w:val="24"/>
          <w:lang w:val="es-PE"/>
        </w:rPr>
        <w:t>Se dio inicio a la ejecución de la obra el día 21 de Marzo del 2009, y a la fecha se tiene un avance acumulado de alrededor de 87%, quedando un 13% para la culminación de la obra.</w:t>
      </w:r>
    </w:p>
    <w:p w:rsidR="00841762" w:rsidRDefault="00841762" w:rsidP="00841762">
      <w:pPr>
        <w:spacing w:after="240"/>
        <w:ind w:left="360"/>
        <w:jc w:val="both"/>
        <w:rPr>
          <w:rFonts w:ascii="Arial Narrow" w:hAnsi="Arial Narrow" w:cs="Arial"/>
          <w:sz w:val="24"/>
          <w:szCs w:val="24"/>
          <w:lang w:val="es-PE"/>
        </w:rPr>
      </w:pPr>
      <w:r>
        <w:rPr>
          <w:rFonts w:ascii="Arial Narrow" w:hAnsi="Arial Narrow" w:cs="Arial"/>
          <w:sz w:val="24"/>
          <w:szCs w:val="24"/>
          <w:lang w:val="es-PE"/>
        </w:rPr>
        <w:t>El Consultor del Saldo de Obra deberá verificar los trabajos realizados y presentarlo de manera achurada o sombreada en los planos del Saldo de Obra de todas las especialidades.</w:t>
      </w:r>
    </w:p>
    <w:p w:rsidR="00841762" w:rsidRPr="00DA3AF1" w:rsidRDefault="00841762" w:rsidP="001710D0">
      <w:pPr>
        <w:numPr>
          <w:ilvl w:val="0"/>
          <w:numId w:val="24"/>
        </w:numPr>
        <w:spacing w:after="240"/>
        <w:jc w:val="both"/>
        <w:rPr>
          <w:rFonts w:ascii="Arial Narrow" w:hAnsi="Arial Narrow"/>
          <w:b/>
          <w:sz w:val="24"/>
          <w:szCs w:val="24"/>
          <w:lang w:val="es-PE"/>
        </w:rPr>
      </w:pPr>
      <w:r w:rsidRPr="00DA3AF1">
        <w:rPr>
          <w:rFonts w:ascii="Arial Narrow" w:hAnsi="Arial Narrow"/>
          <w:b/>
          <w:sz w:val="24"/>
          <w:szCs w:val="24"/>
          <w:lang w:val="es-PE"/>
        </w:rPr>
        <w:t xml:space="preserve">ALCANCES DEL SERVICIO </w:t>
      </w:r>
    </w:p>
    <w:p w:rsidR="00841762" w:rsidRPr="00DA3AF1" w:rsidRDefault="00841762" w:rsidP="00841762">
      <w:pPr>
        <w:spacing w:after="240"/>
        <w:ind w:left="360" w:right="140"/>
        <w:jc w:val="both"/>
        <w:rPr>
          <w:rFonts w:ascii="Arial Narrow" w:hAnsi="Arial Narrow"/>
          <w:sz w:val="24"/>
          <w:szCs w:val="24"/>
          <w:lang w:val="es-PE"/>
        </w:rPr>
      </w:pPr>
      <w:r w:rsidRPr="00DA3AF1">
        <w:rPr>
          <w:rFonts w:ascii="Arial Narrow" w:hAnsi="Arial Narrow"/>
          <w:sz w:val="24"/>
          <w:szCs w:val="24"/>
          <w:lang w:val="es-PE"/>
        </w:rPr>
        <w:t>Entre los alcances que se proyecta obtener son:</w:t>
      </w:r>
    </w:p>
    <w:p w:rsidR="00841762" w:rsidRPr="00DA3AF1" w:rsidRDefault="00841762" w:rsidP="001710D0">
      <w:pPr>
        <w:numPr>
          <w:ilvl w:val="0"/>
          <w:numId w:val="26"/>
        </w:numPr>
        <w:spacing w:after="240"/>
        <w:ind w:right="140"/>
        <w:jc w:val="both"/>
        <w:rPr>
          <w:rFonts w:ascii="Arial Narrow" w:hAnsi="Arial Narrow"/>
          <w:sz w:val="24"/>
          <w:szCs w:val="24"/>
          <w:lang w:val="es-PE"/>
        </w:rPr>
      </w:pPr>
      <w:r w:rsidRPr="00DA3AF1">
        <w:rPr>
          <w:rFonts w:ascii="Arial Narrow" w:hAnsi="Arial Narrow"/>
          <w:sz w:val="24"/>
          <w:szCs w:val="24"/>
          <w:lang w:val="es-PE"/>
        </w:rPr>
        <w:t>Construcción de ambientes pedagógicos, que incluye 29 aulas comunes para 40 alumnos cada una (16 aulas para el nivel primari</w:t>
      </w:r>
      <w:r>
        <w:rPr>
          <w:rFonts w:ascii="Arial Narrow" w:hAnsi="Arial Narrow"/>
          <w:sz w:val="24"/>
          <w:szCs w:val="24"/>
          <w:lang w:val="es-PE"/>
        </w:rPr>
        <w:t>o</w:t>
      </w:r>
      <w:r w:rsidRPr="00DA3AF1">
        <w:rPr>
          <w:rFonts w:ascii="Arial Narrow" w:hAnsi="Arial Narrow"/>
          <w:sz w:val="24"/>
          <w:szCs w:val="24"/>
          <w:lang w:val="es-PE"/>
        </w:rPr>
        <w:t xml:space="preserve"> y 13 aulas para el nivel de secundaria), 01 aula de computación y, 01 aula de usos múltiples.</w:t>
      </w:r>
    </w:p>
    <w:p w:rsidR="00841762" w:rsidRPr="00DA3AF1" w:rsidRDefault="00841762" w:rsidP="001710D0">
      <w:pPr>
        <w:numPr>
          <w:ilvl w:val="0"/>
          <w:numId w:val="26"/>
        </w:numPr>
        <w:spacing w:after="240"/>
        <w:ind w:right="140"/>
        <w:jc w:val="both"/>
        <w:rPr>
          <w:rFonts w:ascii="Arial Narrow" w:hAnsi="Arial Narrow"/>
          <w:sz w:val="24"/>
          <w:szCs w:val="24"/>
          <w:lang w:val="es-PE"/>
        </w:rPr>
      </w:pPr>
      <w:r w:rsidRPr="00DA3AF1">
        <w:rPr>
          <w:rFonts w:ascii="Arial Narrow" w:hAnsi="Arial Narrow"/>
          <w:sz w:val="24"/>
          <w:szCs w:val="24"/>
          <w:lang w:val="es-PE"/>
        </w:rPr>
        <w:t>Construcción de ambientes administrativos y complementarios, compuestos de 01 módulo de administración (dirección, tópico, cocina)</w:t>
      </w:r>
      <w:r>
        <w:rPr>
          <w:rFonts w:ascii="Arial Narrow" w:hAnsi="Arial Narrow"/>
          <w:sz w:val="24"/>
          <w:szCs w:val="24"/>
          <w:lang w:val="es-PE"/>
        </w:rPr>
        <w:t xml:space="preserve">, </w:t>
      </w:r>
      <w:r w:rsidRPr="00DA3AF1">
        <w:rPr>
          <w:rFonts w:ascii="Arial Narrow" w:hAnsi="Arial Narrow"/>
          <w:sz w:val="24"/>
          <w:szCs w:val="24"/>
          <w:lang w:val="es-PE"/>
        </w:rPr>
        <w:t>01 biblioteca</w:t>
      </w:r>
      <w:r>
        <w:rPr>
          <w:rFonts w:ascii="Arial Narrow" w:hAnsi="Arial Narrow"/>
          <w:sz w:val="24"/>
          <w:szCs w:val="24"/>
          <w:lang w:val="es-PE"/>
        </w:rPr>
        <w:t xml:space="preserve"> y otros ambientes que </w:t>
      </w:r>
      <w:smartTag w:uri="urn:schemas-microsoft-com:office:smarttags" w:element="PersonName">
        <w:smartTagPr>
          <w:attr w:name="ProductID" w:val="la Direcci￳n Regional"/>
        </w:smartTagPr>
        <w:smartTag w:uri="urn:schemas-microsoft-com:office:smarttags" w:element="PersonName">
          <w:smartTagPr>
            <w:attr w:name="ProductID" w:val="la Direcci￳n"/>
          </w:smartTagPr>
          <w:r>
            <w:rPr>
              <w:rFonts w:ascii="Arial Narrow" w:hAnsi="Arial Narrow"/>
              <w:sz w:val="24"/>
              <w:szCs w:val="24"/>
              <w:lang w:val="es-PE"/>
            </w:rPr>
            <w:t>la Dirección</w:t>
          </w:r>
        </w:smartTag>
        <w:r>
          <w:rPr>
            <w:rFonts w:ascii="Arial Narrow" w:hAnsi="Arial Narrow"/>
            <w:sz w:val="24"/>
            <w:szCs w:val="24"/>
            <w:lang w:val="es-PE"/>
          </w:rPr>
          <w:t xml:space="preserve"> Regional</w:t>
        </w:r>
      </w:smartTag>
      <w:r>
        <w:rPr>
          <w:rFonts w:ascii="Arial Narrow" w:hAnsi="Arial Narrow"/>
          <w:sz w:val="24"/>
          <w:szCs w:val="24"/>
          <w:lang w:val="es-PE"/>
        </w:rPr>
        <w:t xml:space="preserve"> de Educación del Callao (DREC) consideró necesario para la aprobación técnico normativa.</w:t>
      </w:r>
    </w:p>
    <w:p w:rsidR="00841762" w:rsidRPr="00DA3AF1" w:rsidRDefault="00841762" w:rsidP="001710D0">
      <w:pPr>
        <w:numPr>
          <w:ilvl w:val="0"/>
          <w:numId w:val="26"/>
        </w:numPr>
        <w:spacing w:after="240"/>
        <w:ind w:right="140"/>
        <w:jc w:val="both"/>
        <w:rPr>
          <w:rFonts w:ascii="Arial Narrow" w:hAnsi="Arial Narrow"/>
          <w:sz w:val="24"/>
          <w:szCs w:val="24"/>
          <w:lang w:val="es-PE"/>
        </w:rPr>
      </w:pPr>
      <w:r w:rsidRPr="00DA3AF1">
        <w:rPr>
          <w:rFonts w:ascii="Arial Narrow" w:hAnsi="Arial Narrow"/>
          <w:sz w:val="24"/>
          <w:szCs w:val="24"/>
          <w:lang w:val="es-PE"/>
        </w:rPr>
        <w:lastRenderedPageBreak/>
        <w:t>Construcción de obras exteriores: patios, veredas, losas deportivas, muros de contención, movimientos de tierras, demoliciones, cerco perimétrico, instalaciones eléctricas, asta de bandera, cisterna y tanque elevado.</w:t>
      </w:r>
    </w:p>
    <w:p w:rsidR="00841762" w:rsidRPr="00DA3AF1" w:rsidRDefault="00841762" w:rsidP="001710D0">
      <w:pPr>
        <w:numPr>
          <w:ilvl w:val="0"/>
          <w:numId w:val="26"/>
        </w:numPr>
        <w:spacing w:after="240"/>
        <w:ind w:right="140"/>
        <w:jc w:val="both"/>
        <w:rPr>
          <w:rFonts w:ascii="Arial Narrow" w:hAnsi="Arial Narrow"/>
          <w:sz w:val="24"/>
          <w:szCs w:val="24"/>
          <w:lang w:val="es-PE"/>
        </w:rPr>
      </w:pPr>
      <w:r w:rsidRPr="00DA3AF1">
        <w:rPr>
          <w:rFonts w:ascii="Arial Narrow" w:hAnsi="Arial Narrow"/>
          <w:sz w:val="24"/>
          <w:szCs w:val="24"/>
          <w:lang w:val="es-PE"/>
        </w:rPr>
        <w:t>Adquisición de equipamiento y mobiliario: dotación de 1,160 mobiliarios escolares (40 por cada aula) de acuerdo a la normatividad vigente</w:t>
      </w:r>
      <w:r>
        <w:rPr>
          <w:rFonts w:ascii="Arial Narrow" w:hAnsi="Arial Narrow"/>
          <w:sz w:val="24"/>
          <w:szCs w:val="24"/>
          <w:lang w:val="es-PE"/>
        </w:rPr>
        <w:t xml:space="preserve"> y nivel correspondiente. Además</w:t>
      </w:r>
      <w:r w:rsidRPr="00DA3AF1">
        <w:rPr>
          <w:rFonts w:ascii="Arial Narrow" w:hAnsi="Arial Narrow"/>
          <w:sz w:val="24"/>
          <w:szCs w:val="24"/>
          <w:lang w:val="es-PE"/>
        </w:rPr>
        <w:t>, 40 muebles de cómputo.</w:t>
      </w:r>
    </w:p>
    <w:p w:rsidR="00841762" w:rsidRPr="00DA3AF1" w:rsidRDefault="00841762" w:rsidP="001710D0">
      <w:pPr>
        <w:numPr>
          <w:ilvl w:val="1"/>
          <w:numId w:val="24"/>
        </w:numPr>
        <w:spacing w:after="240"/>
        <w:ind w:right="-1"/>
        <w:jc w:val="both"/>
        <w:rPr>
          <w:rFonts w:ascii="Arial Narrow" w:hAnsi="Arial Narrow"/>
          <w:sz w:val="24"/>
          <w:szCs w:val="24"/>
          <w:lang w:val="es-PE"/>
        </w:rPr>
      </w:pPr>
      <w:r w:rsidRPr="00DA3AF1">
        <w:rPr>
          <w:rFonts w:ascii="Arial Narrow" w:hAnsi="Arial Narrow"/>
          <w:sz w:val="24"/>
          <w:szCs w:val="24"/>
          <w:lang w:val="es-PE"/>
        </w:rPr>
        <w:t>EL Consultor, desarrollará el Estudio Definitivo indicado realizando las actividades y coordinaciones en función a las siguientes etapas:</w:t>
      </w:r>
    </w:p>
    <w:p w:rsidR="00841762" w:rsidRPr="00DA3AF1" w:rsidRDefault="00841762" w:rsidP="00841762">
      <w:pPr>
        <w:spacing w:after="240"/>
        <w:ind w:left="426" w:right="-1"/>
        <w:jc w:val="both"/>
        <w:rPr>
          <w:rFonts w:ascii="Arial Narrow" w:hAnsi="Arial Narrow"/>
          <w:b/>
          <w:sz w:val="24"/>
          <w:szCs w:val="24"/>
          <w:lang w:val="es-PE"/>
        </w:rPr>
      </w:pPr>
      <w:r w:rsidRPr="00DA3AF1">
        <w:rPr>
          <w:rFonts w:ascii="Arial Narrow" w:hAnsi="Arial Narrow"/>
          <w:b/>
          <w:sz w:val="24"/>
          <w:szCs w:val="24"/>
          <w:lang w:val="es-PE"/>
        </w:rPr>
        <w:t>PRIMERA ETAPA: ESTUDIOS BASICOS</w:t>
      </w:r>
    </w:p>
    <w:p w:rsidR="00841762" w:rsidRPr="00DA3AF1" w:rsidRDefault="00841762" w:rsidP="001710D0">
      <w:pPr>
        <w:numPr>
          <w:ilvl w:val="2"/>
          <w:numId w:val="24"/>
        </w:numPr>
        <w:spacing w:after="240"/>
        <w:ind w:left="1418" w:right="-1" w:hanging="698"/>
        <w:jc w:val="both"/>
        <w:rPr>
          <w:rFonts w:ascii="Arial Narrow" w:hAnsi="Arial Narrow"/>
          <w:b/>
          <w:sz w:val="24"/>
          <w:szCs w:val="24"/>
          <w:lang w:val="es-PE"/>
        </w:rPr>
      </w:pPr>
      <w:r w:rsidRPr="00DA3AF1">
        <w:rPr>
          <w:rFonts w:ascii="Arial Narrow" w:hAnsi="Arial Narrow"/>
          <w:b/>
          <w:sz w:val="24"/>
          <w:szCs w:val="24"/>
          <w:lang w:val="es-PE"/>
        </w:rPr>
        <w:t>Reconocimiento del Terreno</w:t>
      </w:r>
    </w:p>
    <w:p w:rsidR="00841762" w:rsidRPr="00841762" w:rsidRDefault="00841762" w:rsidP="00841762">
      <w:pPr>
        <w:pStyle w:val="Sangra3detindependiente"/>
        <w:spacing w:after="240"/>
        <w:ind w:left="1418" w:firstLine="0"/>
        <w:jc w:val="both"/>
        <w:rPr>
          <w:rFonts w:ascii="Arial Narrow" w:hAnsi="Arial Narrow"/>
          <w:i w:val="0"/>
          <w:sz w:val="24"/>
          <w:szCs w:val="24"/>
          <w:lang w:val="es-PE"/>
        </w:rPr>
      </w:pPr>
      <w:r w:rsidRPr="00841762">
        <w:rPr>
          <w:rFonts w:ascii="Arial Narrow" w:hAnsi="Arial Narrow"/>
          <w:i w:val="0"/>
          <w:sz w:val="24"/>
          <w:szCs w:val="24"/>
          <w:lang w:val="es-PE"/>
        </w:rPr>
        <w:t xml:space="preserve">El  Consultor deberá efectuar un minucioso recorrido del área – plan - diseño, definido en los alcances del proyecto para evaluar, comprobar y verificar las condiciones en que se encuentra la misma, permitiendo manejar parámetros técnicos para su propuesta. </w:t>
      </w:r>
    </w:p>
    <w:p w:rsidR="00841762" w:rsidRPr="00841762" w:rsidRDefault="00841762" w:rsidP="001710D0">
      <w:pPr>
        <w:pStyle w:val="Prrafodelista"/>
        <w:numPr>
          <w:ilvl w:val="2"/>
          <w:numId w:val="24"/>
        </w:numPr>
        <w:spacing w:after="240"/>
        <w:ind w:left="1418" w:right="-1" w:hanging="698"/>
        <w:jc w:val="both"/>
        <w:rPr>
          <w:rFonts w:ascii="Arial Narrow" w:hAnsi="Arial Narrow"/>
          <w:b/>
          <w:sz w:val="24"/>
          <w:szCs w:val="24"/>
        </w:rPr>
      </w:pPr>
      <w:r w:rsidRPr="00841762">
        <w:rPr>
          <w:rFonts w:ascii="Arial Narrow" w:hAnsi="Arial Narrow"/>
          <w:b/>
          <w:sz w:val="24"/>
          <w:szCs w:val="24"/>
        </w:rPr>
        <w:t xml:space="preserve">Levantamiento Topográfico </w:t>
      </w:r>
    </w:p>
    <w:p w:rsidR="00841762" w:rsidRPr="00DA3AF1" w:rsidRDefault="00841762" w:rsidP="001710D0">
      <w:pPr>
        <w:pStyle w:val="Sangradetextonormal"/>
        <w:numPr>
          <w:ilvl w:val="0"/>
          <w:numId w:val="25"/>
        </w:numPr>
        <w:tabs>
          <w:tab w:val="clear" w:pos="360"/>
          <w:tab w:val="num" w:pos="1701"/>
        </w:tabs>
        <w:suppressAutoHyphens/>
        <w:spacing w:after="240"/>
        <w:ind w:left="1701" w:right="-1" w:hanging="283"/>
        <w:jc w:val="both"/>
        <w:rPr>
          <w:rFonts w:ascii="Arial Narrow" w:hAnsi="Arial Narrow"/>
          <w:sz w:val="24"/>
          <w:szCs w:val="24"/>
          <w:u w:val="single"/>
        </w:rPr>
      </w:pPr>
      <w:r w:rsidRPr="00DA3AF1">
        <w:rPr>
          <w:rFonts w:ascii="Arial Narrow" w:hAnsi="Arial Narrow"/>
          <w:sz w:val="24"/>
          <w:szCs w:val="24"/>
          <w:u w:val="single"/>
        </w:rPr>
        <w:t>Levantamiento Físico de Edificaciones Existentes</w:t>
      </w:r>
    </w:p>
    <w:p w:rsidR="00841762" w:rsidRPr="00841762" w:rsidRDefault="00841762" w:rsidP="00841762">
      <w:pPr>
        <w:pStyle w:val="Sangradetextonormal"/>
        <w:tabs>
          <w:tab w:val="num" w:pos="1701"/>
        </w:tabs>
        <w:spacing w:after="240"/>
        <w:ind w:left="1701" w:right="-1" w:hanging="283"/>
        <w:jc w:val="both"/>
        <w:rPr>
          <w:rFonts w:ascii="Arial Narrow" w:hAnsi="Arial Narrow"/>
          <w:i w:val="0"/>
          <w:sz w:val="24"/>
          <w:szCs w:val="24"/>
        </w:rPr>
      </w:pPr>
      <w:r w:rsidRPr="00841762">
        <w:rPr>
          <w:rFonts w:ascii="Arial Narrow" w:hAnsi="Arial Narrow"/>
          <w:i w:val="0"/>
          <w:sz w:val="24"/>
          <w:szCs w:val="24"/>
        </w:rPr>
        <w:tab/>
        <w:t>Efectuar las mediciones de todos los detalles existentes determinando anchos y altura de la edificación, incluyendo vanos y otros tipos de acabados, así como su estado de conservación.</w:t>
      </w:r>
    </w:p>
    <w:p w:rsidR="00841762" w:rsidRPr="00DA3AF1" w:rsidRDefault="00841762" w:rsidP="001710D0">
      <w:pPr>
        <w:pStyle w:val="Sangradetextonormal"/>
        <w:numPr>
          <w:ilvl w:val="0"/>
          <w:numId w:val="25"/>
        </w:numPr>
        <w:tabs>
          <w:tab w:val="clear" w:pos="360"/>
          <w:tab w:val="num" w:pos="1701"/>
        </w:tabs>
        <w:suppressAutoHyphens/>
        <w:spacing w:after="240"/>
        <w:ind w:left="1701" w:right="-1" w:hanging="283"/>
        <w:jc w:val="both"/>
        <w:rPr>
          <w:rFonts w:ascii="Arial Narrow" w:hAnsi="Arial Narrow"/>
          <w:sz w:val="24"/>
          <w:szCs w:val="24"/>
          <w:u w:val="single"/>
        </w:rPr>
      </w:pPr>
      <w:r w:rsidRPr="00DA3AF1">
        <w:rPr>
          <w:rFonts w:ascii="Arial Narrow" w:hAnsi="Arial Narrow"/>
          <w:sz w:val="24"/>
          <w:szCs w:val="24"/>
          <w:u w:val="single"/>
        </w:rPr>
        <w:t>Presentación</w:t>
      </w:r>
    </w:p>
    <w:p w:rsidR="00841762" w:rsidRPr="00DA3AF1" w:rsidRDefault="00841762" w:rsidP="00841762">
      <w:pPr>
        <w:tabs>
          <w:tab w:val="num" w:pos="1701"/>
        </w:tabs>
        <w:spacing w:after="240"/>
        <w:ind w:left="1701" w:right="-1" w:hanging="283"/>
        <w:jc w:val="both"/>
        <w:rPr>
          <w:rFonts w:ascii="Arial Narrow" w:hAnsi="Arial Narrow"/>
          <w:sz w:val="24"/>
          <w:szCs w:val="24"/>
          <w:lang w:val="es-PE"/>
        </w:rPr>
      </w:pPr>
      <w:r w:rsidRPr="00DA3AF1">
        <w:rPr>
          <w:rFonts w:ascii="Arial Narrow" w:hAnsi="Arial Narrow"/>
          <w:sz w:val="24"/>
          <w:szCs w:val="24"/>
          <w:lang w:val="es-PE"/>
        </w:rPr>
        <w:tab/>
        <w:t>Los trabajos levantados deberán dibujarse a escala adecuada de acuerdo a lo normado y a la extensión del área de trabajo.</w:t>
      </w:r>
    </w:p>
    <w:p w:rsidR="00841762" w:rsidRPr="00DA3AF1" w:rsidRDefault="00841762" w:rsidP="00841762">
      <w:pPr>
        <w:tabs>
          <w:tab w:val="num" w:pos="1701"/>
        </w:tabs>
        <w:spacing w:after="240"/>
        <w:ind w:left="1701" w:right="-1" w:hanging="283"/>
        <w:jc w:val="both"/>
        <w:rPr>
          <w:rFonts w:ascii="Arial Narrow" w:hAnsi="Arial Narrow"/>
          <w:sz w:val="24"/>
          <w:szCs w:val="24"/>
          <w:lang w:val="es-PE"/>
        </w:rPr>
      </w:pPr>
      <w:r w:rsidRPr="00DA3AF1">
        <w:rPr>
          <w:rFonts w:ascii="Arial Narrow" w:hAnsi="Arial Narrow"/>
          <w:sz w:val="24"/>
          <w:szCs w:val="24"/>
          <w:lang w:val="es-PE"/>
        </w:rPr>
        <w:tab/>
        <w:t xml:space="preserve">Plano de Ubicación, Esc. 1/500 </w:t>
      </w:r>
    </w:p>
    <w:p w:rsidR="00841762" w:rsidRPr="00DA3AF1" w:rsidRDefault="00841762" w:rsidP="001710D0">
      <w:pPr>
        <w:numPr>
          <w:ilvl w:val="0"/>
          <w:numId w:val="22"/>
        </w:numPr>
        <w:tabs>
          <w:tab w:val="clear" w:pos="360"/>
          <w:tab w:val="num" w:pos="2127"/>
        </w:tabs>
        <w:spacing w:after="120"/>
        <w:ind w:left="2047" w:hanging="346"/>
        <w:jc w:val="both"/>
        <w:rPr>
          <w:rFonts w:ascii="Arial Narrow" w:hAnsi="Arial Narrow"/>
          <w:sz w:val="24"/>
          <w:szCs w:val="24"/>
          <w:lang w:val="es-PE"/>
        </w:rPr>
      </w:pPr>
      <w:r w:rsidRPr="00DA3AF1">
        <w:rPr>
          <w:rFonts w:ascii="Arial Narrow" w:hAnsi="Arial Narrow"/>
          <w:sz w:val="24"/>
          <w:szCs w:val="24"/>
          <w:lang w:val="es-PE"/>
        </w:rPr>
        <w:t>Plano general, Esc. 1/100 o 1/200 (de acuerdo a formato)</w:t>
      </w:r>
    </w:p>
    <w:p w:rsidR="00841762" w:rsidRPr="00DA3AF1" w:rsidRDefault="00841762" w:rsidP="001710D0">
      <w:pPr>
        <w:numPr>
          <w:ilvl w:val="0"/>
          <w:numId w:val="23"/>
        </w:numPr>
        <w:tabs>
          <w:tab w:val="clear" w:pos="360"/>
          <w:tab w:val="num" w:pos="2127"/>
        </w:tabs>
        <w:spacing w:after="240"/>
        <w:ind w:left="2047" w:hanging="346"/>
        <w:jc w:val="both"/>
        <w:rPr>
          <w:rFonts w:ascii="Arial Narrow" w:hAnsi="Arial Narrow"/>
          <w:sz w:val="24"/>
          <w:szCs w:val="24"/>
          <w:lang w:val="es-PE"/>
        </w:rPr>
      </w:pPr>
      <w:r w:rsidRPr="00DA3AF1">
        <w:rPr>
          <w:rFonts w:ascii="Arial Narrow" w:hAnsi="Arial Narrow"/>
          <w:sz w:val="24"/>
          <w:szCs w:val="24"/>
          <w:lang w:val="es-PE"/>
        </w:rPr>
        <w:t>Planos de Planta General con detalles, Esc. 1/50</w:t>
      </w:r>
    </w:p>
    <w:p w:rsidR="00841762" w:rsidRPr="00DA3AF1" w:rsidRDefault="00841762" w:rsidP="001710D0">
      <w:pPr>
        <w:numPr>
          <w:ilvl w:val="2"/>
          <w:numId w:val="24"/>
        </w:numPr>
        <w:spacing w:after="240"/>
        <w:ind w:left="1418" w:right="-1" w:hanging="698"/>
        <w:jc w:val="both"/>
        <w:rPr>
          <w:rFonts w:ascii="Arial Narrow" w:hAnsi="Arial Narrow"/>
          <w:b/>
          <w:sz w:val="24"/>
          <w:szCs w:val="24"/>
          <w:lang w:val="es-PE"/>
        </w:rPr>
      </w:pPr>
      <w:r w:rsidRPr="00DA3AF1">
        <w:rPr>
          <w:rFonts w:ascii="Arial Narrow" w:hAnsi="Arial Narrow"/>
          <w:b/>
          <w:sz w:val="24"/>
          <w:szCs w:val="24"/>
          <w:lang w:val="es-PE"/>
        </w:rPr>
        <w:t>Coordinaciones Iniciales con Terceros</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t>Esta actividad consistirá en la revisión y posterior culminación de gestiones iniciadas que permitan precisar el nivel de intervención y de esta manera solucionar posibles problemas que pudieran presentarse al inicio de las actividades del proyectista, debiendo verificar fehacientemente en el campo la información recibida.</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lastRenderedPageBreak/>
        <w:t xml:space="preserve">Para ello se coordinará con las Entidades relacionadas directa o indirectamente al Área del Proyecto como SEDAPAL, EDELNOR, TELEFONICA y otras, de las que se obtendrán los documentos correspondientes a fin de prever y programar actividades complementarias que pudieran presentarse por contingencias no previstas. </w:t>
      </w:r>
    </w:p>
    <w:p w:rsidR="00841762" w:rsidRPr="00DA3AF1" w:rsidRDefault="00841762" w:rsidP="001710D0">
      <w:pPr>
        <w:numPr>
          <w:ilvl w:val="2"/>
          <w:numId w:val="24"/>
        </w:numPr>
        <w:spacing w:after="240"/>
        <w:ind w:left="1418" w:right="-1" w:hanging="698"/>
        <w:jc w:val="both"/>
        <w:rPr>
          <w:rFonts w:ascii="Arial Narrow" w:hAnsi="Arial Narrow"/>
          <w:b/>
          <w:sz w:val="24"/>
          <w:szCs w:val="24"/>
          <w:lang w:val="es-PE"/>
        </w:rPr>
      </w:pPr>
      <w:r w:rsidRPr="00DA3AF1">
        <w:rPr>
          <w:rFonts w:ascii="Arial Narrow" w:hAnsi="Arial Narrow"/>
          <w:b/>
          <w:sz w:val="24"/>
          <w:szCs w:val="24"/>
          <w:lang w:val="es-PE"/>
        </w:rPr>
        <w:t>Entrega del Terreno al Consultor y anotación inicial en el Cuaderno de Estudio</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t>Se efectuará la entrega del Terreno al Consultor, quien aperturará el respectivo Cuaderno de Estudio, el cual será visado y sellado en todas sus páginas por el Supervisor y/o Coordinador del Estudio y el Jefe de Proyecto; dicho cuaderno será legalizado por Notario Público y proporcionado por el Gobierno Regional del Callao para el seguimiento y secuencias del trabajo. Se verificará que el Cuaderno de Estudio tenga páginas originales con dos copias desglosables, correspondiendo las copias, una al Consultor y la otra al Supervisor y/o Coordinador del Estudio.</w:t>
      </w:r>
    </w:p>
    <w:p w:rsidR="00841762" w:rsidRPr="00DA3AF1" w:rsidRDefault="00841762" w:rsidP="001710D0">
      <w:pPr>
        <w:numPr>
          <w:ilvl w:val="2"/>
          <w:numId w:val="24"/>
        </w:numPr>
        <w:spacing w:after="240"/>
        <w:ind w:left="1418" w:right="-1" w:hanging="698"/>
        <w:jc w:val="both"/>
        <w:rPr>
          <w:rFonts w:ascii="Arial Narrow" w:hAnsi="Arial Narrow"/>
          <w:b/>
          <w:sz w:val="24"/>
          <w:szCs w:val="24"/>
          <w:lang w:val="es-PE"/>
        </w:rPr>
      </w:pPr>
      <w:r w:rsidRPr="00DA3AF1">
        <w:rPr>
          <w:rFonts w:ascii="Arial Narrow" w:hAnsi="Arial Narrow"/>
          <w:b/>
          <w:sz w:val="24"/>
          <w:szCs w:val="24"/>
          <w:lang w:val="es-PE"/>
        </w:rPr>
        <w:t>Alcances del Proyecto</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t>El Consultor, deberá realizar las siguientes actividades y coordinaciones:</w:t>
      </w:r>
    </w:p>
    <w:p w:rsidR="00841762" w:rsidRPr="00DA3AF1" w:rsidRDefault="00841762" w:rsidP="001710D0">
      <w:pPr>
        <w:pStyle w:val="Textodebloque1"/>
        <w:numPr>
          <w:ilvl w:val="0"/>
          <w:numId w:val="27"/>
        </w:numPr>
        <w:tabs>
          <w:tab w:val="clear" w:pos="2138"/>
        </w:tabs>
        <w:spacing w:after="240"/>
        <w:ind w:left="1800" w:right="-1"/>
        <w:rPr>
          <w:rFonts w:ascii="Arial Narrow" w:hAnsi="Arial Narrow"/>
          <w:sz w:val="24"/>
          <w:szCs w:val="24"/>
        </w:rPr>
      </w:pPr>
      <w:r w:rsidRPr="00DA3AF1">
        <w:rPr>
          <w:rFonts w:ascii="Arial Narrow" w:hAnsi="Arial Narrow"/>
          <w:sz w:val="24"/>
          <w:szCs w:val="24"/>
        </w:rPr>
        <w:t>Recopilación de información existente de carácter técnico, mediante el Perfil de Proyecto aprobado, los Términos de Referencia y de los que considere necesario para el desarrollo del estudio.</w:t>
      </w:r>
    </w:p>
    <w:p w:rsidR="00841762" w:rsidRPr="00DA3AF1" w:rsidRDefault="00841762" w:rsidP="001710D0">
      <w:pPr>
        <w:pStyle w:val="Textodebloque1"/>
        <w:numPr>
          <w:ilvl w:val="0"/>
          <w:numId w:val="27"/>
        </w:numPr>
        <w:tabs>
          <w:tab w:val="clear" w:pos="2138"/>
        </w:tabs>
        <w:spacing w:after="240"/>
        <w:ind w:left="1800" w:right="-1"/>
        <w:rPr>
          <w:rFonts w:ascii="Arial Narrow" w:hAnsi="Arial Narrow"/>
          <w:sz w:val="24"/>
          <w:szCs w:val="24"/>
        </w:rPr>
      </w:pPr>
      <w:r w:rsidRPr="00DA3AF1">
        <w:rPr>
          <w:rFonts w:ascii="Arial Narrow" w:hAnsi="Arial Narrow"/>
          <w:sz w:val="24"/>
          <w:szCs w:val="24"/>
        </w:rPr>
        <w:t>Inspección Ocular y reconocimiento del área del terreno y zona de trabajo asignado a la elaboración del estudio</w:t>
      </w:r>
      <w:r>
        <w:rPr>
          <w:rFonts w:ascii="Arial Narrow" w:hAnsi="Arial Narrow"/>
          <w:sz w:val="24"/>
          <w:szCs w:val="24"/>
        </w:rPr>
        <w:t xml:space="preserve"> de saldo de obra</w:t>
      </w:r>
      <w:r w:rsidRPr="00DA3AF1">
        <w:rPr>
          <w:rFonts w:ascii="Arial Narrow" w:hAnsi="Arial Narrow"/>
          <w:sz w:val="24"/>
          <w:szCs w:val="24"/>
        </w:rPr>
        <w:t xml:space="preserve">; a fin de plantear la toma de partido a nivel de planificación de los espacios requeridos; la propuesta de los diseños y estudios respectivos serán de acuerdo a las metas ya establecidas en el </w:t>
      </w:r>
      <w:r>
        <w:rPr>
          <w:rFonts w:ascii="Arial Narrow" w:hAnsi="Arial Narrow"/>
          <w:sz w:val="24"/>
          <w:szCs w:val="24"/>
        </w:rPr>
        <w:t xml:space="preserve">proyecto de pre inversión </w:t>
      </w:r>
      <w:r w:rsidRPr="00DA3AF1">
        <w:rPr>
          <w:rFonts w:ascii="Arial Narrow" w:hAnsi="Arial Narrow"/>
          <w:sz w:val="24"/>
          <w:szCs w:val="24"/>
        </w:rPr>
        <w:t>y el requerimiento funcional determinado</w:t>
      </w:r>
      <w:r>
        <w:rPr>
          <w:rFonts w:ascii="Arial Narrow" w:hAnsi="Arial Narrow"/>
          <w:sz w:val="24"/>
          <w:szCs w:val="24"/>
        </w:rPr>
        <w:t xml:space="preserve"> por </w:t>
      </w:r>
      <w:smartTag w:uri="urn:schemas-microsoft-com:office:smarttags" w:element="PersonName">
        <w:smartTagPr>
          <w:attr w:name="ProductID" w:val="la Direcci￳n Regional"/>
        </w:smartTagPr>
        <w:r>
          <w:rPr>
            <w:rFonts w:ascii="Arial Narrow" w:hAnsi="Arial Narrow"/>
            <w:sz w:val="24"/>
            <w:szCs w:val="24"/>
          </w:rPr>
          <w:t>la Dirección Regional</w:t>
        </w:r>
      </w:smartTag>
      <w:r>
        <w:rPr>
          <w:rFonts w:ascii="Arial Narrow" w:hAnsi="Arial Narrow"/>
          <w:sz w:val="24"/>
          <w:szCs w:val="24"/>
        </w:rPr>
        <w:t xml:space="preserve"> de Educación del Callao (DREC), entidad que otorga la aprobación técnico normativo. </w:t>
      </w:r>
    </w:p>
    <w:p w:rsidR="00841762" w:rsidRDefault="00841762" w:rsidP="00841762">
      <w:pPr>
        <w:spacing w:after="240"/>
        <w:ind w:left="709" w:right="-1"/>
        <w:jc w:val="both"/>
        <w:rPr>
          <w:rFonts w:ascii="Arial Narrow" w:hAnsi="Arial Narrow"/>
          <w:b/>
          <w:sz w:val="24"/>
          <w:szCs w:val="24"/>
          <w:lang w:val="es-PE"/>
        </w:rPr>
      </w:pPr>
    </w:p>
    <w:p w:rsidR="00841762" w:rsidRPr="00DA3AF1" w:rsidRDefault="00841762" w:rsidP="00841762">
      <w:pPr>
        <w:spacing w:after="240"/>
        <w:ind w:left="709" w:right="-1"/>
        <w:jc w:val="both"/>
        <w:rPr>
          <w:rFonts w:ascii="Arial Narrow" w:hAnsi="Arial Narrow"/>
          <w:b/>
          <w:sz w:val="24"/>
          <w:szCs w:val="24"/>
          <w:lang w:val="es-PE"/>
        </w:rPr>
      </w:pPr>
      <w:r w:rsidRPr="00DA3AF1">
        <w:rPr>
          <w:rFonts w:ascii="Arial Narrow" w:hAnsi="Arial Narrow"/>
          <w:b/>
          <w:sz w:val="24"/>
          <w:szCs w:val="24"/>
          <w:lang w:val="es-PE"/>
        </w:rPr>
        <w:t>SEGUNDA ETAPA: ESTUDIO DEFINITIVO</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t>Una vez revisados y aprobados los Estudios Básicos, el Consultor procederá a la ejecución del Estudio Definitivo de Ingeniería y la preparación del Expediente Técnico correspondiente.</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t xml:space="preserve">Para tal fin el Consultor tomará en cuenta el Reglamento Nacional de </w:t>
      </w:r>
      <w:r>
        <w:rPr>
          <w:rFonts w:ascii="Arial Narrow" w:hAnsi="Arial Narrow"/>
          <w:sz w:val="24"/>
          <w:szCs w:val="24"/>
          <w:lang w:val="es-PE"/>
        </w:rPr>
        <w:t>Edificaciones</w:t>
      </w:r>
      <w:r w:rsidRPr="00DA3AF1">
        <w:rPr>
          <w:rFonts w:ascii="Arial Narrow" w:hAnsi="Arial Narrow"/>
          <w:sz w:val="24"/>
          <w:szCs w:val="24"/>
          <w:lang w:val="es-PE"/>
        </w:rPr>
        <w:t xml:space="preserve"> y la normativa vigente para el desarrollo de proyectos del sector Educación.</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lastRenderedPageBreak/>
        <w:t>A nivel integral, el proyecto comprenderá el desarrollo y presentación de láminas por especialidades.</w:t>
      </w:r>
    </w:p>
    <w:p w:rsidR="00841762" w:rsidRPr="00841762" w:rsidRDefault="00841762" w:rsidP="00841762">
      <w:pPr>
        <w:pStyle w:val="Ttulo3"/>
        <w:spacing w:after="240"/>
        <w:ind w:left="709" w:right="-1"/>
        <w:rPr>
          <w:rFonts w:ascii="Arial Narrow" w:hAnsi="Arial Narrow"/>
          <w:b/>
          <w:i w:val="0"/>
          <w:sz w:val="24"/>
          <w:szCs w:val="24"/>
          <w:u w:val="single"/>
          <w:lang w:val="es-PE"/>
        </w:rPr>
      </w:pPr>
      <w:r w:rsidRPr="00841762">
        <w:rPr>
          <w:rFonts w:ascii="Arial Narrow" w:hAnsi="Arial Narrow"/>
          <w:b/>
          <w:sz w:val="24"/>
          <w:szCs w:val="24"/>
          <w:u w:val="single"/>
          <w:lang w:val="es-PE"/>
        </w:rPr>
        <w:t>ARQUITECTURA</w:t>
      </w:r>
    </w:p>
    <w:p w:rsidR="00841762" w:rsidRPr="00DA3AF1" w:rsidRDefault="00841762" w:rsidP="00841762">
      <w:pPr>
        <w:pStyle w:val="Sangra2detindependiente1"/>
        <w:spacing w:after="240"/>
        <w:ind w:right="-1" w:hanging="2"/>
        <w:rPr>
          <w:rFonts w:ascii="Arial Narrow" w:hAnsi="Arial Narrow"/>
          <w:sz w:val="24"/>
          <w:szCs w:val="24"/>
          <w:lang w:val="es-PE"/>
        </w:rPr>
      </w:pPr>
      <w:r w:rsidRPr="00DA3AF1">
        <w:rPr>
          <w:rFonts w:ascii="Arial Narrow" w:hAnsi="Arial Narrow"/>
          <w:sz w:val="24"/>
          <w:szCs w:val="24"/>
          <w:lang w:val="es-PE"/>
        </w:rPr>
        <w:t>Estudio de la propuesta de toma de partido para la Construcción de la infraestructura educativa en función de las condiciones de la edificación</w:t>
      </w:r>
      <w:r>
        <w:rPr>
          <w:rFonts w:ascii="Arial Narrow" w:hAnsi="Arial Narrow"/>
          <w:sz w:val="24"/>
          <w:szCs w:val="24"/>
          <w:lang w:val="es-PE"/>
        </w:rPr>
        <w:t xml:space="preserve"> el avance acumulado</w:t>
      </w:r>
      <w:r w:rsidRPr="00DA3AF1">
        <w:rPr>
          <w:rFonts w:ascii="Arial Narrow" w:hAnsi="Arial Narrow"/>
          <w:sz w:val="24"/>
          <w:szCs w:val="24"/>
          <w:lang w:val="es-PE"/>
        </w:rPr>
        <w:t>,</w:t>
      </w:r>
      <w:r>
        <w:rPr>
          <w:rFonts w:ascii="Arial Narrow" w:hAnsi="Arial Narrow"/>
          <w:sz w:val="24"/>
          <w:szCs w:val="24"/>
          <w:lang w:val="es-PE"/>
        </w:rPr>
        <w:t xml:space="preserve"> partidas por ejecutar</w:t>
      </w:r>
      <w:r w:rsidRPr="00DA3AF1">
        <w:rPr>
          <w:rFonts w:ascii="Arial Narrow" w:hAnsi="Arial Narrow"/>
          <w:sz w:val="24"/>
          <w:szCs w:val="24"/>
          <w:lang w:val="es-PE"/>
        </w:rPr>
        <w:t xml:space="preserve"> y seguridad establecidos en el Reglamento Nacional de Edificaciones y lo definido en los alcances de la Pre factibilidad aprobado.</w:t>
      </w:r>
    </w:p>
    <w:p w:rsidR="00841762" w:rsidRPr="00DA3AF1" w:rsidRDefault="00841762" w:rsidP="00841762">
      <w:pPr>
        <w:pStyle w:val="Ttulo2"/>
        <w:spacing w:after="240"/>
        <w:ind w:left="709" w:right="-1"/>
        <w:rPr>
          <w:rFonts w:ascii="Arial Narrow" w:hAnsi="Arial Narrow"/>
          <w:b/>
          <w:sz w:val="24"/>
          <w:szCs w:val="24"/>
          <w:u w:val="single"/>
          <w:lang w:val="es-PE"/>
        </w:rPr>
      </w:pPr>
      <w:r w:rsidRPr="00DA3AF1">
        <w:rPr>
          <w:rFonts w:ascii="Arial Narrow" w:hAnsi="Arial Narrow"/>
          <w:sz w:val="24"/>
          <w:szCs w:val="24"/>
          <w:u w:val="single"/>
          <w:lang w:val="es-PE"/>
        </w:rPr>
        <w:t>PROYECTO ARQUITECTÓNICO</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rPr>
      </w:pPr>
      <w:r w:rsidRPr="00DA3AF1">
        <w:rPr>
          <w:rFonts w:ascii="Arial Narrow" w:hAnsi="Arial Narrow"/>
          <w:sz w:val="24"/>
          <w:szCs w:val="24"/>
          <w:lang w:val="es-PE"/>
        </w:rPr>
        <w:t>Plano de Ubicación  y Localización del Proyecto</w:t>
      </w:r>
      <w:r>
        <w:rPr>
          <w:rFonts w:ascii="Arial Narrow" w:hAnsi="Arial Narrow"/>
          <w:sz w:val="24"/>
          <w:szCs w:val="24"/>
          <w:lang w:val="es-PE"/>
        </w:rPr>
        <w:t>. Sombreando las áreas totalmente concluidas</w:t>
      </w:r>
      <w:r w:rsidRPr="00DA3AF1">
        <w:rPr>
          <w:rFonts w:ascii="Arial Narrow" w:hAnsi="Arial Narrow"/>
          <w:sz w:val="24"/>
          <w:szCs w:val="24"/>
          <w:lang w:val="es-PE"/>
        </w:rPr>
        <w:t xml:space="preserve"> Esc. 1/500 -  Esc. Indicada</w:t>
      </w:r>
      <w:r>
        <w:rPr>
          <w:rFonts w:ascii="Arial Narrow" w:hAnsi="Arial Narrow"/>
          <w:sz w:val="24"/>
          <w:szCs w:val="24"/>
          <w:lang w:val="es-PE"/>
        </w:rPr>
        <w:t>.</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rPr>
        <w:t>Plano de plantas por niveles de distribución, que incluya Cisterna y Tanque elevado, tanque séptico y pozo percolador, si así lo requiere el Proyecto; indicando ejes, cotas, cuadro de vanos, acabados, niveles, etc.</w:t>
      </w:r>
      <w:r>
        <w:rPr>
          <w:rFonts w:ascii="Arial Narrow" w:hAnsi="Arial Narrow"/>
          <w:sz w:val="24"/>
          <w:szCs w:val="24"/>
        </w:rPr>
        <w:t xml:space="preserve"> Sombreando las partidas ya ejecutadas</w:t>
      </w:r>
      <w:r w:rsidRPr="00DA3AF1">
        <w:rPr>
          <w:rFonts w:ascii="Arial Narrow" w:hAnsi="Arial Narrow"/>
          <w:sz w:val="24"/>
          <w:szCs w:val="24"/>
        </w:rPr>
        <w:t>, (Esc. 1/50)</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Planos de Cortes y Elevaciones de la construcción proyectada; indicando alturas, niveles, acabados </w:t>
      </w:r>
      <w:r>
        <w:rPr>
          <w:rFonts w:ascii="Arial Narrow" w:hAnsi="Arial Narrow"/>
          <w:sz w:val="24"/>
          <w:szCs w:val="24"/>
          <w:lang w:val="es-PE"/>
        </w:rPr>
        <w:t xml:space="preserve">por ejecutar </w:t>
      </w:r>
      <w:r w:rsidRPr="00DA3AF1">
        <w:rPr>
          <w:rFonts w:ascii="Arial Narrow" w:hAnsi="Arial Narrow"/>
          <w:sz w:val="24"/>
          <w:szCs w:val="24"/>
          <w:lang w:val="es-PE"/>
        </w:rPr>
        <w:t>(Esc. 1/50)</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Plano de Techos </w:t>
      </w:r>
      <w:r>
        <w:rPr>
          <w:rFonts w:ascii="Arial Narrow" w:hAnsi="Arial Narrow"/>
          <w:sz w:val="24"/>
          <w:szCs w:val="24"/>
          <w:lang w:val="es-PE"/>
        </w:rPr>
        <w:t xml:space="preserve">por ejecutar y ya ejecutados </w:t>
      </w:r>
      <w:r w:rsidRPr="00DA3AF1">
        <w:rPr>
          <w:rFonts w:ascii="Arial Narrow" w:hAnsi="Arial Narrow"/>
          <w:sz w:val="24"/>
          <w:szCs w:val="24"/>
          <w:lang w:val="es-PE"/>
        </w:rPr>
        <w:t>(Esc.</w:t>
      </w:r>
      <w:r>
        <w:rPr>
          <w:rFonts w:ascii="Arial Narrow" w:hAnsi="Arial Narrow"/>
          <w:sz w:val="24"/>
          <w:szCs w:val="24"/>
          <w:lang w:val="es-PE"/>
        </w:rPr>
        <w:t xml:space="preserve"> </w:t>
      </w:r>
      <w:r w:rsidRPr="00DA3AF1">
        <w:rPr>
          <w:rFonts w:ascii="Arial Narrow" w:hAnsi="Arial Narrow"/>
          <w:sz w:val="24"/>
          <w:szCs w:val="24"/>
          <w:lang w:val="es-PE"/>
        </w:rPr>
        <w:t>1/50)</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Planos de Detalles de Carpintería de madera </w:t>
      </w:r>
      <w:r>
        <w:rPr>
          <w:rFonts w:ascii="Arial Narrow" w:hAnsi="Arial Narrow"/>
          <w:sz w:val="24"/>
          <w:szCs w:val="24"/>
          <w:lang w:val="es-PE"/>
        </w:rPr>
        <w:t>y/o</w:t>
      </w:r>
      <w:r w:rsidRPr="00DA3AF1">
        <w:rPr>
          <w:rFonts w:ascii="Arial Narrow" w:hAnsi="Arial Narrow"/>
          <w:sz w:val="24"/>
          <w:szCs w:val="24"/>
          <w:lang w:val="es-PE"/>
        </w:rPr>
        <w:t xml:space="preserve"> metálica, mobiliario fijo, puertas de ingresos, etc. y todos los </w:t>
      </w:r>
      <w:r>
        <w:rPr>
          <w:rFonts w:ascii="Arial Narrow" w:hAnsi="Arial Narrow"/>
          <w:sz w:val="24"/>
          <w:szCs w:val="24"/>
          <w:lang w:val="es-PE"/>
        </w:rPr>
        <w:t xml:space="preserve">faltantes por ejecutar </w:t>
      </w:r>
      <w:r w:rsidRPr="00DA3AF1">
        <w:rPr>
          <w:rFonts w:ascii="Arial Narrow" w:hAnsi="Arial Narrow"/>
          <w:sz w:val="24"/>
          <w:szCs w:val="24"/>
          <w:lang w:val="es-PE"/>
        </w:rPr>
        <w:t xml:space="preserve">necesarios para la ejecución </w:t>
      </w:r>
      <w:r>
        <w:rPr>
          <w:rFonts w:ascii="Arial Narrow" w:hAnsi="Arial Narrow"/>
          <w:sz w:val="24"/>
          <w:szCs w:val="24"/>
          <w:lang w:val="es-PE"/>
        </w:rPr>
        <w:t xml:space="preserve">total </w:t>
      </w:r>
      <w:r w:rsidRPr="00DA3AF1">
        <w:rPr>
          <w:rFonts w:ascii="Arial Narrow" w:hAnsi="Arial Narrow"/>
          <w:sz w:val="24"/>
          <w:szCs w:val="24"/>
          <w:lang w:val="es-PE"/>
        </w:rPr>
        <w:t xml:space="preserve">de </w:t>
      </w:r>
      <w:smartTag w:uri="urn:schemas-microsoft-com:office:smarttags" w:element="PersonName">
        <w:smartTagPr>
          <w:attr w:name="ProductID" w:val="LA OBRA"/>
        </w:smartTagPr>
        <w:r w:rsidRPr="00DA3AF1">
          <w:rPr>
            <w:rFonts w:ascii="Arial Narrow" w:hAnsi="Arial Narrow"/>
            <w:sz w:val="24"/>
            <w:szCs w:val="24"/>
            <w:lang w:val="es-PE"/>
          </w:rPr>
          <w:t>la Obra</w:t>
        </w:r>
      </w:smartTag>
      <w:r w:rsidRPr="00DA3AF1">
        <w:rPr>
          <w:rFonts w:ascii="Arial Narrow" w:hAnsi="Arial Narrow"/>
          <w:sz w:val="24"/>
          <w:szCs w:val="24"/>
          <w:lang w:val="es-PE"/>
        </w:rPr>
        <w:t xml:space="preserve"> (Esc.1/25, Esc.1/10, 1/5 ó la adecuada para cada caso específico)</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Plano de Detalles de Servicios Higiénicos</w:t>
      </w:r>
      <w:r>
        <w:rPr>
          <w:rFonts w:ascii="Arial Narrow" w:hAnsi="Arial Narrow"/>
          <w:sz w:val="24"/>
          <w:szCs w:val="24"/>
          <w:lang w:val="es-PE"/>
        </w:rPr>
        <w:t xml:space="preserve"> por ejecutar</w:t>
      </w:r>
      <w:r w:rsidRPr="00DA3AF1">
        <w:rPr>
          <w:rFonts w:ascii="Arial Narrow" w:hAnsi="Arial Narrow"/>
          <w:sz w:val="24"/>
          <w:szCs w:val="24"/>
          <w:lang w:val="es-PE"/>
        </w:rPr>
        <w:t xml:space="preserve"> (Esc 1/20 o 1/25)</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Plano de Detalles de construcciones especiales </w:t>
      </w:r>
      <w:r>
        <w:rPr>
          <w:rFonts w:ascii="Arial Narrow" w:hAnsi="Arial Narrow"/>
          <w:sz w:val="24"/>
          <w:szCs w:val="24"/>
          <w:lang w:val="es-PE"/>
        </w:rPr>
        <w:t xml:space="preserve">por ejecutar </w:t>
      </w:r>
      <w:r w:rsidRPr="00DA3AF1">
        <w:rPr>
          <w:rFonts w:ascii="Arial Narrow" w:hAnsi="Arial Narrow"/>
          <w:sz w:val="24"/>
          <w:szCs w:val="24"/>
          <w:lang w:val="es-PE"/>
        </w:rPr>
        <w:t>(Esc. 1/20 o 1/25)</w:t>
      </w:r>
    </w:p>
    <w:p w:rsidR="00841762"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Plano de Detalles de Pisos, veredas, patios etc.</w:t>
      </w:r>
      <w:r>
        <w:rPr>
          <w:rFonts w:ascii="Arial Narrow" w:hAnsi="Arial Narrow"/>
          <w:sz w:val="24"/>
          <w:szCs w:val="24"/>
          <w:lang w:val="es-PE"/>
        </w:rPr>
        <w:t xml:space="preserve"> Por ejecutar</w:t>
      </w:r>
      <w:r w:rsidRPr="00DA3AF1">
        <w:rPr>
          <w:rFonts w:ascii="Arial Narrow" w:hAnsi="Arial Narrow"/>
          <w:sz w:val="24"/>
          <w:szCs w:val="24"/>
          <w:lang w:val="es-PE"/>
        </w:rPr>
        <w:t xml:space="preserve"> (Esc.1/25, Esc.1/10, 1/5)</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Pr>
          <w:rFonts w:ascii="Arial Narrow" w:hAnsi="Arial Narrow"/>
          <w:sz w:val="24"/>
          <w:szCs w:val="24"/>
          <w:lang w:val="es-PE"/>
        </w:rPr>
        <w:t xml:space="preserve">Plano de detalles de escaleras, rampas, gradas exteriores y otros indicando los detalles por eejcutar </w:t>
      </w:r>
      <w:r w:rsidRPr="00DA3AF1">
        <w:rPr>
          <w:rFonts w:ascii="Arial Narrow" w:hAnsi="Arial Narrow"/>
          <w:sz w:val="24"/>
          <w:szCs w:val="24"/>
          <w:lang w:val="es-PE"/>
        </w:rPr>
        <w:t>(Esc.1/25, Esc.1/10, 1/5)</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Plano de Detalles de Juntas en pisos, </w:t>
      </w:r>
      <w:r>
        <w:rPr>
          <w:rFonts w:ascii="Arial Narrow" w:hAnsi="Arial Narrow"/>
          <w:sz w:val="24"/>
          <w:szCs w:val="24"/>
          <w:lang w:val="es-PE"/>
        </w:rPr>
        <w:t xml:space="preserve">losas, patios, </w:t>
      </w:r>
      <w:r w:rsidRPr="00DA3AF1">
        <w:rPr>
          <w:rFonts w:ascii="Arial Narrow" w:hAnsi="Arial Narrow"/>
          <w:sz w:val="24"/>
          <w:szCs w:val="24"/>
          <w:lang w:val="es-PE"/>
        </w:rPr>
        <w:t>muros, etc.</w:t>
      </w:r>
      <w:r>
        <w:rPr>
          <w:rFonts w:ascii="Arial Narrow" w:hAnsi="Arial Narrow"/>
          <w:sz w:val="24"/>
          <w:szCs w:val="24"/>
          <w:lang w:val="es-PE"/>
        </w:rPr>
        <w:t xml:space="preserve">, por ejecutar </w:t>
      </w:r>
      <w:r w:rsidRPr="00DA3AF1">
        <w:rPr>
          <w:rFonts w:ascii="Arial Narrow" w:hAnsi="Arial Narrow"/>
          <w:sz w:val="24"/>
          <w:szCs w:val="24"/>
          <w:lang w:val="es-PE"/>
        </w:rPr>
        <w:t>(Esc.1/25, Esc.1/10, 1/5)</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Plano de Detalles de tratamientos y/o acabados de áreas interiores y áreas exteriores, jardineras, etc. </w:t>
      </w:r>
      <w:r>
        <w:rPr>
          <w:rFonts w:ascii="Arial Narrow" w:hAnsi="Arial Narrow"/>
          <w:sz w:val="24"/>
          <w:szCs w:val="24"/>
          <w:lang w:val="es-PE"/>
        </w:rPr>
        <w:t xml:space="preserve">Por ejecutar </w:t>
      </w:r>
      <w:r w:rsidRPr="00DA3AF1">
        <w:rPr>
          <w:rFonts w:ascii="Arial Narrow" w:hAnsi="Arial Narrow"/>
          <w:sz w:val="24"/>
          <w:szCs w:val="24"/>
          <w:lang w:val="es-PE"/>
        </w:rPr>
        <w:t>(Esc.1/25, Esc.1/10, 1/5)</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Plano de apuntes de espacios interiores</w:t>
      </w:r>
      <w:r>
        <w:rPr>
          <w:rFonts w:ascii="Arial Narrow" w:hAnsi="Arial Narrow"/>
          <w:sz w:val="24"/>
          <w:szCs w:val="24"/>
          <w:lang w:val="es-PE"/>
        </w:rPr>
        <w:t xml:space="preserve"> por ejecutar.</w:t>
      </w:r>
    </w:p>
    <w:p w:rsidR="00841762" w:rsidRPr="00DA3AF1" w:rsidRDefault="00841762" w:rsidP="001710D0">
      <w:pPr>
        <w:numPr>
          <w:ilvl w:val="0"/>
          <w:numId w:val="28"/>
        </w:numPr>
        <w:tabs>
          <w:tab w:val="clear" w:pos="1429"/>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 xml:space="preserve">Cuadros de acabados por ambientes de obras </w:t>
      </w:r>
      <w:r>
        <w:rPr>
          <w:rFonts w:ascii="Arial Narrow" w:hAnsi="Arial Narrow"/>
          <w:sz w:val="24"/>
          <w:szCs w:val="24"/>
          <w:lang w:val="es-PE"/>
        </w:rPr>
        <w:t>por ejecutar</w:t>
      </w:r>
      <w:r w:rsidRPr="00DA3AF1">
        <w:rPr>
          <w:rFonts w:ascii="Arial Narrow" w:hAnsi="Arial Narrow"/>
          <w:sz w:val="24"/>
          <w:szCs w:val="24"/>
          <w:lang w:val="es-PE"/>
        </w:rPr>
        <w:t>.</w:t>
      </w:r>
    </w:p>
    <w:p w:rsidR="00841762" w:rsidRPr="00DA3AF1" w:rsidRDefault="00841762" w:rsidP="001710D0">
      <w:pPr>
        <w:numPr>
          <w:ilvl w:val="0"/>
          <w:numId w:val="28"/>
        </w:numPr>
        <w:tabs>
          <w:tab w:val="clear" w:pos="1429"/>
        </w:tabs>
        <w:spacing w:after="240"/>
        <w:ind w:left="1800" w:right="-1"/>
        <w:jc w:val="both"/>
        <w:rPr>
          <w:rFonts w:ascii="Arial Narrow" w:hAnsi="Arial Narrow"/>
          <w:sz w:val="24"/>
          <w:szCs w:val="24"/>
          <w:lang w:val="es-PE"/>
        </w:rPr>
      </w:pPr>
      <w:r w:rsidRPr="00DA3AF1">
        <w:rPr>
          <w:rFonts w:ascii="Arial Narrow" w:hAnsi="Arial Narrow"/>
          <w:sz w:val="24"/>
          <w:szCs w:val="24"/>
          <w:lang w:val="es-PE"/>
        </w:rPr>
        <w:lastRenderedPageBreak/>
        <w:t>Preparar la documentación técnica necesaria para la ejecución de</w:t>
      </w:r>
      <w:r>
        <w:rPr>
          <w:rFonts w:ascii="Arial Narrow" w:hAnsi="Arial Narrow"/>
          <w:sz w:val="24"/>
          <w:szCs w:val="24"/>
          <w:lang w:val="es-PE"/>
        </w:rPr>
        <w:t>l Saldo de O</w:t>
      </w:r>
      <w:r w:rsidRPr="00DA3AF1">
        <w:rPr>
          <w:rFonts w:ascii="Arial Narrow" w:hAnsi="Arial Narrow"/>
          <w:sz w:val="24"/>
          <w:szCs w:val="24"/>
          <w:lang w:val="es-PE"/>
        </w:rPr>
        <w:t xml:space="preserve">bra, tales como Memoria Descriptiva, Especificaciones Técnicas, Memoria de Cálculos, Metrados, Archivo Fotográfico, etc.; los que serán coordinados con </w:t>
      </w:r>
      <w:smartTag w:uri="urn:schemas-microsoft-com:office:smarttags" w:element="PersonName">
        <w:smartTagPr>
          <w:attr w:name="ProductID" w:val="la Gerencia"/>
        </w:smartTagPr>
        <w:r w:rsidRPr="00DA3AF1">
          <w:rPr>
            <w:rFonts w:ascii="Arial Narrow" w:hAnsi="Arial Narrow"/>
            <w:sz w:val="24"/>
            <w:szCs w:val="24"/>
            <w:lang w:val="es-PE"/>
          </w:rPr>
          <w:t>la Gerencia</w:t>
        </w:r>
      </w:smartTag>
      <w:r w:rsidRPr="00DA3AF1">
        <w:rPr>
          <w:rFonts w:ascii="Arial Narrow" w:hAnsi="Arial Narrow"/>
          <w:sz w:val="24"/>
          <w:szCs w:val="24"/>
          <w:lang w:val="es-PE"/>
        </w:rPr>
        <w:t xml:space="preserve"> de Infraestructura, a través de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w:t>
      </w:r>
    </w:p>
    <w:p w:rsidR="00841762" w:rsidRPr="00841762" w:rsidRDefault="00841762" w:rsidP="00841762">
      <w:pPr>
        <w:pStyle w:val="Ttulo3"/>
        <w:spacing w:after="240"/>
        <w:ind w:left="709" w:right="-1"/>
        <w:rPr>
          <w:rFonts w:ascii="Arial Narrow" w:hAnsi="Arial Narrow"/>
          <w:b/>
          <w:i w:val="0"/>
          <w:sz w:val="24"/>
          <w:szCs w:val="24"/>
          <w:u w:val="single"/>
          <w:lang w:val="es-PE"/>
        </w:rPr>
      </w:pPr>
      <w:r w:rsidRPr="00841762">
        <w:rPr>
          <w:rFonts w:ascii="Arial Narrow" w:hAnsi="Arial Narrow"/>
          <w:b/>
          <w:sz w:val="24"/>
          <w:szCs w:val="24"/>
          <w:u w:val="single"/>
          <w:lang w:val="es-PE"/>
        </w:rPr>
        <w:t>ESTRUCTURAS</w:t>
      </w:r>
    </w:p>
    <w:p w:rsidR="00841762" w:rsidRPr="00DA3AF1" w:rsidRDefault="00841762" w:rsidP="00841762">
      <w:pPr>
        <w:spacing w:after="240"/>
        <w:ind w:left="1418"/>
        <w:jc w:val="both"/>
        <w:rPr>
          <w:rFonts w:ascii="Arial Narrow" w:hAnsi="Arial Narrow"/>
          <w:sz w:val="24"/>
          <w:szCs w:val="24"/>
          <w:lang w:val="es-PE"/>
        </w:rPr>
      </w:pPr>
      <w:r w:rsidRPr="00DA3AF1">
        <w:rPr>
          <w:rFonts w:ascii="Arial Narrow" w:hAnsi="Arial Narrow"/>
          <w:sz w:val="24"/>
          <w:szCs w:val="24"/>
          <w:lang w:val="es-PE"/>
        </w:rPr>
        <w:t xml:space="preserve">Proyecto de estructuras de las obras proyectadas para </w:t>
      </w:r>
      <w:smartTag w:uri="urn:schemas-microsoft-com:office:smarttags" w:element="PersonName">
        <w:smartTagPr>
          <w:attr w:name="ProductID" w:val="la Construcci￳n"/>
        </w:smartTagPr>
        <w:r w:rsidRPr="00DA3AF1">
          <w:rPr>
            <w:rFonts w:ascii="Arial Narrow" w:hAnsi="Arial Narrow"/>
            <w:sz w:val="24"/>
            <w:szCs w:val="24"/>
            <w:lang w:val="es-PE"/>
          </w:rPr>
          <w:t>la Construcción</w:t>
        </w:r>
      </w:smartTag>
      <w:r w:rsidRPr="00DA3AF1">
        <w:rPr>
          <w:rFonts w:ascii="Arial Narrow" w:hAnsi="Arial Narrow"/>
          <w:sz w:val="24"/>
          <w:szCs w:val="24"/>
          <w:lang w:val="es-PE"/>
        </w:rPr>
        <w:t xml:space="preserve"> de </w:t>
      </w:r>
      <w:smartTag w:uri="urn:schemas-microsoft-com:office:smarttags" w:element="PersonName">
        <w:smartTagPr>
          <w:attr w:name="ProductID" w:val="la C.E"/>
        </w:smartTagPr>
        <w:r w:rsidRPr="00DA3AF1">
          <w:rPr>
            <w:rFonts w:ascii="Arial Narrow" w:hAnsi="Arial Narrow"/>
            <w:sz w:val="24"/>
            <w:szCs w:val="24"/>
            <w:lang w:val="es-PE"/>
          </w:rPr>
          <w:t>la C.E</w:t>
        </w:r>
      </w:smartTag>
      <w:r w:rsidRPr="00DA3AF1">
        <w:rPr>
          <w:rFonts w:ascii="Arial Narrow" w:hAnsi="Arial Narrow"/>
          <w:sz w:val="24"/>
          <w:szCs w:val="24"/>
          <w:lang w:val="es-PE"/>
        </w:rPr>
        <w:t xml:space="preserve">.P. Nº 5127 – AH. Jose Olaya Balandra, debe estar de acuerdo a toma de partido Arquitectónico definido </w:t>
      </w:r>
      <w:r>
        <w:rPr>
          <w:rFonts w:ascii="Arial Narrow" w:hAnsi="Arial Narrow"/>
          <w:sz w:val="24"/>
          <w:szCs w:val="24"/>
          <w:lang w:val="es-PE"/>
        </w:rPr>
        <w:t xml:space="preserve">del Saldo de Obra </w:t>
      </w:r>
      <w:r w:rsidRPr="00DA3AF1">
        <w:rPr>
          <w:rFonts w:ascii="Arial Narrow" w:hAnsi="Arial Narrow"/>
          <w:sz w:val="24"/>
          <w:szCs w:val="24"/>
          <w:lang w:val="es-PE"/>
        </w:rPr>
        <w:t>en la especialidad de Arquitectura; dicha propuesta permitirá la seguridad, estabilidad y durabilidad de la edificación.</w:t>
      </w:r>
    </w:p>
    <w:p w:rsidR="00841762" w:rsidRPr="00841762" w:rsidRDefault="00841762" w:rsidP="00841762">
      <w:pPr>
        <w:pStyle w:val="Sangra2detindependiente"/>
        <w:spacing w:after="240"/>
        <w:ind w:left="1418"/>
        <w:jc w:val="both"/>
        <w:rPr>
          <w:rFonts w:ascii="Arial Narrow" w:hAnsi="Arial Narrow"/>
          <w:i w:val="0"/>
          <w:sz w:val="24"/>
          <w:szCs w:val="24"/>
          <w:lang w:val="es-PE"/>
        </w:rPr>
      </w:pPr>
      <w:r w:rsidRPr="00841762">
        <w:rPr>
          <w:rFonts w:ascii="Arial Narrow" w:hAnsi="Arial Narrow"/>
          <w:i w:val="0"/>
          <w:sz w:val="24"/>
          <w:szCs w:val="24"/>
          <w:lang w:val="es-PE"/>
        </w:rPr>
        <w:t>El Proyecto de Estructuras se desarrollará tomando en consideración lo siguiente:</w:t>
      </w:r>
    </w:p>
    <w:p w:rsidR="00841762" w:rsidRPr="00DA3AF1" w:rsidRDefault="00841762" w:rsidP="001710D0">
      <w:pPr>
        <w:pStyle w:val="Sangra2detindependiente"/>
        <w:numPr>
          <w:ilvl w:val="0"/>
          <w:numId w:val="29"/>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 xml:space="preserve">Estructuración y dimensionamiento previo para la construcción, en coordinación con los profesionales de las diferentes especialidades, con el fin de definir la estructura de manera coordinada. Debe considerarse lo indicado en </w:t>
      </w:r>
      <w:smartTag w:uri="urn:schemas-microsoft-com:office:smarttags" w:element="PersonName">
        <w:smartTagPr>
          <w:attr w:name="ProductID" w:val="la Norma E.030"/>
        </w:smartTagPr>
        <w:r w:rsidRPr="00DA3AF1">
          <w:rPr>
            <w:rFonts w:ascii="Arial Narrow" w:hAnsi="Arial Narrow"/>
            <w:sz w:val="24"/>
            <w:szCs w:val="24"/>
            <w:lang w:val="es-PE"/>
          </w:rPr>
          <w:t>la Norma E.030</w:t>
        </w:r>
      </w:smartTag>
      <w:r w:rsidRPr="00DA3AF1">
        <w:rPr>
          <w:rFonts w:ascii="Arial Narrow" w:hAnsi="Arial Narrow"/>
          <w:sz w:val="24"/>
          <w:szCs w:val="24"/>
          <w:lang w:val="es-PE"/>
        </w:rPr>
        <w:t xml:space="preserve"> Diseño Sismorresistente para esta categoría de obras</w:t>
      </w:r>
      <w:r>
        <w:rPr>
          <w:rFonts w:ascii="Arial Narrow" w:hAnsi="Arial Narrow"/>
          <w:sz w:val="24"/>
          <w:szCs w:val="24"/>
          <w:lang w:val="es-PE"/>
        </w:rPr>
        <w:t>.</w:t>
      </w:r>
    </w:p>
    <w:p w:rsidR="00841762" w:rsidRPr="00DA3AF1" w:rsidRDefault="00841762" w:rsidP="001710D0">
      <w:pPr>
        <w:pStyle w:val="Sangra2detindependiente"/>
        <w:numPr>
          <w:ilvl w:val="0"/>
          <w:numId w:val="29"/>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Análisis para cargas verticales: peso propio, muerto y sobrecarga de servicio.</w:t>
      </w:r>
    </w:p>
    <w:p w:rsidR="00841762" w:rsidRPr="00DA3AF1" w:rsidRDefault="00841762" w:rsidP="001710D0">
      <w:pPr>
        <w:pStyle w:val="Sangra2detindependiente"/>
        <w:numPr>
          <w:ilvl w:val="0"/>
          <w:numId w:val="29"/>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Diseño de los elementos resistentes según las últimas normas de diseño nacionales.</w:t>
      </w:r>
    </w:p>
    <w:p w:rsidR="00841762" w:rsidRPr="00DA3AF1" w:rsidRDefault="00841762" w:rsidP="001710D0">
      <w:pPr>
        <w:pStyle w:val="Sangra2detindependiente"/>
        <w:numPr>
          <w:ilvl w:val="0"/>
          <w:numId w:val="29"/>
        </w:numPr>
        <w:spacing w:after="240"/>
        <w:jc w:val="both"/>
        <w:rPr>
          <w:rFonts w:ascii="Arial Narrow" w:hAnsi="Arial Narrow"/>
          <w:b/>
          <w:sz w:val="24"/>
          <w:szCs w:val="24"/>
          <w:lang w:val="es-PE"/>
        </w:rPr>
      </w:pPr>
      <w:r w:rsidRPr="00DA3AF1">
        <w:rPr>
          <w:rFonts w:ascii="Arial Narrow" w:hAnsi="Arial Narrow"/>
          <w:sz w:val="24"/>
          <w:szCs w:val="24"/>
          <w:lang w:val="es-PE"/>
        </w:rPr>
        <w:t xml:space="preserve">Diseño de los detalles de los elementos no estructurales. </w:t>
      </w:r>
    </w:p>
    <w:p w:rsidR="00841762" w:rsidRPr="00DA3AF1" w:rsidRDefault="00841762" w:rsidP="00841762">
      <w:pPr>
        <w:pStyle w:val="Ttulo2"/>
        <w:spacing w:after="240"/>
        <w:ind w:left="709" w:right="-1"/>
        <w:rPr>
          <w:rFonts w:ascii="Arial Narrow" w:hAnsi="Arial Narrow"/>
          <w:b/>
          <w:sz w:val="24"/>
          <w:szCs w:val="24"/>
          <w:u w:val="single"/>
          <w:lang w:val="es-PE"/>
        </w:rPr>
      </w:pPr>
      <w:r w:rsidRPr="00DA3AF1">
        <w:rPr>
          <w:rFonts w:ascii="Arial Narrow" w:hAnsi="Arial Narrow"/>
          <w:sz w:val="24"/>
          <w:szCs w:val="24"/>
          <w:u w:val="single"/>
          <w:lang w:val="es-PE"/>
        </w:rPr>
        <w:t>PROYECTO ESTRUCTURAL</w:t>
      </w:r>
    </w:p>
    <w:p w:rsidR="00841762" w:rsidRPr="00DA3AF1" w:rsidRDefault="00841762" w:rsidP="001710D0">
      <w:pPr>
        <w:numPr>
          <w:ilvl w:val="0"/>
          <w:numId w:val="30"/>
        </w:numPr>
        <w:tabs>
          <w:tab w:val="clear" w:pos="1778"/>
        </w:tabs>
        <w:spacing w:after="120"/>
        <w:ind w:left="1798" w:hanging="380"/>
        <w:jc w:val="both"/>
        <w:rPr>
          <w:rFonts w:ascii="Arial Narrow" w:hAnsi="Arial Narrow"/>
          <w:b/>
          <w:sz w:val="24"/>
          <w:szCs w:val="24"/>
          <w:lang w:val="es-PE"/>
        </w:rPr>
      </w:pPr>
      <w:r w:rsidRPr="00DA3AF1">
        <w:rPr>
          <w:rFonts w:ascii="Arial Narrow" w:hAnsi="Arial Narrow"/>
          <w:sz w:val="24"/>
          <w:szCs w:val="24"/>
          <w:lang w:val="es-PE"/>
        </w:rPr>
        <w:t>Planos  de demoliciones y desmontajes General (Esc. 1/100 o 1/50)</w:t>
      </w:r>
    </w:p>
    <w:p w:rsidR="00841762" w:rsidRPr="00DA3AF1" w:rsidRDefault="00841762" w:rsidP="001710D0">
      <w:pPr>
        <w:numPr>
          <w:ilvl w:val="0"/>
          <w:numId w:val="30"/>
        </w:numPr>
        <w:tabs>
          <w:tab w:val="clear" w:pos="1778"/>
        </w:tabs>
        <w:spacing w:after="120"/>
        <w:ind w:left="1798" w:hanging="380"/>
        <w:jc w:val="both"/>
        <w:rPr>
          <w:rFonts w:ascii="Arial Narrow" w:hAnsi="Arial Narrow"/>
          <w:sz w:val="24"/>
          <w:szCs w:val="24"/>
          <w:lang w:val="es-PE"/>
        </w:rPr>
      </w:pPr>
      <w:r w:rsidRPr="00DA3AF1">
        <w:rPr>
          <w:rFonts w:ascii="Arial Narrow" w:hAnsi="Arial Narrow"/>
          <w:sz w:val="24"/>
          <w:szCs w:val="24"/>
          <w:lang w:val="es-PE"/>
        </w:rPr>
        <w:t>Planos de Trazado de Ejes (Esc. 1/100 o 1/50)</w:t>
      </w:r>
    </w:p>
    <w:p w:rsidR="00841762" w:rsidRPr="00DA3AF1" w:rsidRDefault="00841762" w:rsidP="001710D0">
      <w:pPr>
        <w:numPr>
          <w:ilvl w:val="0"/>
          <w:numId w:val="30"/>
        </w:numPr>
        <w:tabs>
          <w:tab w:val="clear" w:pos="1778"/>
        </w:tabs>
        <w:spacing w:after="120"/>
        <w:ind w:left="1798" w:hanging="380"/>
        <w:jc w:val="both"/>
        <w:rPr>
          <w:rFonts w:ascii="Arial Narrow" w:hAnsi="Arial Narrow"/>
          <w:sz w:val="24"/>
          <w:szCs w:val="24"/>
        </w:rPr>
      </w:pPr>
      <w:r w:rsidRPr="00DA3AF1">
        <w:rPr>
          <w:rFonts w:ascii="Arial Narrow" w:hAnsi="Arial Narrow"/>
          <w:sz w:val="24"/>
          <w:szCs w:val="24"/>
          <w:lang w:val="es-PE"/>
        </w:rPr>
        <w:t>Planos  de Estructuras de Losas (Aligeradas ó Macizas) (Esc. 1/50)</w:t>
      </w:r>
    </w:p>
    <w:p w:rsidR="00841762" w:rsidRPr="00DA3AF1" w:rsidRDefault="00841762" w:rsidP="001710D0">
      <w:pPr>
        <w:numPr>
          <w:ilvl w:val="0"/>
          <w:numId w:val="30"/>
        </w:numPr>
        <w:tabs>
          <w:tab w:val="clear" w:pos="1778"/>
        </w:tabs>
        <w:spacing w:after="120"/>
        <w:ind w:left="1798" w:hanging="380"/>
        <w:jc w:val="both"/>
        <w:rPr>
          <w:rFonts w:ascii="Arial Narrow" w:hAnsi="Arial Narrow"/>
          <w:sz w:val="24"/>
          <w:szCs w:val="24"/>
          <w:lang w:val="es-PE"/>
        </w:rPr>
      </w:pPr>
      <w:r w:rsidRPr="00DA3AF1">
        <w:rPr>
          <w:rFonts w:ascii="Arial Narrow" w:hAnsi="Arial Narrow"/>
          <w:sz w:val="24"/>
          <w:szCs w:val="24"/>
          <w:lang w:val="es-PE"/>
        </w:rPr>
        <w:t>Planos de Detalles Estructurales Generales y todos los necesarios para la buena ejecución de</w:t>
      </w:r>
      <w:r>
        <w:rPr>
          <w:rFonts w:ascii="Arial Narrow" w:hAnsi="Arial Narrow"/>
          <w:sz w:val="24"/>
          <w:szCs w:val="24"/>
          <w:lang w:val="es-PE"/>
        </w:rPr>
        <w:t xml:space="preserve">l Saldo de </w:t>
      </w:r>
      <w:r w:rsidRPr="00DA3AF1">
        <w:rPr>
          <w:rFonts w:ascii="Arial Narrow" w:hAnsi="Arial Narrow"/>
          <w:sz w:val="24"/>
          <w:szCs w:val="24"/>
          <w:lang w:val="es-PE"/>
        </w:rPr>
        <w:t>Obra. (Esc.1/25, 1/10, 1/5 o la adecuada)</w:t>
      </w:r>
    </w:p>
    <w:p w:rsidR="00841762" w:rsidRPr="00DA3AF1" w:rsidRDefault="00841762" w:rsidP="001710D0">
      <w:pPr>
        <w:numPr>
          <w:ilvl w:val="0"/>
          <w:numId w:val="30"/>
        </w:numPr>
        <w:tabs>
          <w:tab w:val="clear" w:pos="1778"/>
        </w:tabs>
        <w:spacing w:after="120"/>
        <w:ind w:left="1798" w:hanging="380"/>
        <w:jc w:val="both"/>
        <w:rPr>
          <w:rFonts w:ascii="Arial Narrow" w:hAnsi="Arial Narrow"/>
          <w:sz w:val="24"/>
          <w:szCs w:val="24"/>
          <w:lang w:val="es-PE"/>
        </w:rPr>
      </w:pPr>
      <w:r w:rsidRPr="00DA3AF1">
        <w:rPr>
          <w:rFonts w:ascii="Arial Narrow" w:hAnsi="Arial Narrow"/>
          <w:sz w:val="24"/>
          <w:szCs w:val="24"/>
          <w:lang w:val="es-PE"/>
        </w:rPr>
        <w:t>Plano de Detalles de Albañilería de encuentros (Columnas - muros)</w:t>
      </w:r>
    </w:p>
    <w:p w:rsidR="00841762" w:rsidRPr="00DA3AF1" w:rsidRDefault="00841762" w:rsidP="001710D0">
      <w:pPr>
        <w:numPr>
          <w:ilvl w:val="0"/>
          <w:numId w:val="30"/>
        </w:numPr>
        <w:tabs>
          <w:tab w:val="clear" w:pos="1778"/>
        </w:tabs>
        <w:spacing w:after="120"/>
        <w:ind w:left="1798" w:hanging="380"/>
        <w:jc w:val="both"/>
        <w:rPr>
          <w:rFonts w:ascii="Arial Narrow" w:hAnsi="Arial Narrow"/>
          <w:sz w:val="24"/>
          <w:szCs w:val="24"/>
          <w:lang w:val="es-PE"/>
        </w:rPr>
      </w:pPr>
      <w:r w:rsidRPr="00DA3AF1">
        <w:rPr>
          <w:rFonts w:ascii="Arial Narrow" w:hAnsi="Arial Narrow"/>
          <w:sz w:val="24"/>
          <w:szCs w:val="24"/>
          <w:lang w:val="es-PE"/>
        </w:rPr>
        <w:t>Plano de Detalles de estructuras de circulaciones horizontales (veredas).</w:t>
      </w:r>
    </w:p>
    <w:p w:rsidR="00841762" w:rsidRPr="00DA3AF1" w:rsidRDefault="00841762" w:rsidP="001710D0">
      <w:pPr>
        <w:numPr>
          <w:ilvl w:val="0"/>
          <w:numId w:val="30"/>
        </w:numPr>
        <w:tabs>
          <w:tab w:val="clear" w:pos="1778"/>
        </w:tabs>
        <w:spacing w:after="120"/>
        <w:ind w:left="1798" w:hanging="380"/>
        <w:jc w:val="both"/>
        <w:rPr>
          <w:rFonts w:ascii="Arial Narrow" w:hAnsi="Arial Narrow"/>
          <w:sz w:val="24"/>
          <w:szCs w:val="24"/>
          <w:lang w:val="es-PE"/>
        </w:rPr>
      </w:pPr>
      <w:r w:rsidRPr="00DA3AF1">
        <w:rPr>
          <w:rFonts w:ascii="Arial Narrow" w:hAnsi="Arial Narrow"/>
          <w:sz w:val="24"/>
          <w:szCs w:val="24"/>
          <w:lang w:val="es-PE"/>
        </w:rPr>
        <w:t>Planos de Detalles estructurales de sardineles, jardineras, juntas en pisos y muros, etc.</w:t>
      </w:r>
    </w:p>
    <w:p w:rsidR="00841762" w:rsidRPr="00DA3AF1" w:rsidRDefault="00841762" w:rsidP="001710D0">
      <w:pPr>
        <w:numPr>
          <w:ilvl w:val="0"/>
          <w:numId w:val="30"/>
        </w:numPr>
        <w:tabs>
          <w:tab w:val="clear" w:pos="1778"/>
        </w:tabs>
        <w:spacing w:after="240"/>
        <w:ind w:left="1800" w:right="-1" w:hanging="382"/>
        <w:jc w:val="both"/>
        <w:rPr>
          <w:rFonts w:ascii="Arial Narrow" w:hAnsi="Arial Narrow"/>
          <w:sz w:val="24"/>
          <w:szCs w:val="24"/>
          <w:lang w:val="es-PE"/>
        </w:rPr>
      </w:pPr>
      <w:r w:rsidRPr="00DA3AF1">
        <w:rPr>
          <w:rFonts w:ascii="Arial Narrow" w:hAnsi="Arial Narrow"/>
          <w:sz w:val="24"/>
          <w:szCs w:val="24"/>
          <w:lang w:val="es-PE"/>
        </w:rPr>
        <w:t xml:space="preserve">Preparar la documentación técnica necesaria para la ejecución de la obra, tales como Memoria Descriptiva, Especificaciones Técnicas, Memoria de </w:t>
      </w:r>
      <w:r w:rsidRPr="00DA3AF1">
        <w:rPr>
          <w:rFonts w:ascii="Arial Narrow" w:hAnsi="Arial Narrow"/>
          <w:sz w:val="24"/>
          <w:szCs w:val="24"/>
          <w:lang w:val="es-PE"/>
        </w:rPr>
        <w:lastRenderedPageBreak/>
        <w:t xml:space="preserve">Cálculos, Metrados, etc.; los que serán coordinados con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a través del Área de Estudios.</w:t>
      </w:r>
    </w:p>
    <w:p w:rsidR="00841762" w:rsidRPr="00841762" w:rsidRDefault="00841762" w:rsidP="00841762">
      <w:pPr>
        <w:spacing w:after="240"/>
        <w:ind w:left="709" w:right="-1"/>
        <w:rPr>
          <w:rFonts w:ascii="Arial Narrow" w:hAnsi="Arial Narrow"/>
          <w:b/>
          <w:i/>
          <w:sz w:val="24"/>
          <w:szCs w:val="24"/>
          <w:u w:val="single"/>
          <w:lang w:val="es-PE"/>
        </w:rPr>
      </w:pPr>
      <w:r w:rsidRPr="00841762">
        <w:rPr>
          <w:rFonts w:ascii="Arial Narrow" w:hAnsi="Arial Narrow"/>
          <w:b/>
          <w:i/>
          <w:sz w:val="24"/>
          <w:szCs w:val="24"/>
          <w:u w:val="single"/>
          <w:lang w:val="es-PE"/>
        </w:rPr>
        <w:t>INSTALACIONES SANITARIAS</w:t>
      </w:r>
    </w:p>
    <w:p w:rsidR="00841762" w:rsidRPr="00D934BC" w:rsidRDefault="00841762" w:rsidP="001710D0">
      <w:pPr>
        <w:pStyle w:val="Sangra2detindependiente"/>
        <w:numPr>
          <w:ilvl w:val="0"/>
          <w:numId w:val="31"/>
        </w:numPr>
        <w:spacing w:after="240"/>
        <w:jc w:val="both"/>
        <w:rPr>
          <w:rFonts w:ascii="Arial Narrow" w:hAnsi="Arial Narrow"/>
          <w:sz w:val="24"/>
          <w:szCs w:val="24"/>
          <w:lang w:val="es-PE"/>
        </w:rPr>
      </w:pPr>
      <w:r w:rsidRPr="00DA3AF1">
        <w:rPr>
          <w:rFonts w:ascii="Arial Narrow" w:hAnsi="Arial Narrow"/>
          <w:sz w:val="24"/>
          <w:szCs w:val="24"/>
          <w:lang w:val="es-PE"/>
        </w:rPr>
        <w:t xml:space="preserve">Deberá evaluarse la </w:t>
      </w:r>
      <w:r>
        <w:rPr>
          <w:rFonts w:ascii="Arial Narrow" w:hAnsi="Arial Narrow"/>
          <w:sz w:val="24"/>
          <w:szCs w:val="24"/>
          <w:lang w:val="es-PE"/>
        </w:rPr>
        <w:t xml:space="preserve">conexión </w:t>
      </w:r>
      <w:r w:rsidRPr="00DA3AF1">
        <w:rPr>
          <w:rFonts w:ascii="Arial Narrow" w:hAnsi="Arial Narrow"/>
          <w:sz w:val="24"/>
          <w:szCs w:val="24"/>
          <w:lang w:val="es-PE"/>
        </w:rPr>
        <w:t xml:space="preserve">de agua que se necesita de acuerdo a </w:t>
      </w:r>
      <w:r>
        <w:rPr>
          <w:rFonts w:ascii="Arial Narrow" w:hAnsi="Arial Narrow"/>
          <w:sz w:val="24"/>
          <w:szCs w:val="24"/>
          <w:lang w:val="es-PE"/>
        </w:rPr>
        <w:t>a</w:t>
      </w:r>
      <w:r w:rsidRPr="00DA3AF1">
        <w:rPr>
          <w:rFonts w:ascii="Arial Narrow" w:hAnsi="Arial Narrow"/>
          <w:sz w:val="24"/>
          <w:szCs w:val="24"/>
          <w:lang w:val="es-PE"/>
        </w:rPr>
        <w:t>l</w:t>
      </w:r>
      <w:r>
        <w:rPr>
          <w:rFonts w:ascii="Arial Narrow" w:hAnsi="Arial Narrow"/>
          <w:sz w:val="24"/>
          <w:szCs w:val="24"/>
          <w:lang w:val="es-PE"/>
        </w:rPr>
        <w:t xml:space="preserve"> Proyecto</w:t>
      </w:r>
      <w:r w:rsidRPr="00DA3AF1">
        <w:rPr>
          <w:rFonts w:ascii="Arial Narrow" w:hAnsi="Arial Narrow"/>
          <w:sz w:val="24"/>
          <w:szCs w:val="24"/>
          <w:lang w:val="es-PE"/>
        </w:rPr>
        <w:t>. En todo caso, las obras de construcción proyectadas considerarán las conexiones con el servicio continuo de agua y desagüe de SEDAPAL</w:t>
      </w:r>
      <w:r>
        <w:rPr>
          <w:rFonts w:ascii="Arial Narrow" w:hAnsi="Arial Narrow"/>
          <w:sz w:val="24"/>
          <w:szCs w:val="24"/>
          <w:lang w:val="es-PE"/>
        </w:rPr>
        <w:t>, revisar las conexiones existentes y verificar las faltantes para la culminación de la obra.</w:t>
      </w:r>
    </w:p>
    <w:p w:rsidR="00841762" w:rsidRPr="00841762" w:rsidRDefault="00841762" w:rsidP="00841762">
      <w:pPr>
        <w:spacing w:after="240"/>
        <w:ind w:left="709" w:right="-1"/>
        <w:rPr>
          <w:rFonts w:ascii="Arial Narrow" w:hAnsi="Arial Narrow"/>
          <w:b/>
          <w:sz w:val="24"/>
          <w:szCs w:val="24"/>
          <w:lang w:val="es-PE"/>
        </w:rPr>
      </w:pPr>
      <w:r w:rsidRPr="00841762">
        <w:rPr>
          <w:rFonts w:ascii="Arial Narrow" w:hAnsi="Arial Narrow"/>
          <w:b/>
          <w:i/>
          <w:sz w:val="24"/>
          <w:szCs w:val="24"/>
          <w:u w:val="single"/>
          <w:lang w:val="es-PE"/>
        </w:rPr>
        <w:t>PROYECTO DE INSTALACIONES SANITARIAS</w:t>
      </w:r>
      <w:r w:rsidRPr="00841762">
        <w:rPr>
          <w:rFonts w:ascii="Arial Narrow" w:hAnsi="Arial Narrow"/>
          <w:b/>
          <w:sz w:val="24"/>
          <w:szCs w:val="24"/>
          <w:lang w:val="es-PE"/>
        </w:rPr>
        <w:t>.</w:t>
      </w:r>
    </w:p>
    <w:p w:rsidR="00841762" w:rsidRPr="00841762" w:rsidRDefault="00841762" w:rsidP="00841762">
      <w:pPr>
        <w:pStyle w:val="Sangra2detindependiente"/>
        <w:spacing w:after="240"/>
        <w:ind w:left="1418" w:right="-1"/>
        <w:jc w:val="both"/>
        <w:rPr>
          <w:rFonts w:ascii="Arial Narrow" w:hAnsi="Arial Narrow"/>
          <w:i w:val="0"/>
          <w:sz w:val="24"/>
          <w:szCs w:val="24"/>
          <w:lang w:val="es-PE"/>
        </w:rPr>
      </w:pPr>
      <w:r w:rsidRPr="00841762">
        <w:rPr>
          <w:rFonts w:ascii="Arial Narrow" w:hAnsi="Arial Narrow"/>
          <w:i w:val="0"/>
          <w:sz w:val="24"/>
          <w:szCs w:val="24"/>
          <w:lang w:val="es-PE"/>
        </w:rPr>
        <w:t>Proyecto de instalaciones sanitarias y su proyección de empalme a la Red existente.</w:t>
      </w:r>
    </w:p>
    <w:p w:rsidR="00841762" w:rsidRPr="00DA3AF1" w:rsidRDefault="00841762" w:rsidP="001710D0">
      <w:pPr>
        <w:pStyle w:val="Sangra2detindependiente"/>
        <w:numPr>
          <w:ilvl w:val="0"/>
          <w:numId w:val="32"/>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 xml:space="preserve">Planos de Instalaciones Sanitarias a nivel de conjunto de las redes de agua y desagüe </w:t>
      </w:r>
      <w:r>
        <w:rPr>
          <w:rFonts w:ascii="Arial Narrow" w:hAnsi="Arial Narrow"/>
          <w:sz w:val="24"/>
          <w:szCs w:val="24"/>
          <w:lang w:val="es-PE"/>
        </w:rPr>
        <w:t xml:space="preserve">del Saldo de Obra </w:t>
      </w:r>
      <w:r w:rsidRPr="00DA3AF1">
        <w:rPr>
          <w:rFonts w:ascii="Arial Narrow" w:hAnsi="Arial Narrow"/>
          <w:sz w:val="24"/>
          <w:szCs w:val="24"/>
          <w:lang w:val="es-PE"/>
        </w:rPr>
        <w:t xml:space="preserve">(Esc 1/100); de manera de determinar los puntos de alimentación para las obras </w:t>
      </w:r>
      <w:r>
        <w:rPr>
          <w:rFonts w:ascii="Arial Narrow" w:hAnsi="Arial Narrow"/>
          <w:sz w:val="24"/>
          <w:szCs w:val="24"/>
          <w:lang w:val="es-PE"/>
        </w:rPr>
        <w:t xml:space="preserve">restantes, </w:t>
      </w:r>
      <w:r w:rsidRPr="00DA3AF1">
        <w:rPr>
          <w:rFonts w:ascii="Arial Narrow" w:hAnsi="Arial Narrow"/>
          <w:sz w:val="24"/>
          <w:szCs w:val="24"/>
          <w:lang w:val="es-PE"/>
        </w:rPr>
        <w:t>incluyendo isométricos.</w:t>
      </w:r>
    </w:p>
    <w:p w:rsidR="00841762" w:rsidRPr="00DA3AF1" w:rsidRDefault="00841762" w:rsidP="001710D0">
      <w:pPr>
        <w:pStyle w:val="Textoindependiente"/>
        <w:numPr>
          <w:ilvl w:val="0"/>
          <w:numId w:val="32"/>
        </w:numPr>
        <w:spacing w:after="120"/>
        <w:ind w:left="1775" w:right="-1" w:hanging="357"/>
        <w:jc w:val="both"/>
        <w:rPr>
          <w:rFonts w:ascii="Arial Narrow" w:hAnsi="Arial Narrow"/>
          <w:sz w:val="24"/>
          <w:szCs w:val="24"/>
          <w:lang w:val="es-PE"/>
        </w:rPr>
      </w:pPr>
      <w:r w:rsidRPr="00DA3AF1">
        <w:rPr>
          <w:rFonts w:ascii="Arial Narrow" w:hAnsi="Arial Narrow"/>
          <w:sz w:val="24"/>
          <w:szCs w:val="24"/>
          <w:lang w:val="es-PE"/>
        </w:rPr>
        <w:t>Planos de detalles necesarios para la ejecución de</w:t>
      </w:r>
      <w:r>
        <w:rPr>
          <w:rFonts w:ascii="Arial Narrow" w:hAnsi="Arial Narrow"/>
          <w:sz w:val="24"/>
          <w:szCs w:val="24"/>
          <w:lang w:val="es-PE"/>
        </w:rPr>
        <w:t>l Saldo de</w:t>
      </w:r>
      <w:r w:rsidRPr="00DA3AF1">
        <w:rPr>
          <w:rFonts w:ascii="Arial Narrow" w:hAnsi="Arial Narrow"/>
          <w:sz w:val="24"/>
          <w:szCs w:val="24"/>
          <w:lang w:val="es-PE"/>
        </w:rPr>
        <w:t xml:space="preserve"> Obra (Esc.1/25, Esc.1/10,1/5 ó la adecuada para cada caso específico), incluyendo isométricos.</w:t>
      </w:r>
    </w:p>
    <w:p w:rsidR="00841762" w:rsidRPr="00DA3AF1" w:rsidRDefault="00841762" w:rsidP="001710D0">
      <w:pPr>
        <w:numPr>
          <w:ilvl w:val="0"/>
          <w:numId w:val="32"/>
        </w:numPr>
        <w:spacing w:after="240"/>
        <w:ind w:right="-1"/>
        <w:jc w:val="both"/>
        <w:rPr>
          <w:rFonts w:ascii="Arial Narrow" w:hAnsi="Arial Narrow"/>
          <w:sz w:val="24"/>
          <w:szCs w:val="24"/>
          <w:lang w:val="es-PE"/>
        </w:rPr>
      </w:pPr>
      <w:r w:rsidRPr="00DA3AF1">
        <w:rPr>
          <w:rFonts w:ascii="Arial Narrow" w:hAnsi="Arial Narrow"/>
          <w:sz w:val="24"/>
          <w:szCs w:val="24"/>
          <w:lang w:val="es-PE"/>
        </w:rPr>
        <w:t>Preparar la documentación técnica necesaria para la ejecución de</w:t>
      </w:r>
      <w:r>
        <w:rPr>
          <w:rFonts w:ascii="Arial Narrow" w:hAnsi="Arial Narrow"/>
          <w:sz w:val="24"/>
          <w:szCs w:val="24"/>
          <w:lang w:val="es-PE"/>
        </w:rPr>
        <w:t>l Saldo de O</w:t>
      </w:r>
      <w:r w:rsidRPr="00DA3AF1">
        <w:rPr>
          <w:rFonts w:ascii="Arial Narrow" w:hAnsi="Arial Narrow"/>
          <w:sz w:val="24"/>
          <w:szCs w:val="24"/>
          <w:lang w:val="es-PE"/>
        </w:rPr>
        <w:t xml:space="preserve">bra, tales como Memoria Descriptiva, Especificaciones Técnicas, Memoria de Cálculos, Metrados, etc.; los que serán coordinados con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a través del Área de Estudios.</w:t>
      </w:r>
    </w:p>
    <w:p w:rsidR="00841762" w:rsidRPr="00841762" w:rsidRDefault="00841762" w:rsidP="00841762">
      <w:pPr>
        <w:spacing w:after="240"/>
        <w:ind w:left="709" w:right="-1"/>
        <w:rPr>
          <w:rFonts w:ascii="Arial Narrow" w:hAnsi="Arial Narrow"/>
          <w:b/>
          <w:i/>
          <w:sz w:val="24"/>
          <w:szCs w:val="24"/>
          <w:u w:val="single"/>
          <w:lang w:val="es-PE"/>
        </w:rPr>
      </w:pPr>
      <w:r w:rsidRPr="00841762">
        <w:rPr>
          <w:rFonts w:ascii="Arial Narrow" w:hAnsi="Arial Narrow"/>
          <w:b/>
          <w:i/>
          <w:sz w:val="24"/>
          <w:szCs w:val="24"/>
          <w:u w:val="single"/>
          <w:lang w:val="es-PE"/>
        </w:rPr>
        <w:t>INSTALACIONES ELECTRICAS</w:t>
      </w:r>
    </w:p>
    <w:p w:rsidR="00841762" w:rsidRPr="00DA3AF1" w:rsidRDefault="00841762" w:rsidP="00841762">
      <w:pPr>
        <w:pStyle w:val="Sangra2detindependiente1"/>
        <w:spacing w:after="240"/>
        <w:ind w:right="-1" w:firstLine="0"/>
        <w:rPr>
          <w:rFonts w:ascii="Arial Narrow" w:hAnsi="Arial Narrow"/>
          <w:sz w:val="24"/>
          <w:szCs w:val="24"/>
          <w:lang w:val="es-PE"/>
        </w:rPr>
      </w:pPr>
      <w:r w:rsidRPr="00DA3AF1">
        <w:rPr>
          <w:rFonts w:ascii="Arial Narrow" w:hAnsi="Arial Narrow"/>
          <w:sz w:val="24"/>
          <w:szCs w:val="24"/>
          <w:lang w:val="es-PE"/>
        </w:rPr>
        <w:t xml:space="preserve">Proyecto de Instalaciones Eléctricas </w:t>
      </w:r>
      <w:r>
        <w:rPr>
          <w:rFonts w:ascii="Arial Narrow" w:hAnsi="Arial Narrow"/>
          <w:sz w:val="24"/>
          <w:szCs w:val="24"/>
          <w:lang w:val="es-PE"/>
        </w:rPr>
        <w:t>del Saldo de Obra por ejecutar para la culminación total de los proyectados</w:t>
      </w:r>
      <w:r w:rsidRPr="00DA3AF1">
        <w:rPr>
          <w:rFonts w:ascii="Arial Narrow" w:hAnsi="Arial Narrow"/>
          <w:sz w:val="24"/>
          <w:szCs w:val="24"/>
          <w:lang w:val="es-PE"/>
        </w:rPr>
        <w:t xml:space="preserve"> para cuyo efecto deberá considerar lo siguiente:</w:t>
      </w:r>
    </w:p>
    <w:p w:rsidR="00841762" w:rsidRPr="00DA3AF1" w:rsidRDefault="00841762" w:rsidP="001710D0">
      <w:pPr>
        <w:pStyle w:val="Sangra2detindependiente1"/>
        <w:numPr>
          <w:ilvl w:val="0"/>
          <w:numId w:val="33"/>
        </w:numPr>
        <w:suppressAutoHyphens w:val="0"/>
        <w:spacing w:after="120"/>
        <w:ind w:left="1775" w:hanging="357"/>
        <w:rPr>
          <w:rFonts w:ascii="Arial Narrow" w:hAnsi="Arial Narrow"/>
          <w:sz w:val="24"/>
          <w:szCs w:val="24"/>
          <w:lang w:val="es-PE"/>
        </w:rPr>
      </w:pPr>
      <w:r w:rsidRPr="00DA3AF1">
        <w:rPr>
          <w:rFonts w:ascii="Arial Narrow" w:hAnsi="Arial Narrow"/>
          <w:sz w:val="24"/>
          <w:szCs w:val="24"/>
          <w:lang w:val="es-PE"/>
        </w:rPr>
        <w:t xml:space="preserve">Propuesta de tipo de luminarias por ambientes en función de las actividades a desarrollar en los diferentes ambientes. </w:t>
      </w:r>
    </w:p>
    <w:p w:rsidR="00841762" w:rsidRPr="00DA3AF1" w:rsidRDefault="00841762" w:rsidP="001710D0">
      <w:pPr>
        <w:pStyle w:val="Sangra2detindependiente1"/>
        <w:numPr>
          <w:ilvl w:val="0"/>
          <w:numId w:val="33"/>
        </w:numPr>
        <w:suppressAutoHyphens w:val="0"/>
        <w:spacing w:after="120"/>
        <w:ind w:left="1775" w:hanging="357"/>
        <w:rPr>
          <w:rFonts w:ascii="Arial Narrow" w:hAnsi="Arial Narrow"/>
          <w:sz w:val="24"/>
          <w:szCs w:val="24"/>
          <w:lang w:val="es-PE"/>
        </w:rPr>
      </w:pPr>
      <w:r>
        <w:rPr>
          <w:rFonts w:ascii="Arial Narrow" w:hAnsi="Arial Narrow"/>
          <w:sz w:val="24"/>
          <w:szCs w:val="24"/>
          <w:lang w:val="es-PE"/>
        </w:rPr>
        <w:t xml:space="preserve">Verificación </w:t>
      </w:r>
      <w:r w:rsidRPr="00DA3AF1">
        <w:rPr>
          <w:rFonts w:ascii="Arial Narrow" w:hAnsi="Arial Narrow"/>
          <w:sz w:val="24"/>
          <w:szCs w:val="24"/>
          <w:lang w:val="es-PE"/>
        </w:rPr>
        <w:t>del pozo de tierra.</w:t>
      </w:r>
    </w:p>
    <w:p w:rsidR="00841762" w:rsidRPr="00DA3AF1" w:rsidRDefault="00841762" w:rsidP="001710D0">
      <w:pPr>
        <w:numPr>
          <w:ilvl w:val="0"/>
          <w:numId w:val="33"/>
        </w:numPr>
        <w:spacing w:after="240"/>
        <w:ind w:right="-1"/>
        <w:rPr>
          <w:rFonts w:ascii="Arial Narrow" w:hAnsi="Arial Narrow"/>
          <w:sz w:val="24"/>
          <w:szCs w:val="24"/>
          <w:lang w:val="es-PE"/>
        </w:rPr>
      </w:pPr>
      <w:r>
        <w:rPr>
          <w:rFonts w:ascii="Arial Narrow" w:hAnsi="Arial Narrow"/>
          <w:sz w:val="24"/>
          <w:szCs w:val="24"/>
          <w:lang w:val="es-PE"/>
        </w:rPr>
        <w:t xml:space="preserve">Verificación de los entubados de </w:t>
      </w:r>
      <w:r w:rsidRPr="00DA3AF1">
        <w:rPr>
          <w:rFonts w:ascii="Arial Narrow" w:hAnsi="Arial Narrow"/>
          <w:sz w:val="24"/>
          <w:szCs w:val="24"/>
          <w:lang w:val="es-PE"/>
        </w:rPr>
        <w:t>alumbrado exterior, salidas de fuerza y especiales.</w:t>
      </w:r>
    </w:p>
    <w:p w:rsidR="00841762" w:rsidRPr="00841762" w:rsidRDefault="00841762" w:rsidP="00841762">
      <w:pPr>
        <w:spacing w:after="240"/>
        <w:ind w:left="709" w:right="-1"/>
        <w:rPr>
          <w:rFonts w:ascii="Arial Narrow" w:hAnsi="Arial Narrow"/>
          <w:b/>
          <w:sz w:val="24"/>
          <w:szCs w:val="24"/>
          <w:u w:val="single"/>
          <w:lang w:val="es-PE"/>
        </w:rPr>
      </w:pPr>
      <w:r w:rsidRPr="00841762">
        <w:rPr>
          <w:rFonts w:ascii="Arial Narrow" w:hAnsi="Arial Narrow"/>
          <w:b/>
          <w:i/>
          <w:sz w:val="24"/>
          <w:szCs w:val="24"/>
          <w:u w:val="single"/>
          <w:lang w:val="es-PE"/>
        </w:rPr>
        <w:t>PROYECTO DE INSTALACIONES ELÉCTRICAS</w:t>
      </w:r>
      <w:r w:rsidRPr="00841762">
        <w:rPr>
          <w:rFonts w:ascii="Arial Narrow" w:hAnsi="Arial Narrow"/>
          <w:b/>
          <w:sz w:val="24"/>
          <w:szCs w:val="24"/>
          <w:u w:val="single"/>
          <w:lang w:val="es-PE"/>
        </w:rPr>
        <w:t xml:space="preserve"> </w:t>
      </w:r>
    </w:p>
    <w:p w:rsidR="00841762" w:rsidRPr="00DA3AF1" w:rsidRDefault="00841762" w:rsidP="001710D0">
      <w:pPr>
        <w:numPr>
          <w:ilvl w:val="0"/>
          <w:numId w:val="34"/>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Planos de conjunto de las instalaciones eléctricas generales</w:t>
      </w:r>
      <w:r>
        <w:rPr>
          <w:rFonts w:ascii="Arial Narrow" w:hAnsi="Arial Narrow"/>
          <w:sz w:val="24"/>
          <w:szCs w:val="24"/>
          <w:lang w:val="es-PE"/>
        </w:rPr>
        <w:t xml:space="preserve"> por ejecutar</w:t>
      </w:r>
      <w:r w:rsidRPr="00DA3AF1">
        <w:rPr>
          <w:rFonts w:ascii="Arial Narrow" w:hAnsi="Arial Narrow"/>
          <w:sz w:val="24"/>
          <w:szCs w:val="24"/>
          <w:lang w:val="es-PE"/>
        </w:rPr>
        <w:t xml:space="preserve">  (Esc 1/100)</w:t>
      </w:r>
    </w:p>
    <w:p w:rsidR="00841762" w:rsidRPr="00DA3AF1" w:rsidRDefault="00841762" w:rsidP="001710D0">
      <w:pPr>
        <w:numPr>
          <w:ilvl w:val="0"/>
          <w:numId w:val="34"/>
        </w:numPr>
        <w:tabs>
          <w:tab w:val="right" w:pos="142"/>
        </w:tabs>
        <w:spacing w:after="120"/>
        <w:ind w:left="1775" w:hanging="357"/>
        <w:jc w:val="both"/>
        <w:rPr>
          <w:rFonts w:ascii="Arial Narrow" w:hAnsi="Arial Narrow"/>
          <w:sz w:val="24"/>
          <w:szCs w:val="24"/>
          <w:lang w:val="es-PE"/>
        </w:rPr>
      </w:pPr>
      <w:r w:rsidRPr="00DA3AF1">
        <w:rPr>
          <w:rFonts w:ascii="Arial Narrow" w:hAnsi="Arial Narrow"/>
          <w:sz w:val="24"/>
          <w:szCs w:val="24"/>
          <w:lang w:val="es-PE"/>
        </w:rPr>
        <w:lastRenderedPageBreak/>
        <w:t xml:space="preserve">Planos </w:t>
      </w:r>
      <w:r>
        <w:rPr>
          <w:rFonts w:ascii="Arial Narrow" w:hAnsi="Arial Narrow"/>
          <w:sz w:val="24"/>
          <w:szCs w:val="24"/>
          <w:lang w:val="es-PE"/>
        </w:rPr>
        <w:t>sombreados o achurados de las</w:t>
      </w:r>
      <w:r w:rsidRPr="00DA3AF1">
        <w:rPr>
          <w:rFonts w:ascii="Arial Narrow" w:hAnsi="Arial Narrow"/>
          <w:sz w:val="24"/>
          <w:szCs w:val="24"/>
          <w:lang w:val="es-PE"/>
        </w:rPr>
        <w:t xml:space="preserve"> Instalaciones Eléctricas </w:t>
      </w:r>
      <w:r>
        <w:rPr>
          <w:rFonts w:ascii="Arial Narrow" w:hAnsi="Arial Narrow"/>
          <w:sz w:val="24"/>
          <w:szCs w:val="24"/>
          <w:lang w:val="es-PE"/>
        </w:rPr>
        <w:t>ya ejecutadas</w:t>
      </w:r>
      <w:r w:rsidRPr="00DA3AF1">
        <w:rPr>
          <w:rFonts w:ascii="Arial Narrow" w:hAnsi="Arial Narrow"/>
          <w:sz w:val="24"/>
          <w:szCs w:val="24"/>
          <w:lang w:val="es-PE"/>
        </w:rPr>
        <w:t xml:space="preserve"> (Esc 1/50)</w:t>
      </w:r>
    </w:p>
    <w:p w:rsidR="00841762" w:rsidRPr="00DA3AF1" w:rsidRDefault="00841762" w:rsidP="001710D0">
      <w:pPr>
        <w:pStyle w:val="Textoindependiente"/>
        <w:numPr>
          <w:ilvl w:val="0"/>
          <w:numId w:val="34"/>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Planos de detalles de los que se considere necesario, para la ejecución de</w:t>
      </w:r>
      <w:r>
        <w:rPr>
          <w:rFonts w:ascii="Arial Narrow" w:hAnsi="Arial Narrow"/>
          <w:sz w:val="24"/>
          <w:szCs w:val="24"/>
          <w:lang w:val="es-PE"/>
        </w:rPr>
        <w:t>l Saldo de</w:t>
      </w:r>
      <w:r w:rsidRPr="00DA3AF1">
        <w:rPr>
          <w:rFonts w:ascii="Arial Narrow" w:hAnsi="Arial Narrow"/>
          <w:sz w:val="24"/>
          <w:szCs w:val="24"/>
          <w:lang w:val="es-PE"/>
        </w:rPr>
        <w:t xml:space="preserve"> Obra  (Esc.1/25,Esc.1/10,1/5 ó la adecuada para cada caso específico)</w:t>
      </w:r>
    </w:p>
    <w:p w:rsidR="00841762" w:rsidRPr="00DA3AF1" w:rsidRDefault="00841762" w:rsidP="001710D0">
      <w:pPr>
        <w:pStyle w:val="Textoindependiente"/>
        <w:numPr>
          <w:ilvl w:val="0"/>
          <w:numId w:val="34"/>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Cuadro de ti</w:t>
      </w:r>
      <w:r>
        <w:rPr>
          <w:rFonts w:ascii="Arial Narrow" w:hAnsi="Arial Narrow"/>
          <w:sz w:val="24"/>
          <w:szCs w:val="24"/>
          <w:lang w:val="es-PE"/>
        </w:rPr>
        <w:t>pos de luminarias por ambientes a instalar.</w:t>
      </w:r>
    </w:p>
    <w:p w:rsidR="00841762" w:rsidRPr="00DA3AF1" w:rsidRDefault="00841762" w:rsidP="001710D0">
      <w:pPr>
        <w:numPr>
          <w:ilvl w:val="0"/>
          <w:numId w:val="34"/>
        </w:numPr>
        <w:spacing w:after="240"/>
        <w:ind w:right="-1"/>
        <w:jc w:val="both"/>
        <w:rPr>
          <w:rFonts w:ascii="Arial Narrow" w:hAnsi="Arial Narrow"/>
          <w:sz w:val="24"/>
          <w:szCs w:val="24"/>
          <w:lang w:val="es-PE"/>
        </w:rPr>
      </w:pPr>
      <w:r w:rsidRPr="00DA3AF1">
        <w:rPr>
          <w:rFonts w:ascii="Arial Narrow" w:hAnsi="Arial Narrow"/>
          <w:sz w:val="24"/>
          <w:szCs w:val="24"/>
          <w:lang w:val="es-PE"/>
        </w:rPr>
        <w:t>Preparar la documentación técnica necesaria para la ejecución de</w:t>
      </w:r>
      <w:r>
        <w:rPr>
          <w:rFonts w:ascii="Arial Narrow" w:hAnsi="Arial Narrow"/>
          <w:sz w:val="24"/>
          <w:szCs w:val="24"/>
          <w:lang w:val="es-PE"/>
        </w:rPr>
        <w:t>l Saldo de Obra</w:t>
      </w:r>
      <w:r w:rsidRPr="00DA3AF1">
        <w:rPr>
          <w:rFonts w:ascii="Arial Narrow" w:hAnsi="Arial Narrow"/>
          <w:sz w:val="24"/>
          <w:szCs w:val="24"/>
          <w:lang w:val="es-PE"/>
        </w:rPr>
        <w:t xml:space="preserve">, tales como Memoria Descriptiva, Especificaciones Técnicas, Memoria de Cálculos, Metrados, etc.; los que serán coordinados con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a través del Área de Estudios.</w:t>
      </w:r>
    </w:p>
    <w:p w:rsidR="00841762" w:rsidRPr="00841762" w:rsidRDefault="00841762" w:rsidP="00841762">
      <w:pPr>
        <w:spacing w:after="240"/>
        <w:ind w:left="709" w:right="-1"/>
        <w:jc w:val="both"/>
        <w:rPr>
          <w:rFonts w:ascii="Arial Narrow" w:hAnsi="Arial Narrow"/>
          <w:b/>
          <w:sz w:val="24"/>
          <w:szCs w:val="24"/>
          <w:u w:val="single"/>
          <w:lang w:val="es-PE"/>
        </w:rPr>
      </w:pPr>
      <w:r w:rsidRPr="00841762">
        <w:rPr>
          <w:rFonts w:ascii="Arial Narrow" w:hAnsi="Arial Narrow"/>
          <w:b/>
          <w:i/>
          <w:sz w:val="24"/>
          <w:szCs w:val="24"/>
          <w:u w:val="single"/>
          <w:lang w:val="es-PE"/>
        </w:rPr>
        <w:t>PROYECTO DE PLAN DE CONTINGENCIA Y EVACUACION</w:t>
      </w:r>
    </w:p>
    <w:p w:rsidR="00841762" w:rsidRPr="00841762" w:rsidRDefault="00841762" w:rsidP="001710D0">
      <w:pPr>
        <w:pStyle w:val="Sangra2detindependiente"/>
        <w:numPr>
          <w:ilvl w:val="0"/>
          <w:numId w:val="35"/>
        </w:numPr>
        <w:tabs>
          <w:tab w:val="clear" w:pos="720"/>
          <w:tab w:val="num" w:pos="1778"/>
        </w:tabs>
        <w:spacing w:after="240"/>
        <w:ind w:left="1778"/>
        <w:jc w:val="both"/>
        <w:rPr>
          <w:rFonts w:ascii="Arial Narrow" w:hAnsi="Arial Narrow"/>
          <w:i w:val="0"/>
          <w:sz w:val="24"/>
          <w:szCs w:val="24"/>
          <w:lang w:val="es-PE"/>
        </w:rPr>
      </w:pPr>
      <w:r w:rsidRPr="00841762">
        <w:rPr>
          <w:rFonts w:ascii="Arial Narrow" w:hAnsi="Arial Narrow"/>
          <w:i w:val="0"/>
          <w:sz w:val="24"/>
          <w:szCs w:val="24"/>
          <w:lang w:val="es-PE"/>
        </w:rPr>
        <w:t>Plano de Señalización, indicando la ubicación de las señales básicas y preventivas de seguridad de acuerdo a lo que se requiera según el tipo de proyecto.( Esc 1/50, 1/100, 0 1/200)</w:t>
      </w:r>
    </w:p>
    <w:p w:rsidR="00841762" w:rsidRPr="00841762" w:rsidRDefault="00841762" w:rsidP="001710D0">
      <w:pPr>
        <w:pStyle w:val="Sangra2detindependiente"/>
        <w:numPr>
          <w:ilvl w:val="0"/>
          <w:numId w:val="35"/>
        </w:numPr>
        <w:tabs>
          <w:tab w:val="clear" w:pos="720"/>
          <w:tab w:val="num" w:pos="1778"/>
        </w:tabs>
        <w:spacing w:after="240"/>
        <w:ind w:left="1778"/>
        <w:jc w:val="both"/>
        <w:rPr>
          <w:rFonts w:ascii="Arial Narrow" w:hAnsi="Arial Narrow"/>
          <w:i w:val="0"/>
          <w:sz w:val="24"/>
          <w:szCs w:val="24"/>
          <w:lang w:val="es-PE"/>
        </w:rPr>
      </w:pPr>
      <w:r w:rsidRPr="00841762">
        <w:rPr>
          <w:rFonts w:ascii="Arial Narrow" w:hAnsi="Arial Narrow"/>
          <w:i w:val="0"/>
          <w:sz w:val="24"/>
          <w:szCs w:val="24"/>
          <w:lang w:val="es-PE"/>
        </w:rPr>
        <w:t>Plano de Flujograma de Evacuación, debidamente amoblados y equipados con las rutas diagramadas por flujos de evacuación, los cuales estarán representados por líneas continuas y flechas indicando la orientación de la evacuación.</w:t>
      </w:r>
    </w:p>
    <w:p w:rsidR="00841762" w:rsidRPr="00841762" w:rsidRDefault="00841762" w:rsidP="001710D0">
      <w:pPr>
        <w:pStyle w:val="Sangra2detindependiente"/>
        <w:numPr>
          <w:ilvl w:val="0"/>
          <w:numId w:val="35"/>
        </w:numPr>
        <w:tabs>
          <w:tab w:val="clear" w:pos="720"/>
          <w:tab w:val="num" w:pos="1778"/>
        </w:tabs>
        <w:spacing w:after="240"/>
        <w:ind w:left="1778"/>
        <w:jc w:val="both"/>
        <w:rPr>
          <w:rFonts w:ascii="Arial Narrow" w:hAnsi="Arial Narrow"/>
          <w:i w:val="0"/>
          <w:sz w:val="24"/>
          <w:szCs w:val="24"/>
          <w:lang w:val="es-PE"/>
        </w:rPr>
      </w:pPr>
      <w:r w:rsidRPr="00841762">
        <w:rPr>
          <w:rFonts w:ascii="Arial Narrow" w:hAnsi="Arial Narrow"/>
          <w:i w:val="0"/>
          <w:sz w:val="24"/>
          <w:szCs w:val="24"/>
          <w:lang w:val="es-PE"/>
        </w:rPr>
        <w:t>Memoria Descriptiva de Seguridad y Evacuación ó Plan de Evacuación, indicando el tipo de riesgo de acuerdo a la vulnerabilidad de la edificación y medidas de seguridad en caso de sismos / incendios.</w:t>
      </w:r>
    </w:p>
    <w:p w:rsidR="00841762" w:rsidRPr="00841762" w:rsidRDefault="00841762" w:rsidP="00841762">
      <w:pPr>
        <w:spacing w:after="240"/>
        <w:ind w:left="709" w:right="-1"/>
        <w:rPr>
          <w:rFonts w:ascii="Arial Narrow" w:hAnsi="Arial Narrow"/>
          <w:b/>
          <w:i/>
          <w:sz w:val="24"/>
          <w:szCs w:val="24"/>
          <w:u w:val="single"/>
          <w:lang w:val="es-PE"/>
        </w:rPr>
      </w:pPr>
      <w:r w:rsidRPr="00841762">
        <w:rPr>
          <w:rFonts w:ascii="Arial Narrow" w:hAnsi="Arial Narrow"/>
          <w:b/>
          <w:i/>
          <w:sz w:val="24"/>
          <w:szCs w:val="24"/>
          <w:u w:val="single"/>
          <w:lang w:val="es-PE"/>
        </w:rPr>
        <w:t>EVALUACIÓN DE IMPACTO AMIBIENTAL</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Marco Legal</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Descripción del área del proyecto, determinación de áreas de influencia, diagnóstico ambiental.</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Descripción de las actividades del Proyecto.</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Listado de Fuentes de Impactos Ambientales. (Lista de chequeo descriptiva)</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Fichas de Evaluación-Cuantificación de impactos.</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Programa de Manejo Ambiental.- Medidas de mitigación de impactos.</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Plan de Monitoreo Ambiental.</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Plan de Contingencias.</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Plan de Abandono.</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Valoración Ambiental-Análisis costo beneficio.</w:t>
      </w:r>
    </w:p>
    <w:p w:rsidR="00841762" w:rsidRPr="00DA3AF1" w:rsidRDefault="00841762" w:rsidP="001710D0">
      <w:pPr>
        <w:pStyle w:val="Sangra2detindependiente"/>
        <w:numPr>
          <w:ilvl w:val="2"/>
          <w:numId w:val="21"/>
        </w:numPr>
        <w:tabs>
          <w:tab w:val="clear" w:pos="3600"/>
          <w:tab w:val="num" w:pos="1800"/>
        </w:tabs>
        <w:spacing w:after="120"/>
        <w:ind w:left="1797" w:hanging="357"/>
        <w:jc w:val="both"/>
        <w:rPr>
          <w:rFonts w:ascii="Arial Narrow" w:hAnsi="Arial Narrow"/>
          <w:sz w:val="24"/>
          <w:szCs w:val="24"/>
          <w:lang w:val="es-PE"/>
        </w:rPr>
      </w:pPr>
      <w:r w:rsidRPr="00DA3AF1">
        <w:rPr>
          <w:rFonts w:ascii="Arial Narrow" w:hAnsi="Arial Narrow"/>
          <w:sz w:val="24"/>
          <w:szCs w:val="24"/>
          <w:lang w:val="es-PE"/>
        </w:rPr>
        <w:t>Programa de Seguimiento.</w:t>
      </w:r>
    </w:p>
    <w:p w:rsidR="00841762" w:rsidRPr="00DA3AF1" w:rsidRDefault="00841762" w:rsidP="001710D0">
      <w:pPr>
        <w:pStyle w:val="Sangra2detindependiente"/>
        <w:numPr>
          <w:ilvl w:val="2"/>
          <w:numId w:val="21"/>
        </w:numPr>
        <w:tabs>
          <w:tab w:val="clear" w:pos="3600"/>
          <w:tab w:val="num" w:pos="1800"/>
        </w:tabs>
        <w:spacing w:after="240"/>
        <w:ind w:left="1800"/>
        <w:jc w:val="both"/>
        <w:rPr>
          <w:rFonts w:ascii="Arial Narrow" w:hAnsi="Arial Narrow"/>
          <w:sz w:val="24"/>
          <w:szCs w:val="24"/>
          <w:lang w:val="es-PE"/>
        </w:rPr>
      </w:pPr>
      <w:r w:rsidRPr="00DA3AF1">
        <w:rPr>
          <w:rFonts w:ascii="Arial Narrow" w:hAnsi="Arial Narrow"/>
          <w:sz w:val="24"/>
          <w:szCs w:val="24"/>
          <w:lang w:val="es-PE"/>
        </w:rPr>
        <w:lastRenderedPageBreak/>
        <w:t>Conclusiones y Recomendaciones.</w:t>
      </w:r>
    </w:p>
    <w:p w:rsidR="00841762" w:rsidRPr="00DA3AF1" w:rsidRDefault="00841762" w:rsidP="00841762">
      <w:pPr>
        <w:pStyle w:val="Sangra2detindependiente1"/>
        <w:tabs>
          <w:tab w:val="right" w:pos="284"/>
        </w:tabs>
        <w:spacing w:after="240"/>
        <w:ind w:left="1440" w:right="-1"/>
        <w:rPr>
          <w:rFonts w:ascii="Arial Narrow" w:hAnsi="Arial Narrow"/>
          <w:sz w:val="24"/>
          <w:szCs w:val="24"/>
          <w:lang w:val="es-PE"/>
        </w:rPr>
      </w:pPr>
      <w:r>
        <w:rPr>
          <w:rFonts w:ascii="Arial Narrow" w:hAnsi="Arial Narrow"/>
          <w:sz w:val="24"/>
          <w:szCs w:val="24"/>
          <w:lang w:val="es-PE"/>
        </w:rPr>
        <w:tab/>
      </w:r>
      <w:r w:rsidRPr="00DA3AF1">
        <w:rPr>
          <w:rFonts w:ascii="Arial Narrow" w:hAnsi="Arial Narrow"/>
          <w:sz w:val="24"/>
          <w:szCs w:val="24"/>
          <w:lang w:val="es-PE"/>
        </w:rPr>
        <w:t>El Consultor deberá preparar la documentación técnica necesaria para la ejecución de</w:t>
      </w:r>
      <w:r>
        <w:rPr>
          <w:rFonts w:ascii="Arial Narrow" w:hAnsi="Arial Narrow"/>
          <w:sz w:val="24"/>
          <w:szCs w:val="24"/>
          <w:lang w:val="es-PE"/>
        </w:rPr>
        <w:t>l Saldo de</w:t>
      </w:r>
      <w:r w:rsidRPr="00DA3AF1">
        <w:rPr>
          <w:rFonts w:ascii="Arial Narrow" w:hAnsi="Arial Narrow"/>
          <w:sz w:val="24"/>
          <w:szCs w:val="24"/>
          <w:lang w:val="es-PE"/>
        </w:rPr>
        <w:t xml:space="preserve"> </w:t>
      </w:r>
      <w:r>
        <w:rPr>
          <w:rFonts w:ascii="Arial Narrow" w:hAnsi="Arial Narrow"/>
          <w:sz w:val="24"/>
          <w:szCs w:val="24"/>
          <w:lang w:val="es-PE"/>
        </w:rPr>
        <w:t>O</w:t>
      </w:r>
      <w:r w:rsidRPr="00DA3AF1">
        <w:rPr>
          <w:rFonts w:ascii="Arial Narrow" w:hAnsi="Arial Narrow"/>
          <w:sz w:val="24"/>
          <w:szCs w:val="24"/>
          <w:lang w:val="es-PE"/>
        </w:rPr>
        <w:t>bra, los que serán coordinados con la Oficina de Construcción. Así mismo, efectuar todas las coordinaciones necesarias con la entidad de prestación del servicio eléctrico, para la factibilidad del servicio o ampliación de potencia para la obra; así mismo, efectuar todas las coordinaciones necesarias con la entidad de prestación del servicio de agua y desagüe, para la factibilidad del servicio; para  la obra.</w:t>
      </w:r>
    </w:p>
    <w:p w:rsidR="00841762" w:rsidRPr="00DA3AF1" w:rsidRDefault="00841762" w:rsidP="00841762">
      <w:pPr>
        <w:pStyle w:val="Sangra2detindependiente1"/>
        <w:tabs>
          <w:tab w:val="right" w:pos="284"/>
        </w:tabs>
        <w:spacing w:after="240"/>
        <w:ind w:left="1440" w:right="-1"/>
        <w:rPr>
          <w:rFonts w:ascii="Arial Narrow" w:hAnsi="Arial Narrow"/>
          <w:sz w:val="24"/>
          <w:szCs w:val="24"/>
          <w:lang w:val="es-PE"/>
        </w:rPr>
      </w:pPr>
      <w:r>
        <w:rPr>
          <w:rFonts w:ascii="Arial Narrow" w:hAnsi="Arial Narrow"/>
          <w:sz w:val="24"/>
          <w:szCs w:val="24"/>
          <w:lang w:val="es-PE"/>
        </w:rPr>
        <w:tab/>
      </w:r>
      <w:r w:rsidRPr="00DA3AF1">
        <w:rPr>
          <w:rFonts w:ascii="Arial Narrow" w:hAnsi="Arial Narrow"/>
          <w:sz w:val="24"/>
          <w:szCs w:val="24"/>
          <w:lang w:val="es-PE"/>
        </w:rPr>
        <w:t>Así mismo, el Consultor, desarrollará el diseños y estudio respectivos de acuerdo a la relación siguiente; sin que necesariamente se limite al mismo; pudiendo ampliar según el requerimiento de su análisis ó aporte al estudio del proyecto.</w:t>
      </w:r>
    </w:p>
    <w:p w:rsidR="00841762" w:rsidRPr="00DA3AF1" w:rsidRDefault="00841762" w:rsidP="00841762">
      <w:pPr>
        <w:spacing w:after="240"/>
        <w:ind w:left="1440" w:right="-1"/>
        <w:jc w:val="both"/>
        <w:rPr>
          <w:rFonts w:ascii="Arial Narrow" w:hAnsi="Arial Narrow"/>
          <w:sz w:val="24"/>
          <w:szCs w:val="24"/>
          <w:lang w:val="es-PE"/>
        </w:rPr>
      </w:pPr>
      <w:r w:rsidRPr="00DA3AF1">
        <w:rPr>
          <w:rFonts w:ascii="Arial Narrow" w:hAnsi="Arial Narrow"/>
          <w:sz w:val="24"/>
          <w:szCs w:val="24"/>
          <w:lang w:val="es-PE"/>
        </w:rPr>
        <w:t xml:space="preserve">Proyecto de Arquitectura de obras de Construcción </w:t>
      </w:r>
      <w:r>
        <w:rPr>
          <w:rFonts w:ascii="Arial Narrow" w:hAnsi="Arial Narrow"/>
          <w:sz w:val="24"/>
          <w:szCs w:val="24"/>
          <w:lang w:val="es-PE"/>
        </w:rPr>
        <w:t>del Saldo de Obra por ejecutar.</w:t>
      </w:r>
      <w:r w:rsidRPr="00DA3AF1">
        <w:rPr>
          <w:rFonts w:ascii="Arial Narrow" w:hAnsi="Arial Narrow"/>
          <w:sz w:val="24"/>
          <w:szCs w:val="24"/>
          <w:lang w:val="es-PE"/>
        </w:rPr>
        <w:t xml:space="preserve"> Proyecto de Estructura de obras </w:t>
      </w:r>
      <w:r>
        <w:rPr>
          <w:rFonts w:ascii="Arial Narrow" w:hAnsi="Arial Narrow"/>
          <w:sz w:val="24"/>
          <w:szCs w:val="24"/>
          <w:lang w:val="es-PE"/>
        </w:rPr>
        <w:t>del Saldo de Obra por ejecutar.</w:t>
      </w:r>
    </w:p>
    <w:p w:rsidR="00841762" w:rsidRPr="00DA3AF1" w:rsidRDefault="00841762" w:rsidP="00841762">
      <w:pPr>
        <w:pStyle w:val="Textoindependiente210"/>
        <w:spacing w:after="240"/>
        <w:ind w:left="1440" w:right="-1"/>
        <w:rPr>
          <w:rFonts w:ascii="Arial Narrow" w:hAnsi="Arial Narrow"/>
          <w:sz w:val="24"/>
          <w:szCs w:val="24"/>
          <w:lang w:val="es-PE"/>
        </w:rPr>
      </w:pPr>
      <w:r w:rsidRPr="00DA3AF1">
        <w:rPr>
          <w:rFonts w:ascii="Arial Narrow" w:hAnsi="Arial Narrow"/>
          <w:sz w:val="24"/>
          <w:szCs w:val="24"/>
          <w:lang w:val="es-PE"/>
        </w:rPr>
        <w:t xml:space="preserve">Proyecto de Instalaciones Sanitarias </w:t>
      </w:r>
      <w:r>
        <w:rPr>
          <w:rFonts w:ascii="Arial Narrow" w:hAnsi="Arial Narrow"/>
          <w:sz w:val="24"/>
          <w:szCs w:val="24"/>
          <w:lang w:val="es-PE"/>
        </w:rPr>
        <w:t>del Saldo de Obra por ejecutar.</w:t>
      </w:r>
    </w:p>
    <w:p w:rsidR="00841762" w:rsidRPr="00DA3AF1" w:rsidRDefault="00841762" w:rsidP="00841762">
      <w:pPr>
        <w:pStyle w:val="Textoindependiente210"/>
        <w:spacing w:after="240"/>
        <w:ind w:left="1440" w:right="-1"/>
        <w:rPr>
          <w:rFonts w:ascii="Arial Narrow" w:hAnsi="Arial Narrow"/>
          <w:sz w:val="24"/>
          <w:szCs w:val="24"/>
          <w:lang w:val="es-PE"/>
        </w:rPr>
      </w:pPr>
      <w:r w:rsidRPr="00DA3AF1">
        <w:rPr>
          <w:rFonts w:ascii="Arial Narrow" w:hAnsi="Arial Narrow"/>
          <w:sz w:val="24"/>
          <w:szCs w:val="24"/>
          <w:lang w:val="es-PE"/>
        </w:rPr>
        <w:t xml:space="preserve">Proyecto de Instalaciones Eléctricas y Mecánicas </w:t>
      </w:r>
      <w:r>
        <w:rPr>
          <w:rFonts w:ascii="Arial Narrow" w:hAnsi="Arial Narrow"/>
          <w:sz w:val="24"/>
          <w:szCs w:val="24"/>
          <w:lang w:val="es-PE"/>
        </w:rPr>
        <w:t>del Saldo de Obra por ejecutar.</w:t>
      </w:r>
    </w:p>
    <w:p w:rsidR="00841762" w:rsidRPr="00DA3AF1" w:rsidRDefault="00841762" w:rsidP="00841762">
      <w:pPr>
        <w:spacing w:after="240"/>
        <w:ind w:left="1440" w:right="-1"/>
        <w:jc w:val="both"/>
        <w:rPr>
          <w:rFonts w:ascii="Arial Narrow" w:hAnsi="Arial Narrow"/>
          <w:sz w:val="24"/>
          <w:szCs w:val="24"/>
          <w:lang w:val="es-PE"/>
        </w:rPr>
      </w:pPr>
      <w:r w:rsidRPr="00DA3AF1">
        <w:rPr>
          <w:rFonts w:ascii="Arial Narrow" w:hAnsi="Arial Narrow"/>
          <w:sz w:val="24"/>
          <w:szCs w:val="24"/>
          <w:lang w:val="es-PE"/>
        </w:rPr>
        <w:t xml:space="preserve">Elaboración de Memorias Descriptivas y Especificaciones Técnicas por especialidades a nivel de Arquitectura, Estructuras, Instalaciones eléctricas, e Instalaciones sanitarias; para lo cual el Consultor deberá ceñirse estrictamente al formato de Memoria Descriptiva, especificaciones técnicas y presentación de planos manejado por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de manera de uniformizar la presentación de las mismas con el Banco de datos de manejo del Gobierno Regional del Callao. </w:t>
      </w:r>
    </w:p>
    <w:p w:rsidR="00841762" w:rsidRPr="00DA3AF1" w:rsidRDefault="00841762" w:rsidP="00841762">
      <w:pPr>
        <w:spacing w:after="240"/>
        <w:ind w:left="1440" w:right="-1"/>
        <w:jc w:val="both"/>
        <w:rPr>
          <w:rFonts w:ascii="Arial Narrow" w:hAnsi="Arial Narrow"/>
          <w:sz w:val="24"/>
          <w:szCs w:val="24"/>
          <w:lang w:val="es-PE"/>
        </w:rPr>
      </w:pPr>
      <w:r w:rsidRPr="00DA3AF1">
        <w:rPr>
          <w:rFonts w:ascii="Arial Narrow" w:hAnsi="Arial Narrow"/>
          <w:sz w:val="24"/>
          <w:szCs w:val="24"/>
          <w:lang w:val="es-PE"/>
        </w:rPr>
        <w:t>Preparación de Metrados, Presupuesto, Análisis de Costos unitarios, Fórmulas Polinómicas, Cronograma de Desembolsos sustentado por un PERT-CPM, Cronograma valorizado de avance de obra, Materiales usados, Incidencias de Índices CREPCO, Desagregado de gastos generales y Relación de equipo mínimo.</w:t>
      </w:r>
    </w:p>
    <w:p w:rsidR="00841762" w:rsidRPr="00DA3AF1" w:rsidRDefault="00841762" w:rsidP="00841762">
      <w:pPr>
        <w:spacing w:after="240"/>
        <w:ind w:left="1418" w:right="-1"/>
        <w:jc w:val="both"/>
        <w:rPr>
          <w:rFonts w:ascii="Arial Narrow" w:hAnsi="Arial Narrow"/>
          <w:sz w:val="24"/>
          <w:szCs w:val="24"/>
          <w:lang w:val="es-PE"/>
        </w:rPr>
      </w:pPr>
      <w:r w:rsidRPr="00DA3AF1">
        <w:rPr>
          <w:rFonts w:ascii="Arial Narrow" w:hAnsi="Arial Narrow"/>
          <w:sz w:val="24"/>
          <w:szCs w:val="24"/>
          <w:lang w:val="es-PE"/>
        </w:rPr>
        <w:t xml:space="preserve">El CONSULTOR deberá adjuntar </w:t>
      </w:r>
      <w:smartTag w:uri="urn:schemas-microsoft-com:office:smarttags" w:element="PersonName">
        <w:smartTagPr>
          <w:attr w:name="ProductID" w:val="la Memoria"/>
        </w:smartTagPr>
        <w:r w:rsidRPr="00DA3AF1">
          <w:rPr>
            <w:rFonts w:ascii="Arial Narrow" w:hAnsi="Arial Narrow"/>
            <w:sz w:val="24"/>
            <w:szCs w:val="24"/>
            <w:lang w:val="es-PE"/>
          </w:rPr>
          <w:t>la Memoria</w:t>
        </w:r>
      </w:smartTag>
      <w:r w:rsidRPr="00DA3AF1">
        <w:rPr>
          <w:rFonts w:ascii="Arial Narrow" w:hAnsi="Arial Narrow"/>
          <w:sz w:val="24"/>
          <w:szCs w:val="24"/>
          <w:lang w:val="es-PE"/>
        </w:rPr>
        <w:t xml:space="preserve"> de Calculo en la especialidad correspondiente; en lo referente al Presupuesto, los precios de actividades o insumos muy particulares deberán estar sustentados por cotizaciones y actualizados a la presentación del Informe final.</w:t>
      </w:r>
    </w:p>
    <w:p w:rsidR="00841762" w:rsidRPr="00DA3AF1" w:rsidRDefault="00841762" w:rsidP="001710D0">
      <w:pPr>
        <w:pStyle w:val="Textoindependiente210"/>
        <w:numPr>
          <w:ilvl w:val="0"/>
          <w:numId w:val="24"/>
        </w:numPr>
        <w:suppressAutoHyphens w:val="0"/>
        <w:spacing w:after="240"/>
        <w:ind w:right="-1"/>
        <w:rPr>
          <w:rFonts w:ascii="Arial Narrow" w:hAnsi="Arial Narrow"/>
          <w:b/>
          <w:sz w:val="24"/>
          <w:szCs w:val="24"/>
          <w:lang w:val="es-PE"/>
        </w:rPr>
      </w:pPr>
      <w:r w:rsidRPr="00DA3AF1">
        <w:rPr>
          <w:rFonts w:ascii="Arial Narrow" w:hAnsi="Arial Narrow"/>
          <w:b/>
          <w:sz w:val="24"/>
          <w:szCs w:val="24"/>
          <w:lang w:val="es-PE"/>
        </w:rPr>
        <w:t>PLAZO DE EJECUCION DEL PROYECTO</w:t>
      </w:r>
    </w:p>
    <w:p w:rsidR="00841762" w:rsidRPr="00DA3AF1" w:rsidRDefault="00841762" w:rsidP="001710D0">
      <w:pPr>
        <w:numPr>
          <w:ilvl w:val="1"/>
          <w:numId w:val="24"/>
        </w:numPr>
        <w:tabs>
          <w:tab w:val="clear" w:pos="792"/>
        </w:tabs>
        <w:spacing w:after="240"/>
        <w:ind w:left="1440" w:right="-1" w:hanging="540"/>
        <w:jc w:val="both"/>
        <w:rPr>
          <w:rFonts w:ascii="Arial Narrow" w:hAnsi="Arial Narrow"/>
          <w:sz w:val="24"/>
          <w:szCs w:val="24"/>
          <w:lang w:val="es-PE"/>
        </w:rPr>
      </w:pPr>
      <w:r w:rsidRPr="00DA3AF1">
        <w:rPr>
          <w:rFonts w:ascii="Arial Narrow" w:hAnsi="Arial Narrow"/>
          <w:sz w:val="24"/>
          <w:szCs w:val="24"/>
          <w:lang w:val="es-PE"/>
        </w:rPr>
        <w:t xml:space="preserve">El plazo total para la ejecución del Proyecto </w:t>
      </w:r>
      <w:r>
        <w:rPr>
          <w:rFonts w:ascii="Arial Narrow" w:hAnsi="Arial Narrow"/>
          <w:sz w:val="24"/>
          <w:szCs w:val="24"/>
          <w:lang w:val="es-PE"/>
        </w:rPr>
        <w:t xml:space="preserve">del Saldo de Obra </w:t>
      </w:r>
      <w:r w:rsidRPr="00DA3AF1">
        <w:rPr>
          <w:rFonts w:ascii="Arial Narrow" w:hAnsi="Arial Narrow"/>
          <w:sz w:val="24"/>
          <w:szCs w:val="24"/>
          <w:lang w:val="es-PE"/>
        </w:rPr>
        <w:t xml:space="preserve">es de </w:t>
      </w:r>
      <w:r>
        <w:rPr>
          <w:rFonts w:ascii="Arial Narrow" w:hAnsi="Arial Narrow"/>
          <w:sz w:val="24"/>
          <w:szCs w:val="24"/>
          <w:lang w:val="es-PE"/>
        </w:rPr>
        <w:t>15</w:t>
      </w:r>
      <w:r w:rsidRPr="00DA3AF1">
        <w:rPr>
          <w:rFonts w:ascii="Arial Narrow" w:hAnsi="Arial Narrow"/>
          <w:b/>
          <w:sz w:val="24"/>
          <w:szCs w:val="24"/>
          <w:lang w:val="es-PE"/>
        </w:rPr>
        <w:t xml:space="preserve"> </w:t>
      </w:r>
      <w:r w:rsidRPr="000A6A5C">
        <w:rPr>
          <w:rFonts w:ascii="Arial Narrow" w:hAnsi="Arial Narrow"/>
          <w:sz w:val="24"/>
          <w:szCs w:val="24"/>
          <w:lang w:val="es-PE"/>
        </w:rPr>
        <w:t xml:space="preserve">días calendarios que serán </w:t>
      </w:r>
      <w:r w:rsidRPr="00DA3AF1">
        <w:rPr>
          <w:rFonts w:ascii="Arial Narrow" w:hAnsi="Arial Narrow"/>
          <w:sz w:val="24"/>
          <w:szCs w:val="24"/>
          <w:lang w:val="es-PE"/>
        </w:rPr>
        <w:t xml:space="preserve">contados a partir del Inicio del Estudio (al día siguiente de </w:t>
      </w:r>
      <w:r w:rsidRPr="00DA3AF1">
        <w:rPr>
          <w:rFonts w:ascii="Arial Narrow" w:hAnsi="Arial Narrow"/>
          <w:sz w:val="24"/>
          <w:szCs w:val="24"/>
          <w:lang w:val="es-PE"/>
        </w:rPr>
        <w:lastRenderedPageBreak/>
        <w:t xml:space="preserve">la entrega del terreno). La entidad a través de </w:t>
      </w:r>
      <w:smartTag w:uri="urn:schemas-microsoft-com:office:smarttags" w:element="PersonName">
        <w:smartTagPr>
          <w:attr w:name="ProductID" w:val="la Supervisi￳n"/>
        </w:smartTagPr>
        <w:r w:rsidRPr="00DA3AF1">
          <w:rPr>
            <w:rFonts w:ascii="Arial Narrow" w:hAnsi="Arial Narrow"/>
            <w:sz w:val="24"/>
            <w:szCs w:val="24"/>
            <w:lang w:val="es-PE"/>
          </w:rPr>
          <w:t>la Supervisión</w:t>
        </w:r>
      </w:smartTag>
      <w:r w:rsidRPr="00DA3AF1">
        <w:rPr>
          <w:rFonts w:ascii="Arial Narrow" w:hAnsi="Arial Narrow"/>
          <w:sz w:val="24"/>
          <w:szCs w:val="24"/>
          <w:lang w:val="es-PE"/>
        </w:rPr>
        <w:t xml:space="preserve"> y/o Coordinación empleará como máximo 10 días calendarios para su revisión, evaluación y aprobación. </w:t>
      </w:r>
    </w:p>
    <w:p w:rsidR="00841762" w:rsidRPr="00DA3AF1" w:rsidRDefault="00841762" w:rsidP="001710D0">
      <w:pPr>
        <w:numPr>
          <w:ilvl w:val="1"/>
          <w:numId w:val="24"/>
        </w:numPr>
        <w:tabs>
          <w:tab w:val="clear" w:pos="792"/>
        </w:tabs>
        <w:spacing w:after="120"/>
        <w:ind w:left="1441" w:hanging="539"/>
        <w:jc w:val="both"/>
        <w:rPr>
          <w:rFonts w:ascii="Arial Narrow" w:hAnsi="Arial Narrow"/>
          <w:sz w:val="24"/>
          <w:szCs w:val="24"/>
          <w:lang w:val="es-PE"/>
        </w:rPr>
      </w:pPr>
      <w:r w:rsidRPr="00DA3AF1">
        <w:rPr>
          <w:rFonts w:ascii="Arial Narrow" w:hAnsi="Arial Narrow"/>
          <w:sz w:val="24"/>
          <w:szCs w:val="24"/>
          <w:lang w:val="es-PE"/>
        </w:rPr>
        <w:t>Se deja constancia que dentro del Plazo de Ejecución del Estudio no está comprendido:</w:t>
      </w:r>
    </w:p>
    <w:p w:rsidR="00841762" w:rsidRPr="00DA3AF1" w:rsidRDefault="00841762" w:rsidP="001710D0">
      <w:pPr>
        <w:numPr>
          <w:ilvl w:val="0"/>
          <w:numId w:val="36"/>
        </w:numPr>
        <w:tabs>
          <w:tab w:val="clear" w:pos="2472"/>
        </w:tabs>
        <w:spacing w:after="240"/>
        <w:ind w:left="1797" w:hanging="357"/>
        <w:jc w:val="both"/>
        <w:rPr>
          <w:rFonts w:ascii="Arial Narrow" w:hAnsi="Arial Narrow"/>
          <w:sz w:val="24"/>
          <w:szCs w:val="24"/>
          <w:lang w:val="es-PE"/>
        </w:rPr>
      </w:pPr>
      <w:r w:rsidRPr="00DA3AF1">
        <w:rPr>
          <w:rFonts w:ascii="Arial Narrow" w:hAnsi="Arial Narrow"/>
          <w:sz w:val="24"/>
          <w:szCs w:val="24"/>
          <w:lang w:val="es-PE"/>
        </w:rPr>
        <w:t>El tiempo de revisión por parte del Gobierno Regional del Callao.</w:t>
      </w:r>
    </w:p>
    <w:p w:rsidR="00841762" w:rsidRPr="00DA3AF1" w:rsidRDefault="00841762" w:rsidP="001710D0">
      <w:pPr>
        <w:numPr>
          <w:ilvl w:val="0"/>
          <w:numId w:val="36"/>
        </w:numPr>
        <w:tabs>
          <w:tab w:val="clear" w:pos="2472"/>
        </w:tabs>
        <w:spacing w:after="240"/>
        <w:ind w:left="1797" w:hanging="357"/>
        <w:jc w:val="both"/>
        <w:rPr>
          <w:rFonts w:ascii="Arial Narrow" w:hAnsi="Arial Narrow"/>
          <w:sz w:val="24"/>
          <w:szCs w:val="24"/>
          <w:lang w:val="es-PE"/>
        </w:rPr>
      </w:pPr>
      <w:r w:rsidRPr="00DA3AF1">
        <w:rPr>
          <w:rFonts w:ascii="Arial Narrow" w:hAnsi="Arial Narrow"/>
          <w:sz w:val="24"/>
          <w:szCs w:val="24"/>
          <w:lang w:val="es-PE"/>
        </w:rPr>
        <w:t>Las coordinaciones a nivel de conformidad y factibilidad con las entidades prestadoras de servicio público.</w:t>
      </w:r>
    </w:p>
    <w:p w:rsidR="00841762" w:rsidRPr="00DA3AF1" w:rsidRDefault="00841762" w:rsidP="001710D0">
      <w:pPr>
        <w:numPr>
          <w:ilvl w:val="0"/>
          <w:numId w:val="36"/>
        </w:numPr>
        <w:tabs>
          <w:tab w:val="clear" w:pos="2472"/>
        </w:tabs>
        <w:spacing w:after="240"/>
        <w:ind w:left="1800" w:right="-1"/>
        <w:jc w:val="both"/>
        <w:rPr>
          <w:rFonts w:ascii="Arial Narrow" w:hAnsi="Arial Narrow"/>
          <w:sz w:val="24"/>
          <w:szCs w:val="24"/>
          <w:lang w:val="es-PE"/>
        </w:rPr>
      </w:pPr>
      <w:r w:rsidRPr="00DA3AF1">
        <w:rPr>
          <w:rFonts w:ascii="Arial Narrow" w:hAnsi="Arial Narrow"/>
          <w:sz w:val="24"/>
          <w:szCs w:val="24"/>
          <w:lang w:val="es-PE"/>
        </w:rPr>
        <w:t xml:space="preserve">En el caso, que el Consultor no hubiese levantado las observaciones en el Plazo concedido por la entidad, se le aplicará la sanción y/o penalidad correspondiente en concordancia a lo establecido en el Texto Único Ordenado de </w:t>
      </w:r>
      <w:smartTag w:uri="urn:schemas-microsoft-com:office:smarttags" w:element="PersonName">
        <w:smartTagPr>
          <w:attr w:name="ProductID" w:val="la Ley"/>
        </w:smartTagPr>
        <w:r w:rsidRPr="00DA3AF1">
          <w:rPr>
            <w:rFonts w:ascii="Arial Narrow" w:hAnsi="Arial Narrow"/>
            <w:sz w:val="24"/>
            <w:szCs w:val="24"/>
            <w:lang w:val="es-PE"/>
          </w:rPr>
          <w:t>la Ley</w:t>
        </w:r>
      </w:smartTag>
      <w:r w:rsidRPr="00DA3AF1">
        <w:rPr>
          <w:rFonts w:ascii="Arial Narrow" w:hAnsi="Arial Narrow"/>
          <w:sz w:val="24"/>
          <w:szCs w:val="24"/>
          <w:lang w:val="es-PE"/>
        </w:rPr>
        <w:t xml:space="preserve"> de Contrataciones y Adquisiciones del Estado y su Reglamento, las cuales se encuentran definidas en las bases del contrato.</w:t>
      </w:r>
    </w:p>
    <w:p w:rsidR="00841762" w:rsidRPr="00DA3AF1" w:rsidRDefault="00841762" w:rsidP="001710D0">
      <w:pPr>
        <w:numPr>
          <w:ilvl w:val="1"/>
          <w:numId w:val="24"/>
        </w:numPr>
        <w:tabs>
          <w:tab w:val="clear" w:pos="792"/>
        </w:tabs>
        <w:spacing w:after="240"/>
        <w:ind w:left="1440" w:right="-1" w:hanging="540"/>
        <w:jc w:val="both"/>
        <w:rPr>
          <w:rFonts w:ascii="Arial Narrow" w:hAnsi="Arial Narrow"/>
          <w:sz w:val="24"/>
          <w:szCs w:val="24"/>
          <w:lang w:val="es-PE"/>
        </w:rPr>
      </w:pPr>
      <w:r w:rsidRPr="00DA3AF1">
        <w:rPr>
          <w:rFonts w:ascii="Arial Narrow" w:hAnsi="Arial Narrow"/>
          <w:sz w:val="24"/>
          <w:szCs w:val="24"/>
          <w:lang w:val="es-PE"/>
        </w:rPr>
        <w:t>Las coordinaciones con las Entidades Públicas de SEDAPAL, EDELNOR, TELEFONICA, DIRECCION REGIONAL DE EDUCACION DEL CALLAO,  MUNICIPALIDAD DISTRITAL DE VENTANILLA y otras entidades que tengan injerencia directa o indirecta en el desarrollo del Proyecto, deberán ser realizadas dentro de los cinco primeros días de firmado el contrato; dichas coordinaciones serán asentadas y sustentadas con la documentación pertinente.</w:t>
      </w:r>
    </w:p>
    <w:p w:rsidR="00841762" w:rsidRPr="00DA3AF1" w:rsidRDefault="00841762" w:rsidP="001710D0">
      <w:pPr>
        <w:numPr>
          <w:ilvl w:val="0"/>
          <w:numId w:val="24"/>
        </w:numPr>
        <w:tabs>
          <w:tab w:val="left" w:pos="426"/>
        </w:tabs>
        <w:spacing w:after="240"/>
        <w:ind w:right="-1"/>
        <w:rPr>
          <w:rFonts w:ascii="Arial Narrow" w:hAnsi="Arial Narrow"/>
          <w:b/>
          <w:sz w:val="24"/>
          <w:szCs w:val="24"/>
          <w:lang w:val="es-PE"/>
        </w:rPr>
      </w:pPr>
      <w:r w:rsidRPr="00DA3AF1">
        <w:rPr>
          <w:rFonts w:ascii="Arial Narrow" w:hAnsi="Arial Narrow"/>
          <w:b/>
          <w:sz w:val="24"/>
          <w:szCs w:val="24"/>
          <w:lang w:val="es-PE"/>
        </w:rPr>
        <w:t xml:space="preserve">VALOR </w:t>
      </w:r>
      <w:r>
        <w:rPr>
          <w:rFonts w:ascii="Arial Narrow" w:hAnsi="Arial Narrow"/>
          <w:b/>
          <w:sz w:val="24"/>
          <w:szCs w:val="24"/>
          <w:lang w:val="es-PE"/>
        </w:rPr>
        <w:t>ESTIMADO</w:t>
      </w:r>
      <w:r w:rsidRPr="00DA3AF1">
        <w:rPr>
          <w:rFonts w:ascii="Arial Narrow" w:hAnsi="Arial Narrow"/>
          <w:b/>
          <w:sz w:val="24"/>
          <w:szCs w:val="24"/>
          <w:lang w:val="es-PE"/>
        </w:rPr>
        <w:t xml:space="preserve"> DEL PROYECTO</w:t>
      </w:r>
    </w:p>
    <w:p w:rsidR="00841762" w:rsidRPr="00DA3AF1" w:rsidRDefault="00841762" w:rsidP="00841762">
      <w:pPr>
        <w:spacing w:after="240"/>
        <w:ind w:left="1080" w:right="-1"/>
        <w:jc w:val="both"/>
        <w:rPr>
          <w:rFonts w:ascii="Arial Narrow" w:hAnsi="Arial Narrow"/>
          <w:sz w:val="24"/>
          <w:szCs w:val="24"/>
          <w:lang w:val="es-PE"/>
        </w:rPr>
      </w:pPr>
      <w:r w:rsidRPr="00DA3AF1">
        <w:rPr>
          <w:rFonts w:ascii="Arial Narrow" w:hAnsi="Arial Narrow"/>
          <w:sz w:val="24"/>
          <w:szCs w:val="24"/>
          <w:lang w:val="es-PE"/>
        </w:rPr>
        <w:t>El</w:t>
      </w:r>
      <w:r w:rsidRPr="00DA3AF1">
        <w:rPr>
          <w:rFonts w:ascii="Arial Narrow" w:hAnsi="Arial Narrow"/>
          <w:b/>
          <w:sz w:val="24"/>
          <w:szCs w:val="24"/>
          <w:lang w:val="es-PE"/>
        </w:rPr>
        <w:t xml:space="preserve"> </w:t>
      </w:r>
      <w:r w:rsidRPr="00DA3AF1">
        <w:rPr>
          <w:rFonts w:ascii="Arial Narrow" w:hAnsi="Arial Narrow"/>
          <w:sz w:val="24"/>
          <w:szCs w:val="24"/>
          <w:lang w:val="es-PE"/>
        </w:rPr>
        <w:t xml:space="preserve">Valor </w:t>
      </w:r>
      <w:r>
        <w:rPr>
          <w:rFonts w:ascii="Arial Narrow" w:hAnsi="Arial Narrow"/>
          <w:sz w:val="24"/>
          <w:szCs w:val="24"/>
          <w:lang w:val="es-PE"/>
        </w:rPr>
        <w:t xml:space="preserve">Estimado </w:t>
      </w:r>
      <w:r w:rsidRPr="00DA3AF1">
        <w:rPr>
          <w:rFonts w:ascii="Arial Narrow" w:hAnsi="Arial Narrow"/>
          <w:sz w:val="24"/>
          <w:szCs w:val="24"/>
          <w:lang w:val="es-PE"/>
        </w:rPr>
        <w:t>para la elaboración del Proyecto</w:t>
      </w:r>
      <w:r>
        <w:rPr>
          <w:rFonts w:ascii="Arial Narrow" w:hAnsi="Arial Narrow"/>
          <w:sz w:val="24"/>
          <w:szCs w:val="24"/>
          <w:lang w:val="es-PE"/>
        </w:rPr>
        <w:t xml:space="preserve"> del Saldo de Obra </w:t>
      </w:r>
      <w:r w:rsidRPr="00DA3AF1">
        <w:rPr>
          <w:rFonts w:ascii="Arial Narrow" w:hAnsi="Arial Narrow"/>
          <w:sz w:val="24"/>
          <w:szCs w:val="24"/>
          <w:lang w:val="es-PE"/>
        </w:rPr>
        <w:t xml:space="preserve">es de </w:t>
      </w:r>
      <w:r w:rsidRPr="00B74E49">
        <w:rPr>
          <w:rFonts w:ascii="Arial Narrow" w:hAnsi="Arial Narrow"/>
          <w:b/>
          <w:sz w:val="24"/>
          <w:szCs w:val="24"/>
          <w:lang w:val="es-PE"/>
        </w:rPr>
        <w:t>S/.</w:t>
      </w:r>
      <w:r>
        <w:rPr>
          <w:rFonts w:ascii="Arial Narrow" w:hAnsi="Arial Narrow"/>
          <w:b/>
          <w:sz w:val="24"/>
          <w:szCs w:val="24"/>
          <w:lang w:val="es-PE"/>
        </w:rPr>
        <w:t>39</w:t>
      </w:r>
      <w:r w:rsidRPr="00B74E49">
        <w:rPr>
          <w:rFonts w:ascii="Arial Narrow" w:hAnsi="Arial Narrow"/>
          <w:b/>
          <w:sz w:val="24"/>
          <w:szCs w:val="24"/>
          <w:lang w:val="es-PE"/>
        </w:rPr>
        <w:t>,</w:t>
      </w:r>
      <w:r>
        <w:rPr>
          <w:rFonts w:ascii="Arial Narrow" w:hAnsi="Arial Narrow"/>
          <w:b/>
          <w:sz w:val="24"/>
          <w:szCs w:val="24"/>
          <w:lang w:val="es-PE"/>
        </w:rPr>
        <w:t>000.00</w:t>
      </w:r>
      <w:r w:rsidRPr="00B74E49">
        <w:rPr>
          <w:rFonts w:ascii="Arial Narrow" w:hAnsi="Arial Narrow"/>
          <w:b/>
          <w:sz w:val="24"/>
          <w:szCs w:val="24"/>
          <w:lang w:val="es-PE"/>
        </w:rPr>
        <w:t xml:space="preserve"> (</w:t>
      </w:r>
      <w:r>
        <w:rPr>
          <w:rFonts w:ascii="Arial Narrow" w:hAnsi="Arial Narrow"/>
          <w:b/>
          <w:sz w:val="24"/>
          <w:szCs w:val="24"/>
          <w:lang w:val="es-PE"/>
        </w:rPr>
        <w:t>Treintainueve Mil con 00/100 Nuevos Soles</w:t>
      </w:r>
      <w:r w:rsidRPr="00DA3AF1">
        <w:rPr>
          <w:rFonts w:ascii="Arial Narrow" w:hAnsi="Arial Narrow"/>
          <w:b/>
          <w:sz w:val="24"/>
          <w:szCs w:val="24"/>
          <w:lang w:val="es-PE"/>
        </w:rPr>
        <w:t>)</w:t>
      </w:r>
      <w:r w:rsidRPr="00DA3AF1">
        <w:rPr>
          <w:rFonts w:ascii="Arial Narrow" w:hAnsi="Arial Narrow"/>
          <w:sz w:val="24"/>
          <w:szCs w:val="24"/>
          <w:lang w:val="es-PE"/>
        </w:rPr>
        <w:t xml:space="preserve">, con </w:t>
      </w:r>
      <w:r>
        <w:rPr>
          <w:rFonts w:ascii="Arial Narrow" w:hAnsi="Arial Narrow"/>
          <w:sz w:val="24"/>
          <w:szCs w:val="24"/>
          <w:lang w:val="es-PE"/>
        </w:rPr>
        <w:t>p</w:t>
      </w:r>
      <w:r w:rsidRPr="00DA3AF1">
        <w:rPr>
          <w:rFonts w:ascii="Arial Narrow" w:hAnsi="Arial Narrow"/>
          <w:sz w:val="24"/>
          <w:szCs w:val="24"/>
          <w:lang w:val="es-PE"/>
        </w:rPr>
        <w:t xml:space="preserve">recios al mes de </w:t>
      </w:r>
      <w:r>
        <w:rPr>
          <w:rFonts w:ascii="Arial Narrow" w:hAnsi="Arial Narrow"/>
          <w:sz w:val="24"/>
          <w:szCs w:val="24"/>
          <w:lang w:val="es-PE"/>
        </w:rPr>
        <w:t>Febrero del 2011</w:t>
      </w:r>
      <w:r w:rsidRPr="00DA3AF1">
        <w:rPr>
          <w:rFonts w:ascii="Arial Narrow" w:hAnsi="Arial Narrow"/>
          <w:sz w:val="24"/>
          <w:szCs w:val="24"/>
          <w:lang w:val="es-PE"/>
        </w:rPr>
        <w:t>, incluido los impuestos de ley.</w:t>
      </w:r>
    </w:p>
    <w:p w:rsidR="00841762" w:rsidRPr="00DA3AF1" w:rsidRDefault="00841762" w:rsidP="001710D0">
      <w:pPr>
        <w:numPr>
          <w:ilvl w:val="0"/>
          <w:numId w:val="24"/>
        </w:numPr>
        <w:tabs>
          <w:tab w:val="left" w:pos="426"/>
        </w:tabs>
        <w:spacing w:after="240"/>
        <w:ind w:right="-1"/>
        <w:rPr>
          <w:rFonts w:ascii="Arial Narrow" w:hAnsi="Arial Narrow"/>
          <w:b/>
          <w:sz w:val="24"/>
          <w:szCs w:val="24"/>
          <w:lang w:val="es-PE"/>
        </w:rPr>
      </w:pPr>
      <w:r w:rsidRPr="00DA3AF1">
        <w:rPr>
          <w:rFonts w:ascii="Arial Narrow" w:hAnsi="Arial Narrow"/>
          <w:b/>
          <w:sz w:val="24"/>
          <w:szCs w:val="24"/>
          <w:lang w:val="es-PE"/>
        </w:rPr>
        <w:t>FORMA DE PAGOS Y PRESENTACION D</w:t>
      </w:r>
      <w:r>
        <w:rPr>
          <w:rFonts w:ascii="Arial Narrow" w:hAnsi="Arial Narrow"/>
          <w:b/>
          <w:sz w:val="24"/>
          <w:szCs w:val="24"/>
          <w:lang w:val="es-PE"/>
        </w:rPr>
        <w:t>EL EXPEDIENTE TÉCNICO</w:t>
      </w:r>
    </w:p>
    <w:p w:rsidR="00841762" w:rsidRDefault="00841762" w:rsidP="00841762">
      <w:pPr>
        <w:rPr>
          <w:szCs w:val="22"/>
        </w:rPr>
      </w:pPr>
      <w:r w:rsidRPr="00DA3AF1">
        <w:rPr>
          <w:rFonts w:ascii="Arial Narrow" w:hAnsi="Arial Narrow"/>
          <w:sz w:val="24"/>
          <w:szCs w:val="24"/>
          <w:lang w:val="es-PE"/>
        </w:rPr>
        <w:t>Los desembolsos que el Gobierno Regional efectuará, serán de la siguiente forma:</w:t>
      </w:r>
      <w:r w:rsidRPr="000A774D">
        <w:rPr>
          <w:szCs w:val="22"/>
        </w:rPr>
        <w:t xml:space="preserve"> </w:t>
      </w:r>
    </w:p>
    <w:p w:rsidR="00841762" w:rsidRDefault="00841762" w:rsidP="00841762">
      <w:pPr>
        <w:rPr>
          <w:szCs w:val="22"/>
        </w:rPr>
      </w:pPr>
    </w:p>
    <w:tbl>
      <w:tblPr>
        <w:tblW w:w="84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60"/>
        <w:gridCol w:w="1800"/>
        <w:gridCol w:w="5400"/>
      </w:tblGrid>
      <w:tr w:rsidR="00841762" w:rsidRPr="00DA3AF1" w:rsidTr="00841762">
        <w:trPr>
          <w:cantSplit/>
          <w:trHeight w:val="437"/>
        </w:trPr>
        <w:tc>
          <w:tcPr>
            <w:tcW w:w="1260" w:type="dxa"/>
            <w:tcBorders>
              <w:top w:val="single" w:sz="4" w:space="0" w:color="auto"/>
              <w:left w:val="single" w:sz="4" w:space="0" w:color="auto"/>
              <w:bottom w:val="single" w:sz="4" w:space="0" w:color="auto"/>
              <w:right w:val="single" w:sz="4" w:space="0" w:color="auto"/>
            </w:tcBorders>
            <w:vAlign w:val="center"/>
          </w:tcPr>
          <w:p w:rsidR="00841762" w:rsidRPr="00DA3AF1" w:rsidRDefault="00841762" w:rsidP="00841762">
            <w:pPr>
              <w:pStyle w:val="Textoindependiente31"/>
              <w:jc w:val="center"/>
              <w:rPr>
                <w:rFonts w:ascii="Arial Narrow" w:hAnsi="Arial Narrow"/>
                <w:b/>
                <w:szCs w:val="22"/>
                <w:lang w:val="es-PE"/>
              </w:rPr>
            </w:pPr>
            <w:r w:rsidRPr="00DA3AF1">
              <w:rPr>
                <w:rFonts w:ascii="Arial Narrow" w:hAnsi="Arial Narrow"/>
                <w:b/>
                <w:szCs w:val="22"/>
                <w:lang w:val="es-PE"/>
              </w:rPr>
              <w:t>PAGOS</w:t>
            </w:r>
          </w:p>
        </w:tc>
        <w:tc>
          <w:tcPr>
            <w:tcW w:w="1800" w:type="dxa"/>
            <w:tcBorders>
              <w:top w:val="single" w:sz="4" w:space="0" w:color="auto"/>
              <w:left w:val="single" w:sz="4" w:space="0" w:color="auto"/>
              <w:bottom w:val="single" w:sz="4" w:space="0" w:color="auto"/>
              <w:right w:val="single" w:sz="4" w:space="0" w:color="auto"/>
            </w:tcBorders>
            <w:vAlign w:val="center"/>
          </w:tcPr>
          <w:p w:rsidR="00841762" w:rsidRPr="00DA3AF1" w:rsidRDefault="00841762" w:rsidP="00841762">
            <w:pPr>
              <w:pStyle w:val="Textoindependiente31"/>
              <w:jc w:val="center"/>
              <w:rPr>
                <w:rFonts w:ascii="Arial Narrow" w:hAnsi="Arial Narrow"/>
                <w:b/>
                <w:szCs w:val="22"/>
                <w:lang w:val="es-PE"/>
              </w:rPr>
            </w:pPr>
            <w:r w:rsidRPr="00DA3AF1">
              <w:rPr>
                <w:rFonts w:ascii="Arial Narrow" w:hAnsi="Arial Narrow"/>
                <w:b/>
                <w:szCs w:val="22"/>
                <w:lang w:val="es-PE"/>
              </w:rPr>
              <w:t>PLAZOS</w:t>
            </w:r>
          </w:p>
          <w:p w:rsidR="00841762" w:rsidRPr="00DA3AF1" w:rsidRDefault="00841762" w:rsidP="00841762">
            <w:pPr>
              <w:pStyle w:val="Textoindependiente31"/>
              <w:jc w:val="center"/>
              <w:rPr>
                <w:rFonts w:ascii="Arial Narrow" w:hAnsi="Arial Narrow"/>
                <w:szCs w:val="22"/>
                <w:lang w:val="es-PE"/>
              </w:rPr>
            </w:pPr>
            <w:r w:rsidRPr="00DA3AF1">
              <w:rPr>
                <w:rFonts w:ascii="Arial Narrow" w:hAnsi="Arial Narrow"/>
                <w:szCs w:val="22"/>
                <w:lang w:val="es-PE"/>
              </w:rPr>
              <w:t>(Días)</w:t>
            </w:r>
          </w:p>
        </w:tc>
        <w:tc>
          <w:tcPr>
            <w:tcW w:w="5400" w:type="dxa"/>
            <w:tcBorders>
              <w:top w:val="single" w:sz="4" w:space="0" w:color="auto"/>
              <w:left w:val="single" w:sz="4" w:space="0" w:color="auto"/>
              <w:bottom w:val="single" w:sz="4" w:space="0" w:color="auto"/>
              <w:right w:val="single" w:sz="4" w:space="0" w:color="auto"/>
            </w:tcBorders>
            <w:vAlign w:val="center"/>
          </w:tcPr>
          <w:p w:rsidR="00841762" w:rsidRPr="00DA3AF1" w:rsidRDefault="00841762" w:rsidP="00841762">
            <w:pPr>
              <w:pStyle w:val="Textoindependiente31"/>
              <w:jc w:val="center"/>
              <w:rPr>
                <w:rFonts w:ascii="Arial Narrow" w:hAnsi="Arial Narrow"/>
                <w:b/>
                <w:szCs w:val="22"/>
                <w:lang w:val="es-PE"/>
              </w:rPr>
            </w:pPr>
            <w:r w:rsidRPr="00DA3AF1">
              <w:rPr>
                <w:rFonts w:ascii="Arial Narrow" w:hAnsi="Arial Narrow"/>
                <w:b/>
                <w:szCs w:val="22"/>
                <w:lang w:val="es-PE"/>
              </w:rPr>
              <w:t>ACTIVIDADES</w:t>
            </w:r>
          </w:p>
        </w:tc>
      </w:tr>
      <w:tr w:rsidR="00841762" w:rsidRPr="00DA3AF1" w:rsidTr="00841762">
        <w:trPr>
          <w:trHeight w:val="615"/>
        </w:trPr>
        <w:tc>
          <w:tcPr>
            <w:tcW w:w="1260" w:type="dxa"/>
            <w:tcBorders>
              <w:top w:val="single" w:sz="4" w:space="0" w:color="auto"/>
              <w:left w:val="single" w:sz="4" w:space="0" w:color="auto"/>
              <w:bottom w:val="single" w:sz="4" w:space="0" w:color="auto"/>
              <w:right w:val="single" w:sz="4" w:space="0" w:color="auto"/>
            </w:tcBorders>
            <w:vAlign w:val="center"/>
          </w:tcPr>
          <w:p w:rsidR="00841762" w:rsidRPr="00DA3AF1" w:rsidRDefault="00841762" w:rsidP="00841762">
            <w:pPr>
              <w:ind w:right="-1"/>
              <w:jc w:val="center"/>
              <w:rPr>
                <w:rFonts w:ascii="Arial Narrow" w:hAnsi="Arial Narrow"/>
                <w:b/>
                <w:sz w:val="24"/>
                <w:szCs w:val="24"/>
                <w:lang w:val="es-PE"/>
              </w:rPr>
            </w:pPr>
          </w:p>
        </w:tc>
        <w:tc>
          <w:tcPr>
            <w:tcW w:w="1800" w:type="dxa"/>
            <w:tcBorders>
              <w:top w:val="single" w:sz="4" w:space="0" w:color="auto"/>
              <w:left w:val="single" w:sz="4" w:space="0" w:color="auto"/>
              <w:bottom w:val="single" w:sz="4" w:space="0" w:color="auto"/>
              <w:right w:val="single" w:sz="4" w:space="0" w:color="auto"/>
            </w:tcBorders>
            <w:vAlign w:val="center"/>
          </w:tcPr>
          <w:p w:rsidR="00841762" w:rsidRPr="00DA3AF1" w:rsidRDefault="00841762" w:rsidP="00841762">
            <w:pPr>
              <w:ind w:right="-1"/>
              <w:jc w:val="center"/>
              <w:rPr>
                <w:rFonts w:ascii="Arial Narrow" w:hAnsi="Arial Narrow"/>
                <w:b/>
                <w:sz w:val="24"/>
                <w:szCs w:val="24"/>
                <w:lang w:val="es-PE"/>
              </w:rPr>
            </w:pPr>
          </w:p>
        </w:tc>
        <w:tc>
          <w:tcPr>
            <w:tcW w:w="5400" w:type="dxa"/>
            <w:tcBorders>
              <w:top w:val="single" w:sz="4" w:space="0" w:color="auto"/>
              <w:left w:val="single" w:sz="4" w:space="0" w:color="auto"/>
              <w:bottom w:val="single" w:sz="4" w:space="0" w:color="auto"/>
              <w:right w:val="single" w:sz="4" w:space="0" w:color="auto"/>
            </w:tcBorders>
            <w:vAlign w:val="center"/>
          </w:tcPr>
          <w:p w:rsidR="00841762" w:rsidRPr="00DA3AF1" w:rsidRDefault="00841762" w:rsidP="001710D0">
            <w:pPr>
              <w:pStyle w:val="Textoindependiente210"/>
              <w:numPr>
                <w:ilvl w:val="0"/>
                <w:numId w:val="42"/>
              </w:numPr>
              <w:tabs>
                <w:tab w:val="clear" w:pos="1006"/>
              </w:tabs>
              <w:suppressAutoHyphens w:val="0"/>
              <w:ind w:left="650" w:right="110"/>
              <w:rPr>
                <w:rFonts w:ascii="Arial Narrow" w:hAnsi="Arial Narrow"/>
                <w:szCs w:val="22"/>
                <w:lang w:val="es-PE"/>
              </w:rPr>
            </w:pPr>
            <w:r w:rsidRPr="00DA3AF1">
              <w:rPr>
                <w:rFonts w:ascii="Arial Narrow" w:hAnsi="Arial Narrow"/>
                <w:szCs w:val="22"/>
                <w:lang w:val="es-PE"/>
              </w:rPr>
              <w:t>Entrega de Terreno y apertura Cuaderno de Estudios.</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szCs w:val="22"/>
                <w:lang w:val="es-PE"/>
              </w:rPr>
            </w:pPr>
            <w:r w:rsidRPr="00DA3AF1">
              <w:rPr>
                <w:rFonts w:ascii="Arial Narrow" w:hAnsi="Arial Narrow"/>
                <w:szCs w:val="22"/>
                <w:lang w:val="es-PE"/>
              </w:rPr>
              <w:t>Reconocimiento Área-Plan-diseño.</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lang w:val="es-PE"/>
              </w:rPr>
            </w:pPr>
            <w:r w:rsidRPr="00DA3AF1">
              <w:rPr>
                <w:rFonts w:ascii="Arial Narrow" w:hAnsi="Arial Narrow"/>
              </w:rPr>
              <w:t xml:space="preserve">Memoria Descriptiva de Arquitectura </w:t>
            </w:r>
            <w:r>
              <w:rPr>
                <w:rFonts w:ascii="Arial Narrow" w:hAnsi="Arial Narrow"/>
              </w:rPr>
              <w:t>del Saldo de Obra</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lang w:val="es-PE"/>
              </w:rPr>
            </w:pPr>
            <w:r w:rsidRPr="00DA3AF1">
              <w:rPr>
                <w:rFonts w:ascii="Arial Narrow" w:hAnsi="Arial Narrow"/>
              </w:rPr>
              <w:t>Memoria descriptiva de estructuras</w:t>
            </w:r>
            <w:r>
              <w:rPr>
                <w:rFonts w:ascii="Arial Narrow" w:hAnsi="Arial Narrow"/>
              </w:rPr>
              <w:t xml:space="preserve"> del Saldo de Obra</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szCs w:val="22"/>
              </w:rPr>
            </w:pPr>
            <w:r w:rsidRPr="00DA3AF1">
              <w:rPr>
                <w:rFonts w:ascii="Arial Narrow" w:hAnsi="Arial Narrow"/>
                <w:szCs w:val="22"/>
              </w:rPr>
              <w:t>Memorias Descriptivas de</w:t>
            </w:r>
            <w:r>
              <w:rPr>
                <w:rFonts w:ascii="Arial Narrow" w:hAnsi="Arial Narrow"/>
                <w:szCs w:val="22"/>
              </w:rPr>
              <w:t>l Saldo de Obra</w:t>
            </w:r>
            <w:r w:rsidRPr="00DA3AF1">
              <w:rPr>
                <w:rFonts w:ascii="Arial Narrow" w:hAnsi="Arial Narrow"/>
                <w:szCs w:val="22"/>
              </w:rPr>
              <w:t xml:space="preserve"> de las especialidades de Inst</w:t>
            </w:r>
            <w:r>
              <w:rPr>
                <w:rFonts w:ascii="Arial Narrow" w:hAnsi="Arial Narrow"/>
                <w:szCs w:val="22"/>
              </w:rPr>
              <w:t xml:space="preserve">alaciones </w:t>
            </w:r>
            <w:r w:rsidRPr="00DA3AF1">
              <w:rPr>
                <w:rFonts w:ascii="Arial Narrow" w:hAnsi="Arial Narrow"/>
                <w:szCs w:val="22"/>
              </w:rPr>
              <w:t>Sanitarias, Eléctricas y Mecánicas.</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szCs w:val="22"/>
                <w:lang w:val="es-PE"/>
              </w:rPr>
            </w:pPr>
            <w:r w:rsidRPr="00DA3AF1">
              <w:rPr>
                <w:rFonts w:ascii="Arial Narrow" w:hAnsi="Arial Narrow"/>
                <w:szCs w:val="22"/>
              </w:rPr>
              <w:t xml:space="preserve">Plano de Ubicación y Localización (indicando </w:t>
            </w:r>
            <w:r>
              <w:rPr>
                <w:rFonts w:ascii="Arial Narrow" w:hAnsi="Arial Narrow"/>
                <w:szCs w:val="22"/>
              </w:rPr>
              <w:t>las obras ya ejecutadas</w:t>
            </w:r>
            <w:r w:rsidRPr="00DA3AF1">
              <w:rPr>
                <w:rFonts w:ascii="Arial Narrow" w:hAnsi="Arial Narrow"/>
                <w:szCs w:val="22"/>
              </w:rPr>
              <w:t>)</w:t>
            </w:r>
            <w:r>
              <w:rPr>
                <w:rFonts w:ascii="Arial Narrow" w:hAnsi="Arial Narrow"/>
                <w:szCs w:val="22"/>
              </w:rPr>
              <w:t>.</w:t>
            </w:r>
          </w:p>
          <w:p w:rsidR="00841762" w:rsidRDefault="00841762" w:rsidP="001710D0">
            <w:pPr>
              <w:pStyle w:val="Textoindependiente210"/>
              <w:numPr>
                <w:ilvl w:val="0"/>
                <w:numId w:val="41"/>
              </w:numPr>
              <w:tabs>
                <w:tab w:val="clear" w:pos="1006"/>
              </w:tabs>
              <w:suppressAutoHyphens w:val="0"/>
              <w:ind w:left="650" w:right="110"/>
              <w:rPr>
                <w:rFonts w:ascii="Arial Narrow" w:hAnsi="Arial Narrow"/>
                <w:szCs w:val="22"/>
              </w:rPr>
            </w:pPr>
            <w:r w:rsidRPr="00DA3AF1">
              <w:rPr>
                <w:rFonts w:ascii="Arial Narrow" w:hAnsi="Arial Narrow"/>
                <w:szCs w:val="22"/>
              </w:rPr>
              <w:t xml:space="preserve">Cargos de Cartas enviadas a las empresas de servicio público (factibilidades de servicio) que tengan injerencia en el </w:t>
            </w:r>
            <w:r w:rsidRPr="00DA3AF1">
              <w:rPr>
                <w:rFonts w:ascii="Arial Narrow" w:hAnsi="Arial Narrow"/>
                <w:szCs w:val="22"/>
              </w:rPr>
              <w:lastRenderedPageBreak/>
              <w:t>desarrollo del estudio, con las que se deban realizar las coordinaciones pertinentes.</w:t>
            </w:r>
          </w:p>
          <w:p w:rsidR="00841762" w:rsidRPr="00DA3AF1" w:rsidRDefault="00841762" w:rsidP="00841762">
            <w:pPr>
              <w:ind w:left="286" w:right="110"/>
              <w:jc w:val="both"/>
              <w:rPr>
                <w:rFonts w:ascii="Arial Narrow" w:hAnsi="Arial Narrow"/>
                <w:sz w:val="22"/>
                <w:szCs w:val="22"/>
                <w:lang w:val="es-PE"/>
              </w:rPr>
            </w:pPr>
          </w:p>
        </w:tc>
      </w:tr>
      <w:tr w:rsidR="00841762" w:rsidRPr="00DA3AF1" w:rsidTr="00841762">
        <w:trPr>
          <w:trHeight w:val="529"/>
        </w:trPr>
        <w:tc>
          <w:tcPr>
            <w:tcW w:w="1260" w:type="dxa"/>
            <w:tcBorders>
              <w:top w:val="single" w:sz="4" w:space="0" w:color="auto"/>
              <w:left w:val="single" w:sz="4" w:space="0" w:color="auto"/>
              <w:bottom w:val="single" w:sz="4" w:space="0" w:color="auto"/>
            </w:tcBorders>
            <w:vAlign w:val="center"/>
          </w:tcPr>
          <w:p w:rsidR="00841762" w:rsidRPr="00DA3AF1" w:rsidRDefault="00841762" w:rsidP="00841762">
            <w:pPr>
              <w:ind w:right="-1"/>
              <w:jc w:val="center"/>
              <w:rPr>
                <w:rFonts w:ascii="Arial Narrow" w:hAnsi="Arial Narrow"/>
                <w:b/>
                <w:sz w:val="24"/>
                <w:szCs w:val="24"/>
                <w:lang w:val="es-PE"/>
              </w:rPr>
            </w:pPr>
          </w:p>
        </w:tc>
        <w:tc>
          <w:tcPr>
            <w:tcW w:w="1800" w:type="dxa"/>
            <w:tcBorders>
              <w:top w:val="single" w:sz="4" w:space="0" w:color="auto"/>
              <w:bottom w:val="single" w:sz="4" w:space="0" w:color="auto"/>
            </w:tcBorders>
            <w:vAlign w:val="center"/>
          </w:tcPr>
          <w:p w:rsidR="00841762" w:rsidRPr="00DA3AF1" w:rsidRDefault="00841762" w:rsidP="00841762">
            <w:pPr>
              <w:ind w:right="-1"/>
              <w:jc w:val="center"/>
              <w:rPr>
                <w:rFonts w:ascii="Arial Narrow" w:hAnsi="Arial Narrow"/>
                <w:sz w:val="24"/>
                <w:szCs w:val="24"/>
                <w:lang w:val="es-PE"/>
              </w:rPr>
            </w:pPr>
          </w:p>
        </w:tc>
        <w:tc>
          <w:tcPr>
            <w:tcW w:w="5400" w:type="dxa"/>
            <w:tcBorders>
              <w:top w:val="single" w:sz="4" w:space="0" w:color="auto"/>
              <w:bottom w:val="single" w:sz="4" w:space="0" w:color="auto"/>
              <w:right w:val="single" w:sz="4" w:space="0" w:color="auto"/>
            </w:tcBorders>
            <w:vAlign w:val="center"/>
          </w:tcPr>
          <w:p w:rsidR="00841762" w:rsidRPr="00DA3AF1" w:rsidRDefault="00841762" w:rsidP="00841762">
            <w:pPr>
              <w:pStyle w:val="Sangra2detindependiente"/>
              <w:spacing w:after="60"/>
              <w:ind w:left="286" w:right="110"/>
              <w:rPr>
                <w:rFonts w:ascii="Arial Narrow" w:hAnsi="Arial Narrow" w:cs="Arial"/>
                <w:szCs w:val="22"/>
                <w:u w:val="single"/>
              </w:rPr>
            </w:pPr>
            <w:r w:rsidRPr="00DA3AF1">
              <w:rPr>
                <w:rFonts w:ascii="Arial Narrow" w:hAnsi="Arial Narrow" w:cs="Arial"/>
                <w:szCs w:val="22"/>
                <w:u w:val="single"/>
              </w:rPr>
              <w:t>Proyecto de Arquitectura</w:t>
            </w:r>
            <w:r>
              <w:rPr>
                <w:rFonts w:ascii="Arial Narrow" w:hAnsi="Arial Narrow" w:cs="Arial"/>
                <w:szCs w:val="22"/>
                <w:u w:val="single"/>
              </w:rPr>
              <w:t xml:space="preserve"> del Saldo de Obra</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szCs w:val="22"/>
              </w:rPr>
            </w:pPr>
            <w:r w:rsidRPr="00DA3AF1">
              <w:rPr>
                <w:rFonts w:ascii="Arial Narrow" w:hAnsi="Arial Narrow"/>
                <w:szCs w:val="22"/>
              </w:rPr>
              <w:t>Planos de: Ubicación</w:t>
            </w:r>
            <w:r>
              <w:rPr>
                <w:rFonts w:ascii="Arial Narrow" w:hAnsi="Arial Narrow"/>
                <w:szCs w:val="22"/>
              </w:rPr>
              <w:t xml:space="preserve"> y</w:t>
            </w:r>
            <w:r w:rsidRPr="00DA3AF1">
              <w:rPr>
                <w:rFonts w:ascii="Arial Narrow" w:hAnsi="Arial Narrow"/>
                <w:szCs w:val="22"/>
              </w:rPr>
              <w:t xml:space="preserve"> localización, </w:t>
            </w:r>
            <w:r>
              <w:rPr>
                <w:rFonts w:ascii="Arial Narrow" w:hAnsi="Arial Narrow"/>
                <w:szCs w:val="22"/>
              </w:rPr>
              <w:t xml:space="preserve">cuadro de </w:t>
            </w:r>
            <w:r w:rsidRPr="00DA3AF1">
              <w:rPr>
                <w:rFonts w:ascii="Arial Narrow" w:hAnsi="Arial Narrow"/>
                <w:szCs w:val="22"/>
              </w:rPr>
              <w:t>áreas</w:t>
            </w:r>
            <w:r>
              <w:rPr>
                <w:rFonts w:ascii="Arial Narrow" w:hAnsi="Arial Narrow"/>
                <w:szCs w:val="22"/>
              </w:rPr>
              <w:t xml:space="preserve"> indicando p</w:t>
            </w:r>
            <w:r w:rsidRPr="00DA3AF1">
              <w:rPr>
                <w:rFonts w:ascii="Arial Narrow" w:hAnsi="Arial Narrow"/>
                <w:szCs w:val="22"/>
              </w:rPr>
              <w:t>arámetros urbanísticos</w:t>
            </w:r>
            <w:r>
              <w:rPr>
                <w:rFonts w:ascii="Arial Narrow" w:hAnsi="Arial Narrow"/>
                <w:szCs w:val="22"/>
              </w:rPr>
              <w:t xml:space="preserve"> del Reglamento y proyecto; </w:t>
            </w:r>
            <w:r w:rsidRPr="00D308F0">
              <w:rPr>
                <w:rFonts w:ascii="Arial Narrow" w:hAnsi="Arial Narrow"/>
                <w:b/>
                <w:szCs w:val="22"/>
              </w:rPr>
              <w:t>Planos de Saldo de Obra de:</w:t>
            </w:r>
            <w:r>
              <w:rPr>
                <w:rFonts w:ascii="Arial Narrow" w:hAnsi="Arial Narrow"/>
                <w:szCs w:val="22"/>
              </w:rPr>
              <w:t xml:space="preserve"> terrazas indicando</w:t>
            </w:r>
            <w:r w:rsidRPr="00DA3AF1">
              <w:rPr>
                <w:rFonts w:ascii="Arial Narrow" w:hAnsi="Arial Narrow"/>
                <w:szCs w:val="22"/>
              </w:rPr>
              <w:t xml:space="preserve">; Plantas; Cortes; Elevaciones; Techos; </w:t>
            </w:r>
            <w:r>
              <w:rPr>
                <w:rFonts w:ascii="Arial Narrow" w:hAnsi="Arial Narrow"/>
                <w:szCs w:val="22"/>
              </w:rPr>
              <w:t xml:space="preserve">Plot-Plan, Planos </w:t>
            </w:r>
            <w:r w:rsidRPr="00DA3AF1">
              <w:rPr>
                <w:rFonts w:ascii="Arial Narrow" w:hAnsi="Arial Narrow"/>
                <w:szCs w:val="22"/>
              </w:rPr>
              <w:t xml:space="preserve">de Detalles (servicios higiénicos, ambientes especiales, carpintería, constructivos, mobiliario fijo, etc.). Plano de </w:t>
            </w:r>
            <w:r w:rsidRPr="00DA3AF1">
              <w:rPr>
                <w:rFonts w:ascii="Arial Narrow" w:hAnsi="Arial Narrow"/>
                <w:szCs w:val="22"/>
                <w:lang w:val="es-PE"/>
              </w:rPr>
              <w:t xml:space="preserve">mobiliario escolar. </w:t>
            </w:r>
            <w:r w:rsidRPr="00DA3AF1">
              <w:rPr>
                <w:rFonts w:ascii="Arial Narrow" w:hAnsi="Arial Narrow"/>
                <w:szCs w:val="22"/>
              </w:rPr>
              <w:t>Cuadro de Acabados con su respectivo metrado (indicado en el mismo plano). Cerrajería y Amaestramiento de llaves (por unidad de servicio y piso</w:t>
            </w:r>
            <w:r>
              <w:rPr>
                <w:rFonts w:ascii="Arial Narrow" w:hAnsi="Arial Narrow"/>
                <w:szCs w:val="22"/>
              </w:rPr>
              <w:t>s</w:t>
            </w:r>
            <w:r w:rsidRPr="00DA3AF1">
              <w:rPr>
                <w:rFonts w:ascii="Arial Narrow" w:hAnsi="Arial Narrow"/>
                <w:szCs w:val="22"/>
              </w:rPr>
              <w:t>) y Cuadro de Vanos.</w:t>
            </w:r>
          </w:p>
          <w:p w:rsidR="00841762" w:rsidRPr="00DA3AF1" w:rsidRDefault="00841762" w:rsidP="00841762">
            <w:pPr>
              <w:pStyle w:val="Sangra2detindependiente"/>
              <w:spacing w:after="60"/>
              <w:ind w:left="286" w:right="110"/>
              <w:rPr>
                <w:rFonts w:ascii="Arial Narrow" w:hAnsi="Arial Narrow" w:cs="Arial"/>
                <w:szCs w:val="22"/>
                <w:u w:val="single"/>
              </w:rPr>
            </w:pPr>
            <w:r w:rsidRPr="00DA3AF1">
              <w:rPr>
                <w:rFonts w:ascii="Arial Narrow" w:hAnsi="Arial Narrow" w:cs="Arial"/>
                <w:szCs w:val="22"/>
                <w:u w:val="single"/>
              </w:rPr>
              <w:t>Proyecto de estructuras</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szCs w:val="22"/>
              </w:rPr>
            </w:pPr>
            <w:r w:rsidRPr="00DA3AF1">
              <w:rPr>
                <w:rFonts w:ascii="Arial Narrow" w:hAnsi="Arial Narrow"/>
                <w:szCs w:val="22"/>
              </w:rPr>
              <w:t xml:space="preserve">Planos definitivos de </w:t>
            </w:r>
            <w:r>
              <w:rPr>
                <w:rFonts w:ascii="Arial Narrow" w:hAnsi="Arial Narrow"/>
                <w:szCs w:val="22"/>
              </w:rPr>
              <w:t>estructuras por ejecutar. Detalles.</w:t>
            </w:r>
          </w:p>
          <w:p w:rsidR="00841762" w:rsidRPr="00DA3AF1" w:rsidRDefault="00841762" w:rsidP="00841762">
            <w:pPr>
              <w:pStyle w:val="Sangra2detindependiente"/>
              <w:spacing w:after="60"/>
              <w:ind w:left="286" w:right="110"/>
              <w:rPr>
                <w:rFonts w:ascii="Arial Narrow" w:hAnsi="Arial Narrow" w:cs="Arial"/>
                <w:szCs w:val="22"/>
                <w:u w:val="single"/>
              </w:rPr>
            </w:pPr>
            <w:r w:rsidRPr="00DA3AF1">
              <w:rPr>
                <w:rFonts w:ascii="Arial Narrow" w:hAnsi="Arial Narrow" w:cs="Arial"/>
                <w:szCs w:val="22"/>
                <w:u w:val="single"/>
              </w:rPr>
              <w:t>Proyecto de Instalaciones Eléctricas</w:t>
            </w:r>
          </w:p>
          <w:p w:rsidR="00841762" w:rsidRDefault="00841762" w:rsidP="001710D0">
            <w:pPr>
              <w:pStyle w:val="Textoindependiente210"/>
              <w:numPr>
                <w:ilvl w:val="0"/>
                <w:numId w:val="41"/>
              </w:numPr>
              <w:tabs>
                <w:tab w:val="clear" w:pos="1006"/>
              </w:tabs>
              <w:suppressAutoHyphens w:val="0"/>
              <w:ind w:left="650" w:right="110"/>
              <w:rPr>
                <w:rFonts w:ascii="Arial Narrow" w:hAnsi="Arial Narrow"/>
              </w:rPr>
            </w:pPr>
            <w:r w:rsidRPr="00D308F0">
              <w:rPr>
                <w:rFonts w:ascii="Arial Narrow" w:hAnsi="Arial Narrow"/>
                <w:b/>
              </w:rPr>
              <w:t>Planos del Saldo de Obra de:</w:t>
            </w:r>
            <w:r w:rsidRPr="00DA3AF1">
              <w:rPr>
                <w:rFonts w:ascii="Arial Narrow" w:hAnsi="Arial Narrow"/>
              </w:rPr>
              <w:t xml:space="preserve"> Distribución, alumbrado, tomacorrientes, y salidas de fuerza y especiales, equipamiento; alimentadores generales, comunica</w:t>
            </w:r>
            <w:r>
              <w:rPr>
                <w:rFonts w:ascii="Arial Narrow" w:hAnsi="Arial Narrow"/>
              </w:rPr>
              <w:t>-</w:t>
            </w:r>
            <w:r w:rsidRPr="00DA3AF1">
              <w:rPr>
                <w:rFonts w:ascii="Arial Narrow" w:hAnsi="Arial Narrow"/>
              </w:rPr>
              <w:t>ciones:</w:t>
            </w:r>
            <w:r>
              <w:rPr>
                <w:rFonts w:ascii="Arial Narrow" w:hAnsi="Arial Narrow"/>
              </w:rPr>
              <w:t xml:space="preserve"> </w:t>
            </w:r>
            <w:r w:rsidRPr="00DA3AF1">
              <w:rPr>
                <w:rFonts w:ascii="Arial Narrow" w:hAnsi="Arial Narrow"/>
              </w:rPr>
              <w:t xml:space="preserve"> reloj, teléfono, parlantes, red de data y cómputo y sistema de tensión estabilizada.</w:t>
            </w:r>
          </w:p>
          <w:p w:rsidR="00841762" w:rsidRPr="00DA3AF1" w:rsidRDefault="00841762" w:rsidP="00841762">
            <w:pPr>
              <w:pStyle w:val="Textoindependiente210"/>
              <w:ind w:left="650" w:right="110"/>
              <w:rPr>
                <w:rFonts w:ascii="Arial Narrow" w:hAnsi="Arial Narrow"/>
              </w:rPr>
            </w:pPr>
          </w:p>
          <w:p w:rsidR="00841762" w:rsidRPr="00DA3AF1" w:rsidRDefault="00841762" w:rsidP="00841762">
            <w:pPr>
              <w:pStyle w:val="Sangra2detindependiente"/>
              <w:spacing w:after="60"/>
              <w:ind w:left="286" w:right="110"/>
              <w:rPr>
                <w:rFonts w:ascii="Arial Narrow" w:hAnsi="Arial Narrow" w:cs="Arial"/>
                <w:szCs w:val="22"/>
                <w:u w:val="single"/>
              </w:rPr>
            </w:pPr>
            <w:r w:rsidRPr="00DA3AF1">
              <w:rPr>
                <w:rFonts w:ascii="Arial Narrow" w:hAnsi="Arial Narrow" w:cs="Arial"/>
                <w:szCs w:val="22"/>
                <w:u w:val="single"/>
              </w:rPr>
              <w:t>Proyecto de Instalaciones Mecánicas</w:t>
            </w:r>
          </w:p>
          <w:p w:rsidR="00841762" w:rsidRDefault="00841762" w:rsidP="001710D0">
            <w:pPr>
              <w:pStyle w:val="Textoindependiente210"/>
              <w:numPr>
                <w:ilvl w:val="0"/>
                <w:numId w:val="41"/>
              </w:numPr>
              <w:tabs>
                <w:tab w:val="clear" w:pos="1006"/>
              </w:tabs>
              <w:suppressAutoHyphens w:val="0"/>
              <w:ind w:left="650" w:right="110"/>
              <w:rPr>
                <w:rFonts w:ascii="Arial Narrow" w:hAnsi="Arial Narrow"/>
              </w:rPr>
            </w:pPr>
            <w:r w:rsidRPr="00DA3AF1">
              <w:rPr>
                <w:rFonts w:ascii="Arial Narrow" w:hAnsi="Arial Narrow"/>
              </w:rPr>
              <w:t xml:space="preserve">Planos </w:t>
            </w:r>
            <w:r>
              <w:rPr>
                <w:rFonts w:ascii="Arial Narrow" w:hAnsi="Arial Narrow"/>
              </w:rPr>
              <w:t xml:space="preserve">del Saldo de Obra </w:t>
            </w:r>
            <w:r w:rsidRPr="00DA3AF1">
              <w:rPr>
                <w:rFonts w:ascii="Arial Narrow" w:hAnsi="Arial Narrow"/>
              </w:rPr>
              <w:t>de</w:t>
            </w:r>
            <w:r>
              <w:rPr>
                <w:rFonts w:ascii="Arial Narrow" w:hAnsi="Arial Narrow"/>
              </w:rPr>
              <w:t>:</w:t>
            </w:r>
            <w:r w:rsidRPr="00DA3AF1">
              <w:rPr>
                <w:rFonts w:ascii="Arial Narrow" w:hAnsi="Arial Narrow"/>
              </w:rPr>
              <w:t xml:space="preserve"> sistemas de ventilación mecánica (de ser necesario), sistema de petróleo y gas. Planos de detalles. </w:t>
            </w:r>
          </w:p>
          <w:p w:rsidR="00841762" w:rsidRPr="00DA3AF1" w:rsidRDefault="00841762" w:rsidP="00841762">
            <w:pPr>
              <w:pStyle w:val="Textoindependiente210"/>
              <w:ind w:left="650" w:right="110"/>
              <w:rPr>
                <w:rFonts w:ascii="Arial Narrow" w:hAnsi="Arial Narrow"/>
              </w:rPr>
            </w:pPr>
          </w:p>
          <w:p w:rsidR="00841762" w:rsidRPr="00DA3AF1" w:rsidRDefault="00841762" w:rsidP="00841762">
            <w:pPr>
              <w:pStyle w:val="Sangra2detindependiente"/>
              <w:spacing w:after="60"/>
              <w:ind w:left="286" w:right="110"/>
              <w:rPr>
                <w:rFonts w:ascii="Arial Narrow" w:hAnsi="Arial Narrow" w:cs="Arial"/>
                <w:szCs w:val="22"/>
                <w:u w:val="single"/>
              </w:rPr>
            </w:pPr>
            <w:r w:rsidRPr="00DA3AF1">
              <w:rPr>
                <w:rFonts w:ascii="Arial Narrow" w:hAnsi="Arial Narrow" w:cs="Arial"/>
                <w:szCs w:val="22"/>
                <w:u w:val="single"/>
              </w:rPr>
              <w:t>Proyecto de Instalaciones Sanitarias</w:t>
            </w:r>
          </w:p>
          <w:p w:rsidR="00841762" w:rsidRPr="000776F3" w:rsidRDefault="00841762" w:rsidP="001710D0">
            <w:pPr>
              <w:numPr>
                <w:ilvl w:val="0"/>
                <w:numId w:val="41"/>
              </w:numPr>
              <w:tabs>
                <w:tab w:val="clear" w:pos="1006"/>
              </w:tabs>
              <w:ind w:left="650" w:right="110"/>
              <w:jc w:val="both"/>
              <w:rPr>
                <w:rFonts w:ascii="Arial Narrow" w:hAnsi="Arial Narrow"/>
                <w:sz w:val="22"/>
                <w:szCs w:val="22"/>
                <w:lang w:val="es-PE"/>
              </w:rPr>
            </w:pPr>
            <w:r w:rsidRPr="000776F3">
              <w:rPr>
                <w:rFonts w:ascii="Arial Narrow" w:hAnsi="Arial Narrow"/>
                <w:b/>
                <w:sz w:val="22"/>
                <w:szCs w:val="22"/>
              </w:rPr>
              <w:t>Planos del Saldo de Obra de:</w:t>
            </w:r>
            <w:r>
              <w:rPr>
                <w:rFonts w:ascii="Arial Narrow" w:hAnsi="Arial Narrow"/>
                <w:b/>
                <w:sz w:val="22"/>
                <w:szCs w:val="22"/>
              </w:rPr>
              <w:t xml:space="preserve"> </w:t>
            </w:r>
            <w:r w:rsidRPr="00DA3AF1">
              <w:rPr>
                <w:rFonts w:ascii="Arial Narrow" w:hAnsi="Arial Narrow"/>
                <w:sz w:val="22"/>
                <w:szCs w:val="22"/>
              </w:rPr>
              <w:t>detalles que correspondan a instalaciones, redes de distribución y red de alimentación. Conexiones a Cisterna, repertorio y equipamiento. Redes de agua fría; Redes de Desagüe</w:t>
            </w:r>
            <w:r>
              <w:rPr>
                <w:rFonts w:ascii="Arial Narrow" w:hAnsi="Arial Narrow"/>
                <w:sz w:val="22"/>
                <w:szCs w:val="22"/>
              </w:rPr>
              <w:t>.</w:t>
            </w:r>
            <w:r w:rsidRPr="00DA3AF1">
              <w:rPr>
                <w:rFonts w:ascii="Arial Narrow" w:hAnsi="Arial Narrow"/>
                <w:sz w:val="22"/>
                <w:szCs w:val="22"/>
              </w:rPr>
              <w:t xml:space="preserve"> En los planos se deberá indicar el tipo y cantidad de aparatos sanitarios.</w:t>
            </w:r>
          </w:p>
          <w:p w:rsidR="00841762" w:rsidRPr="00DA3AF1" w:rsidRDefault="00841762" w:rsidP="00841762">
            <w:pPr>
              <w:pStyle w:val="Textoindependiente210"/>
              <w:ind w:left="290" w:right="110"/>
              <w:rPr>
                <w:rFonts w:ascii="Arial Narrow" w:hAnsi="Arial Narrow"/>
                <w:szCs w:val="22"/>
                <w:lang w:val="es-PE"/>
              </w:rPr>
            </w:pPr>
          </w:p>
        </w:tc>
      </w:tr>
      <w:tr w:rsidR="00841762" w:rsidRPr="00DA3AF1" w:rsidTr="00841762">
        <w:trPr>
          <w:trHeight w:val="1428"/>
        </w:trPr>
        <w:tc>
          <w:tcPr>
            <w:tcW w:w="1260" w:type="dxa"/>
            <w:tcBorders>
              <w:top w:val="single" w:sz="4" w:space="0" w:color="auto"/>
              <w:left w:val="single" w:sz="4" w:space="0" w:color="auto"/>
              <w:bottom w:val="single" w:sz="4" w:space="0" w:color="auto"/>
            </w:tcBorders>
            <w:vAlign w:val="center"/>
          </w:tcPr>
          <w:p w:rsidR="00841762" w:rsidRPr="00DA3AF1" w:rsidRDefault="00841762" w:rsidP="00841762">
            <w:pPr>
              <w:ind w:right="-1"/>
              <w:jc w:val="center"/>
              <w:rPr>
                <w:rFonts w:ascii="Arial Narrow" w:hAnsi="Arial Narrow"/>
                <w:b/>
                <w:sz w:val="24"/>
                <w:szCs w:val="24"/>
                <w:lang w:val="es-PE"/>
              </w:rPr>
            </w:pPr>
          </w:p>
        </w:tc>
        <w:tc>
          <w:tcPr>
            <w:tcW w:w="1800" w:type="dxa"/>
            <w:tcBorders>
              <w:top w:val="single" w:sz="4" w:space="0" w:color="auto"/>
              <w:bottom w:val="single" w:sz="4" w:space="0" w:color="auto"/>
            </w:tcBorders>
            <w:vAlign w:val="center"/>
          </w:tcPr>
          <w:p w:rsidR="00841762" w:rsidRPr="00DA3AF1" w:rsidRDefault="00841762" w:rsidP="00841762">
            <w:pPr>
              <w:ind w:right="-1"/>
              <w:jc w:val="center"/>
              <w:rPr>
                <w:rFonts w:ascii="Arial Narrow" w:hAnsi="Arial Narrow"/>
                <w:b/>
                <w:sz w:val="24"/>
                <w:szCs w:val="24"/>
                <w:lang w:val="es-PE"/>
              </w:rPr>
            </w:pPr>
          </w:p>
        </w:tc>
        <w:tc>
          <w:tcPr>
            <w:tcW w:w="5400" w:type="dxa"/>
            <w:tcBorders>
              <w:top w:val="single" w:sz="4" w:space="0" w:color="auto"/>
              <w:bottom w:val="single" w:sz="4" w:space="0" w:color="auto"/>
              <w:right w:val="single" w:sz="4" w:space="0" w:color="auto"/>
            </w:tcBorders>
            <w:vAlign w:val="center"/>
          </w:tcPr>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rPr>
            </w:pPr>
            <w:r w:rsidRPr="00DA3AF1">
              <w:rPr>
                <w:rFonts w:ascii="Arial Narrow" w:hAnsi="Arial Narrow"/>
              </w:rPr>
              <w:t>Especificación Técnicas de cada una de las especialidades, describiendo los procesos constructivos, insumos a considerar, el control y calidad de los mismos; la unidad de medición y forma de pago  de la partida.</w:t>
            </w:r>
          </w:p>
          <w:p w:rsidR="00841762" w:rsidRPr="00DA3AF1" w:rsidRDefault="00841762" w:rsidP="001710D0">
            <w:pPr>
              <w:pStyle w:val="Textoindependiente210"/>
              <w:numPr>
                <w:ilvl w:val="0"/>
                <w:numId w:val="41"/>
              </w:numPr>
              <w:tabs>
                <w:tab w:val="clear" w:pos="1006"/>
              </w:tabs>
              <w:suppressAutoHyphens w:val="0"/>
              <w:ind w:left="650" w:right="110"/>
              <w:rPr>
                <w:rFonts w:ascii="Arial Narrow" w:hAnsi="Arial Narrow" w:cs="Arial"/>
                <w:szCs w:val="22"/>
                <w:lang w:val="es-PE"/>
              </w:rPr>
            </w:pPr>
            <w:r w:rsidRPr="00DA3AF1">
              <w:rPr>
                <w:rFonts w:ascii="Arial Narrow" w:hAnsi="Arial Narrow"/>
              </w:rPr>
              <w:t xml:space="preserve">Planillas de metrados </w:t>
            </w:r>
            <w:r>
              <w:rPr>
                <w:rFonts w:ascii="Arial Narrow" w:hAnsi="Arial Narrow"/>
              </w:rPr>
              <w:t xml:space="preserve">del Saldo de Obra </w:t>
            </w:r>
            <w:r w:rsidRPr="00DA3AF1">
              <w:rPr>
                <w:rFonts w:ascii="Arial Narrow" w:hAnsi="Arial Narrow"/>
              </w:rPr>
              <w:t>con el sustento de cada partida, presentando el cuadro de incidencias de los insumos que intervienen en la elaboración de los análisis de precios unitarios. En el sustento de metrados se podrá anexar los gráficos explicativos que se requieran.</w:t>
            </w:r>
          </w:p>
          <w:p w:rsidR="00841762" w:rsidRDefault="00841762" w:rsidP="001710D0">
            <w:pPr>
              <w:pStyle w:val="Textoindependiente210"/>
              <w:numPr>
                <w:ilvl w:val="0"/>
                <w:numId w:val="41"/>
              </w:numPr>
              <w:tabs>
                <w:tab w:val="clear" w:pos="1006"/>
              </w:tabs>
              <w:suppressAutoHyphens w:val="0"/>
              <w:ind w:left="650" w:right="110"/>
              <w:rPr>
                <w:rFonts w:ascii="Arial Narrow" w:hAnsi="Arial Narrow" w:cs="Arial"/>
                <w:szCs w:val="22"/>
                <w:lang w:val="es-PE"/>
              </w:rPr>
            </w:pPr>
            <w:r w:rsidRPr="00DA3AF1">
              <w:rPr>
                <w:rFonts w:ascii="Arial Narrow" w:hAnsi="Arial Narrow"/>
              </w:rPr>
              <w:t>Valor de Referencia</w:t>
            </w:r>
            <w:r>
              <w:rPr>
                <w:rFonts w:ascii="Arial Narrow" w:hAnsi="Arial Narrow"/>
              </w:rPr>
              <w:t xml:space="preserve"> del Saldo de Obra</w:t>
            </w:r>
            <w:r w:rsidRPr="00DA3AF1">
              <w:rPr>
                <w:rFonts w:ascii="Arial Narrow" w:hAnsi="Arial Narrow"/>
              </w:rPr>
              <w:t xml:space="preserve">, </w:t>
            </w:r>
            <w:r w:rsidRPr="00DA3AF1">
              <w:rPr>
                <w:rFonts w:ascii="Arial Narrow" w:hAnsi="Arial Narrow" w:cs="Arial"/>
                <w:szCs w:val="22"/>
                <w:lang w:val="es-PE"/>
              </w:rPr>
              <w:t>Análisis de Precios Unitarios, Fórmulas Polinómicas por cada especialidad, Programación de ejecución de obra, Calendario Valorizado de Obra, Programación PERT-CPM y su correspondiente Diagrama de Barras Gantt, Desagregado de Gastos Generales, Relación de equipo mínimo y materiales usados, Incidencia de índice unificados de precios.</w:t>
            </w:r>
          </w:p>
          <w:p w:rsidR="00841762" w:rsidRPr="00DA3AF1" w:rsidRDefault="00841762" w:rsidP="00841762">
            <w:pPr>
              <w:pStyle w:val="Textoindependiente31"/>
              <w:ind w:left="290" w:right="110"/>
              <w:rPr>
                <w:rFonts w:ascii="Arial Narrow" w:hAnsi="Arial Narrow" w:cs="Arial"/>
                <w:szCs w:val="22"/>
                <w:lang w:val="es-PE"/>
              </w:rPr>
            </w:pPr>
            <w:r w:rsidRPr="00DA3AF1">
              <w:rPr>
                <w:rFonts w:ascii="Arial Narrow" w:hAnsi="Arial Narrow" w:cs="Arial"/>
                <w:b/>
                <w:szCs w:val="22"/>
                <w:lang w:val="es-PE"/>
              </w:rPr>
              <w:lastRenderedPageBreak/>
              <w:t>Nota 1:</w:t>
            </w:r>
            <w:r w:rsidRPr="00DA3AF1">
              <w:rPr>
                <w:rFonts w:ascii="Arial Narrow" w:hAnsi="Arial Narrow" w:cs="Arial"/>
                <w:szCs w:val="22"/>
                <w:lang w:val="es-PE"/>
              </w:rPr>
              <w:t xml:space="preserve"> Toda la documentación a desarrollar por el consultor deberá estar concordada con las Norma E. 600 – Norma de Control Interno para Obras del Sector Público.</w:t>
            </w:r>
          </w:p>
          <w:p w:rsidR="00841762" w:rsidRPr="00DA3AF1" w:rsidRDefault="00841762" w:rsidP="00841762">
            <w:pPr>
              <w:pStyle w:val="Textoindependiente31"/>
              <w:ind w:left="290" w:right="110"/>
              <w:rPr>
                <w:rFonts w:ascii="Arial Narrow" w:hAnsi="Arial Narrow"/>
                <w:szCs w:val="22"/>
                <w:lang w:val="es-PE"/>
              </w:rPr>
            </w:pPr>
            <w:r w:rsidRPr="00927C34">
              <w:rPr>
                <w:rFonts w:ascii="Arial Narrow" w:hAnsi="Arial Narrow"/>
                <w:b/>
                <w:szCs w:val="22"/>
              </w:rPr>
              <w:t>Nota 2:</w:t>
            </w:r>
            <w:r w:rsidRPr="00DA3AF1">
              <w:rPr>
                <w:rFonts w:ascii="Arial Narrow" w:hAnsi="Arial Narrow"/>
                <w:szCs w:val="22"/>
              </w:rPr>
              <w:t xml:space="preserve"> La documentación presentada deberá estar debidamente firmada por el Jefe del proyecto y el especialista que figura en el Contrato. De incumplir lo señalado se considerará como no presentado el informe </w:t>
            </w:r>
            <w:r>
              <w:rPr>
                <w:rFonts w:ascii="Arial Narrow" w:hAnsi="Arial Narrow"/>
                <w:szCs w:val="22"/>
              </w:rPr>
              <w:t>final</w:t>
            </w:r>
            <w:r w:rsidRPr="00DA3AF1">
              <w:rPr>
                <w:rFonts w:ascii="Arial Narrow" w:hAnsi="Arial Narrow"/>
                <w:szCs w:val="22"/>
              </w:rPr>
              <w:t>.</w:t>
            </w:r>
          </w:p>
        </w:tc>
      </w:tr>
      <w:tr w:rsidR="00841762" w:rsidRPr="00DA3AF1" w:rsidTr="00841762">
        <w:trPr>
          <w:trHeight w:val="924"/>
        </w:trPr>
        <w:tc>
          <w:tcPr>
            <w:tcW w:w="1260" w:type="dxa"/>
            <w:tcBorders>
              <w:top w:val="single" w:sz="4" w:space="0" w:color="auto"/>
              <w:left w:val="single" w:sz="4" w:space="0" w:color="auto"/>
              <w:bottom w:val="single" w:sz="4" w:space="0" w:color="auto"/>
            </w:tcBorders>
            <w:vAlign w:val="center"/>
          </w:tcPr>
          <w:p w:rsidR="00841762" w:rsidRPr="00DA3AF1" w:rsidRDefault="00841762" w:rsidP="00841762">
            <w:pPr>
              <w:ind w:right="-1"/>
              <w:jc w:val="center"/>
              <w:rPr>
                <w:rFonts w:ascii="Arial Narrow" w:hAnsi="Arial Narrow"/>
                <w:sz w:val="24"/>
                <w:szCs w:val="24"/>
                <w:lang w:val="es-PE"/>
              </w:rPr>
            </w:pPr>
            <w:r w:rsidRPr="00DA3AF1">
              <w:rPr>
                <w:rFonts w:ascii="Arial Narrow" w:hAnsi="Arial Narrow"/>
                <w:b/>
                <w:noProof/>
                <w:sz w:val="24"/>
                <w:szCs w:val="24"/>
                <w:lang w:val="es-PE"/>
              </w:rPr>
              <w:lastRenderedPageBreak/>
              <w:t>1</w:t>
            </w:r>
            <w:r>
              <w:rPr>
                <w:rFonts w:ascii="Arial Narrow" w:hAnsi="Arial Narrow"/>
                <w:b/>
                <w:noProof/>
                <w:sz w:val="24"/>
                <w:szCs w:val="24"/>
                <w:lang w:val="es-PE"/>
              </w:rPr>
              <w:t>00</w:t>
            </w:r>
            <w:r w:rsidRPr="00DA3AF1">
              <w:rPr>
                <w:rFonts w:ascii="Arial Narrow" w:hAnsi="Arial Narrow"/>
                <w:b/>
                <w:noProof/>
                <w:sz w:val="24"/>
                <w:szCs w:val="24"/>
                <w:lang w:val="es-PE"/>
              </w:rPr>
              <w:t>%</w:t>
            </w:r>
          </w:p>
        </w:tc>
        <w:tc>
          <w:tcPr>
            <w:tcW w:w="1800" w:type="dxa"/>
            <w:tcBorders>
              <w:top w:val="single" w:sz="4" w:space="0" w:color="auto"/>
              <w:bottom w:val="single" w:sz="4" w:space="0" w:color="auto"/>
            </w:tcBorders>
            <w:vAlign w:val="center"/>
          </w:tcPr>
          <w:p w:rsidR="00841762" w:rsidRPr="00DA3AF1" w:rsidRDefault="00841762" w:rsidP="00841762">
            <w:pPr>
              <w:ind w:right="-1"/>
              <w:jc w:val="center"/>
              <w:rPr>
                <w:rFonts w:ascii="Arial Narrow" w:hAnsi="Arial Narrow"/>
                <w:b/>
                <w:sz w:val="24"/>
                <w:szCs w:val="24"/>
                <w:lang w:val="es-PE"/>
              </w:rPr>
            </w:pPr>
            <w:r>
              <w:rPr>
                <w:rFonts w:ascii="Arial Narrow" w:hAnsi="Arial Narrow"/>
                <w:b/>
                <w:sz w:val="24"/>
                <w:szCs w:val="24"/>
                <w:lang w:val="es-PE"/>
              </w:rPr>
              <w:t>15</w:t>
            </w:r>
          </w:p>
        </w:tc>
        <w:tc>
          <w:tcPr>
            <w:tcW w:w="5400" w:type="dxa"/>
            <w:tcBorders>
              <w:top w:val="single" w:sz="4" w:space="0" w:color="auto"/>
              <w:bottom w:val="single" w:sz="4" w:space="0" w:color="auto"/>
              <w:right w:val="single" w:sz="4" w:space="0" w:color="auto"/>
            </w:tcBorders>
            <w:vAlign w:val="center"/>
          </w:tcPr>
          <w:p w:rsidR="00841762" w:rsidRPr="00DA3AF1" w:rsidRDefault="00841762" w:rsidP="00841762">
            <w:pPr>
              <w:pStyle w:val="Sangra2detindependiente"/>
              <w:ind w:left="286" w:right="110"/>
              <w:rPr>
                <w:rFonts w:ascii="Arial Narrow" w:hAnsi="Arial Narrow" w:cs="Arial"/>
                <w:b/>
                <w:szCs w:val="22"/>
                <w:lang w:val="es-PE"/>
              </w:rPr>
            </w:pPr>
            <w:r w:rsidRPr="00DA3AF1">
              <w:rPr>
                <w:rFonts w:ascii="Arial Narrow" w:hAnsi="Arial Narrow" w:cs="Arial"/>
                <w:b/>
                <w:szCs w:val="22"/>
                <w:lang w:val="es-PE"/>
              </w:rPr>
              <w:t xml:space="preserve">A </w:t>
            </w:r>
            <w:smartTag w:uri="urn:schemas-microsoft-com:office:smarttags" w:element="PersonName">
              <w:smartTagPr>
                <w:attr w:name="ProductID" w:val="LA APROBACIￓN DEL"/>
              </w:smartTagPr>
              <w:r w:rsidRPr="00DA3AF1">
                <w:rPr>
                  <w:rFonts w:ascii="Arial Narrow" w:hAnsi="Arial Narrow" w:cs="Arial"/>
                  <w:b/>
                  <w:szCs w:val="22"/>
                  <w:lang w:val="es-PE"/>
                </w:rPr>
                <w:t>LA APROBACIÓN DEL</w:t>
              </w:r>
            </w:smartTag>
            <w:r w:rsidRPr="00DA3AF1">
              <w:rPr>
                <w:rFonts w:ascii="Arial Narrow" w:hAnsi="Arial Narrow" w:cs="Arial"/>
                <w:b/>
                <w:szCs w:val="22"/>
                <w:lang w:val="es-PE"/>
              </w:rPr>
              <w:t xml:space="preserve"> EXPEDIENTE TÉCNICO POR EL GOBIERNO REGIONAL:</w:t>
            </w:r>
          </w:p>
          <w:p w:rsidR="00841762" w:rsidRPr="00DA3AF1" w:rsidRDefault="00841762" w:rsidP="00841762">
            <w:pPr>
              <w:ind w:left="286" w:right="110"/>
              <w:jc w:val="both"/>
              <w:rPr>
                <w:rFonts w:ascii="Arial Narrow" w:hAnsi="Arial Narrow"/>
                <w:sz w:val="22"/>
                <w:szCs w:val="22"/>
                <w:lang w:val="es-PE"/>
              </w:rPr>
            </w:pPr>
            <w:r w:rsidRPr="00DA3AF1">
              <w:rPr>
                <w:rFonts w:ascii="Arial Narrow" w:hAnsi="Arial Narrow" w:cs="Arial"/>
                <w:sz w:val="22"/>
                <w:szCs w:val="22"/>
                <w:lang w:val="es-PE"/>
              </w:rPr>
              <w:t>Expediente Técnico conformado por los documentos descritos en</w:t>
            </w:r>
            <w:r>
              <w:rPr>
                <w:rFonts w:ascii="Arial Narrow" w:hAnsi="Arial Narrow" w:cs="Arial"/>
                <w:sz w:val="22"/>
                <w:szCs w:val="22"/>
                <w:lang w:val="es-PE"/>
              </w:rPr>
              <w:t xml:space="preserve"> los</w:t>
            </w:r>
            <w:r w:rsidRPr="00DA3AF1">
              <w:rPr>
                <w:rFonts w:ascii="Arial Narrow" w:hAnsi="Arial Narrow" w:cs="Arial"/>
                <w:sz w:val="22"/>
                <w:szCs w:val="22"/>
                <w:lang w:val="es-PE"/>
              </w:rPr>
              <w:t xml:space="preserve"> ítem</w:t>
            </w:r>
            <w:r>
              <w:rPr>
                <w:rFonts w:ascii="Arial Narrow" w:hAnsi="Arial Narrow" w:cs="Arial"/>
                <w:sz w:val="22"/>
                <w:szCs w:val="22"/>
                <w:lang w:val="es-PE"/>
              </w:rPr>
              <w:t>s</w:t>
            </w:r>
            <w:r w:rsidRPr="00DA3AF1">
              <w:rPr>
                <w:rFonts w:ascii="Arial Narrow" w:hAnsi="Arial Narrow" w:cs="Arial"/>
                <w:sz w:val="22"/>
                <w:szCs w:val="22"/>
                <w:lang w:val="es-PE"/>
              </w:rPr>
              <w:t xml:space="preserve"> anterior</w:t>
            </w:r>
            <w:r>
              <w:rPr>
                <w:rFonts w:ascii="Arial Narrow" w:hAnsi="Arial Narrow" w:cs="Arial"/>
                <w:sz w:val="22"/>
                <w:szCs w:val="22"/>
                <w:lang w:val="es-PE"/>
              </w:rPr>
              <w:t>es</w:t>
            </w:r>
            <w:r w:rsidRPr="00DA3AF1">
              <w:rPr>
                <w:rFonts w:ascii="Arial Narrow" w:hAnsi="Arial Narrow" w:cs="Arial"/>
                <w:sz w:val="22"/>
                <w:szCs w:val="22"/>
                <w:lang w:val="es-PE"/>
              </w:rPr>
              <w:t>, aprobados por el Gobierno Regional, mediante el Acta de Recepción del Estudio</w:t>
            </w:r>
            <w:r>
              <w:rPr>
                <w:rFonts w:ascii="Arial Narrow" w:hAnsi="Arial Narrow" w:cs="Arial"/>
                <w:sz w:val="22"/>
                <w:szCs w:val="22"/>
                <w:lang w:val="es-PE"/>
              </w:rPr>
              <w:t xml:space="preserve">, </w:t>
            </w:r>
            <w:smartTag w:uri="urn:schemas-microsoft-com:office:smarttags" w:element="PersonName">
              <w:smartTagPr>
                <w:attr w:name="ProductID" w:val="la Resoluci￳n"/>
              </w:smartTagPr>
              <w:r>
                <w:rPr>
                  <w:rFonts w:ascii="Arial Narrow" w:hAnsi="Arial Narrow" w:cs="Arial"/>
                  <w:sz w:val="22"/>
                  <w:szCs w:val="22"/>
                  <w:lang w:val="es-PE"/>
                </w:rPr>
                <w:t xml:space="preserve">la </w:t>
              </w:r>
              <w:r w:rsidRPr="00DA3AF1">
                <w:rPr>
                  <w:rFonts w:ascii="Arial Narrow" w:hAnsi="Arial Narrow" w:cs="Arial"/>
                  <w:sz w:val="22"/>
                  <w:szCs w:val="22"/>
                  <w:lang w:val="es-PE"/>
                </w:rPr>
                <w:t>Resolución</w:t>
              </w:r>
            </w:smartTag>
            <w:r w:rsidRPr="00DA3AF1">
              <w:rPr>
                <w:rFonts w:ascii="Arial Narrow" w:hAnsi="Arial Narrow" w:cs="Arial"/>
                <w:sz w:val="22"/>
                <w:szCs w:val="22"/>
                <w:lang w:val="es-PE"/>
              </w:rPr>
              <w:t xml:space="preserve"> </w:t>
            </w:r>
            <w:r>
              <w:rPr>
                <w:rFonts w:ascii="Arial Narrow" w:hAnsi="Arial Narrow" w:cs="Arial"/>
                <w:sz w:val="22"/>
                <w:szCs w:val="22"/>
                <w:lang w:val="es-PE"/>
              </w:rPr>
              <w:t>de Aprobación del estudio definitivo.</w:t>
            </w:r>
          </w:p>
        </w:tc>
      </w:tr>
    </w:tbl>
    <w:p w:rsidR="00841762" w:rsidRPr="00DA3AF1" w:rsidRDefault="00841762" w:rsidP="00841762">
      <w:pPr>
        <w:ind w:left="1134" w:right="-1"/>
        <w:jc w:val="both"/>
        <w:rPr>
          <w:rFonts w:ascii="Arial Narrow" w:hAnsi="Arial Narrow"/>
          <w:sz w:val="24"/>
          <w:szCs w:val="24"/>
          <w:lang w:val="es-PE"/>
        </w:rPr>
      </w:pPr>
    </w:p>
    <w:p w:rsidR="00841762" w:rsidRPr="00DA3AF1" w:rsidRDefault="00841762" w:rsidP="001710D0">
      <w:pPr>
        <w:numPr>
          <w:ilvl w:val="0"/>
          <w:numId w:val="24"/>
        </w:numPr>
        <w:tabs>
          <w:tab w:val="left" w:pos="426"/>
        </w:tabs>
        <w:spacing w:after="240"/>
        <w:ind w:right="-1"/>
        <w:rPr>
          <w:rFonts w:ascii="Arial Narrow" w:hAnsi="Arial Narrow"/>
          <w:b/>
          <w:sz w:val="24"/>
          <w:szCs w:val="24"/>
          <w:lang w:val="es-PE"/>
        </w:rPr>
      </w:pPr>
      <w:r w:rsidRPr="00DA3AF1">
        <w:rPr>
          <w:rFonts w:ascii="Arial Narrow" w:hAnsi="Arial Narrow"/>
          <w:b/>
          <w:sz w:val="24"/>
          <w:szCs w:val="24"/>
          <w:lang w:val="es-PE"/>
        </w:rPr>
        <w:t>INICIO DEL PLAZO CONTRACTUAL</w:t>
      </w:r>
    </w:p>
    <w:p w:rsidR="00841762" w:rsidRPr="00DA3AF1" w:rsidRDefault="00841762" w:rsidP="00841762">
      <w:pPr>
        <w:pStyle w:val="Textoindependiente3"/>
        <w:spacing w:after="240"/>
        <w:ind w:left="1260" w:right="-1" w:hanging="834"/>
        <w:jc w:val="both"/>
        <w:rPr>
          <w:rFonts w:ascii="Arial Narrow" w:hAnsi="Arial Narrow"/>
          <w:b/>
          <w:sz w:val="24"/>
          <w:szCs w:val="24"/>
          <w:lang w:val="es-PE"/>
        </w:rPr>
      </w:pPr>
      <w:r>
        <w:rPr>
          <w:rFonts w:ascii="Arial Narrow" w:hAnsi="Arial Narrow"/>
          <w:b/>
          <w:sz w:val="24"/>
          <w:szCs w:val="24"/>
          <w:lang w:val="es-PE"/>
        </w:rPr>
        <w:t>9</w:t>
      </w:r>
      <w:r w:rsidRPr="00DA3AF1">
        <w:rPr>
          <w:rFonts w:ascii="Arial Narrow" w:hAnsi="Arial Narrow"/>
          <w:b/>
          <w:sz w:val="24"/>
          <w:szCs w:val="24"/>
          <w:lang w:val="es-PE"/>
        </w:rPr>
        <w:t xml:space="preserve">.01 </w:t>
      </w:r>
      <w:r w:rsidRPr="00DA3AF1">
        <w:rPr>
          <w:rFonts w:ascii="Arial Narrow" w:hAnsi="Arial Narrow"/>
          <w:b/>
          <w:sz w:val="24"/>
          <w:szCs w:val="24"/>
          <w:lang w:val="es-PE"/>
        </w:rPr>
        <w:tab/>
        <w:t>El</w:t>
      </w:r>
      <w:r w:rsidRPr="00DA3AF1">
        <w:rPr>
          <w:rFonts w:ascii="Arial Narrow" w:hAnsi="Arial Narrow"/>
          <w:sz w:val="24"/>
          <w:szCs w:val="24"/>
          <w:lang w:val="es-PE"/>
        </w:rPr>
        <w:t xml:space="preserve"> </w:t>
      </w:r>
      <w:r w:rsidRPr="00DA3AF1">
        <w:rPr>
          <w:rFonts w:ascii="Arial Narrow" w:hAnsi="Arial Narrow"/>
          <w:b/>
          <w:sz w:val="24"/>
          <w:szCs w:val="24"/>
          <w:lang w:val="es-PE"/>
        </w:rPr>
        <w:t>plazo entrará automáticamente en vigencia al día siguiente de la Entrega de Terreno.</w:t>
      </w:r>
    </w:p>
    <w:p w:rsidR="00841762" w:rsidRPr="00DA3AF1" w:rsidRDefault="00841762" w:rsidP="001710D0">
      <w:pPr>
        <w:pStyle w:val="Textoindependiente3"/>
        <w:numPr>
          <w:ilvl w:val="1"/>
          <w:numId w:val="44"/>
        </w:numPr>
        <w:spacing w:after="240"/>
        <w:ind w:left="1276" w:right="-1" w:hanging="850"/>
        <w:jc w:val="both"/>
        <w:rPr>
          <w:rFonts w:ascii="Arial Narrow" w:hAnsi="Arial Narrow"/>
          <w:sz w:val="24"/>
          <w:szCs w:val="24"/>
          <w:lang w:val="es-PE"/>
        </w:rPr>
      </w:pPr>
      <w:r w:rsidRPr="00DA3AF1">
        <w:rPr>
          <w:rFonts w:ascii="Arial Narrow" w:hAnsi="Arial Narrow"/>
          <w:sz w:val="24"/>
          <w:szCs w:val="24"/>
          <w:lang w:val="es-PE"/>
        </w:rPr>
        <w:t>El inicio de cada Proyecto se aperturará un cuaderno de Estudio debidamente legalizado y foliado en original y 3 copias.</w:t>
      </w:r>
    </w:p>
    <w:p w:rsidR="00841762" w:rsidRPr="00DA3AF1" w:rsidRDefault="00841762" w:rsidP="001710D0">
      <w:pPr>
        <w:pStyle w:val="Textoindependiente3"/>
        <w:numPr>
          <w:ilvl w:val="0"/>
          <w:numId w:val="43"/>
        </w:numPr>
        <w:tabs>
          <w:tab w:val="clear" w:pos="2012"/>
          <w:tab w:val="num" w:pos="1800"/>
        </w:tabs>
        <w:spacing w:after="240"/>
        <w:ind w:left="1800" w:right="-1" w:hanging="540"/>
        <w:jc w:val="both"/>
        <w:rPr>
          <w:rFonts w:ascii="Arial Narrow" w:hAnsi="Arial Narrow"/>
          <w:sz w:val="24"/>
          <w:szCs w:val="24"/>
          <w:lang w:val="es-PE"/>
        </w:rPr>
      </w:pPr>
      <w:r w:rsidRPr="00DA3AF1">
        <w:rPr>
          <w:rFonts w:ascii="Arial Narrow" w:hAnsi="Arial Narrow"/>
          <w:sz w:val="24"/>
          <w:szCs w:val="24"/>
          <w:lang w:val="es-PE"/>
        </w:rPr>
        <w:t>Dicho cuaderno constituye el medio de comunicación entre el Consultor y el Supervisor y/o Coordinador del Estudio que actuará en nombre y representación del Gobierno Regional del Callao; el mencionado cuaderno estará bajo la custodia y responsabilidad del Coordinador.</w:t>
      </w:r>
    </w:p>
    <w:p w:rsidR="00841762" w:rsidRPr="00DA3AF1" w:rsidRDefault="00841762" w:rsidP="001710D0">
      <w:pPr>
        <w:pStyle w:val="Textoindependiente3"/>
        <w:numPr>
          <w:ilvl w:val="0"/>
          <w:numId w:val="43"/>
        </w:numPr>
        <w:tabs>
          <w:tab w:val="clear" w:pos="2012"/>
          <w:tab w:val="num" w:pos="1800"/>
        </w:tabs>
        <w:spacing w:after="240"/>
        <w:ind w:left="1800" w:right="-1" w:hanging="540"/>
        <w:jc w:val="both"/>
        <w:rPr>
          <w:rFonts w:ascii="Arial Narrow" w:hAnsi="Arial Narrow"/>
          <w:sz w:val="24"/>
          <w:szCs w:val="24"/>
          <w:lang w:val="es-PE"/>
        </w:rPr>
      </w:pPr>
      <w:r w:rsidRPr="00DA3AF1">
        <w:rPr>
          <w:rFonts w:ascii="Arial Narrow" w:hAnsi="Arial Narrow"/>
          <w:sz w:val="24"/>
          <w:szCs w:val="24"/>
          <w:lang w:val="es-PE"/>
        </w:rPr>
        <w:t xml:space="preserve">En el cuaderno de Estudio, el Consultor anotará sus consultas, aclaraciones, observaciones, planteamientos, transcribirá el texto de sus gestiones que haya formulado ante el Gobierno Regional del Callao y que estén en relación directa al estudio, especificando el plazo necesario para ser respondidas. El Supervisor y/o Coordinador del Estudio dará respuesta a los planteamientos del Consultor, dentro del plazo establecido en concordancia con la normatividad vigente. </w:t>
      </w:r>
    </w:p>
    <w:p w:rsidR="00841762" w:rsidRPr="00DA3AF1" w:rsidRDefault="00841762" w:rsidP="001710D0">
      <w:pPr>
        <w:pStyle w:val="Textoindependiente3"/>
        <w:numPr>
          <w:ilvl w:val="0"/>
          <w:numId w:val="43"/>
        </w:numPr>
        <w:tabs>
          <w:tab w:val="clear" w:pos="2012"/>
          <w:tab w:val="num" w:pos="1800"/>
        </w:tabs>
        <w:spacing w:after="240"/>
        <w:ind w:left="1800" w:right="-1" w:hanging="540"/>
        <w:jc w:val="both"/>
        <w:rPr>
          <w:rFonts w:ascii="Arial Narrow" w:hAnsi="Arial Narrow"/>
          <w:b/>
          <w:sz w:val="24"/>
          <w:szCs w:val="24"/>
          <w:lang w:val="es-PE"/>
        </w:rPr>
      </w:pPr>
      <w:r w:rsidRPr="00DA3AF1">
        <w:rPr>
          <w:rFonts w:ascii="Arial Narrow" w:hAnsi="Arial Narrow"/>
          <w:sz w:val="24"/>
          <w:szCs w:val="24"/>
          <w:lang w:val="es-PE"/>
        </w:rPr>
        <w:t xml:space="preserve">Asimismo, en el Cuaderno de Estudios el Supervisor y/o Coordinador anotará sus órdenes, observaciones, respuestas a consultas y/o aclaraciones, su opinión sobre los planteamientos del Consultor, asimismo, transcribirá directivas específicas recibidas del Gobierno Regional del Callao y disposiciones administrativas que estén relacionadas con el estudio; también se anotarán las observaciones y/o comentarios que las autoridades del Gobierno Regional del Callao tengan a bien formular, especificando el plazo para ser respondidas. El Consultor dará respuesta a los </w:t>
      </w:r>
      <w:r w:rsidRPr="00DA3AF1">
        <w:rPr>
          <w:rFonts w:ascii="Arial Narrow" w:hAnsi="Arial Narrow"/>
          <w:sz w:val="24"/>
          <w:szCs w:val="24"/>
          <w:lang w:val="es-PE"/>
        </w:rPr>
        <w:lastRenderedPageBreak/>
        <w:t>planteamientos del Supervisor y/o Coordinador del Estudio dentro del plazo establecido en concordancia con la normatividad vigente.</w:t>
      </w:r>
    </w:p>
    <w:p w:rsidR="00841762" w:rsidRPr="00DA3AF1" w:rsidRDefault="00841762" w:rsidP="001710D0">
      <w:pPr>
        <w:numPr>
          <w:ilvl w:val="0"/>
          <w:numId w:val="24"/>
        </w:numPr>
        <w:tabs>
          <w:tab w:val="left" w:pos="426"/>
        </w:tabs>
        <w:spacing w:after="120"/>
        <w:ind w:left="357" w:hanging="357"/>
        <w:rPr>
          <w:rFonts w:ascii="Arial Narrow" w:hAnsi="Arial Narrow"/>
          <w:b/>
          <w:sz w:val="24"/>
          <w:szCs w:val="24"/>
          <w:lang w:val="es-PE"/>
        </w:rPr>
      </w:pPr>
      <w:r w:rsidRPr="00DA3AF1">
        <w:rPr>
          <w:rFonts w:ascii="Arial Narrow" w:hAnsi="Arial Narrow"/>
          <w:b/>
          <w:sz w:val="24"/>
          <w:szCs w:val="24"/>
          <w:lang w:val="es-PE"/>
        </w:rPr>
        <w:t>CONTENIDO Y PRESENTACION DEL ESTUDIO DEFINITIVO</w:t>
      </w:r>
      <w:r>
        <w:rPr>
          <w:rFonts w:ascii="Arial Narrow" w:hAnsi="Arial Narrow"/>
          <w:b/>
          <w:sz w:val="24"/>
          <w:szCs w:val="24"/>
          <w:lang w:val="es-PE"/>
        </w:rPr>
        <w:t xml:space="preserve"> DEL SALDO DE OBRA</w:t>
      </w:r>
    </w:p>
    <w:p w:rsidR="00841762" w:rsidRPr="00841762" w:rsidRDefault="00841762" w:rsidP="001710D0">
      <w:pPr>
        <w:pStyle w:val="Prrafodelista"/>
        <w:numPr>
          <w:ilvl w:val="1"/>
          <w:numId w:val="24"/>
        </w:numPr>
        <w:tabs>
          <w:tab w:val="clear" w:pos="792"/>
          <w:tab w:val="num" w:pos="1843"/>
        </w:tabs>
        <w:spacing w:after="240"/>
        <w:ind w:left="1843" w:right="-1" w:hanging="567"/>
        <w:jc w:val="both"/>
        <w:rPr>
          <w:rFonts w:ascii="Arial Narrow" w:hAnsi="Arial Narrow"/>
          <w:sz w:val="24"/>
          <w:szCs w:val="24"/>
        </w:rPr>
      </w:pPr>
      <w:r w:rsidRPr="00841762">
        <w:rPr>
          <w:rFonts w:ascii="Arial Narrow" w:hAnsi="Arial Narrow"/>
          <w:sz w:val="24"/>
          <w:szCs w:val="24"/>
        </w:rPr>
        <w:t>El Consultor alcanzará el Estudio Definitivo a nivel de ejecución del Saldo de Obra conteniendo la siguiente información:</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Memoria Descriptiva por especialidades.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Archivo Fotográfico</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Especificaciones Técnicas por especialidades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Memoria de Cálculo por especialidades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Valor Referencial</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Análisis de Costos Unitarios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Relación de Materiales  a ser usados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 xml:space="preserve">Incidencia de Índices CREPCO </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Formulas Polinómicas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Desagregado de Gastos Generales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Cronograma Valorizado de Avance de Obra</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Diagrama PERT-CPM</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Relación de Equipo Mínimo</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Planillas y Resumen de Metrados</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Modelo de Cartel de Obra</w:t>
      </w:r>
    </w:p>
    <w:p w:rsidR="00841762" w:rsidRPr="00DA3AF1" w:rsidRDefault="00841762" w:rsidP="001710D0">
      <w:pPr>
        <w:numPr>
          <w:ilvl w:val="2"/>
          <w:numId w:val="24"/>
        </w:numPr>
        <w:tabs>
          <w:tab w:val="clear" w:pos="1440"/>
        </w:tabs>
        <w:spacing w:after="120"/>
        <w:ind w:left="1797" w:firstLine="0"/>
        <w:rPr>
          <w:rFonts w:ascii="Arial Narrow" w:hAnsi="Arial Narrow"/>
          <w:sz w:val="24"/>
          <w:szCs w:val="24"/>
          <w:lang w:val="es-PE"/>
        </w:rPr>
      </w:pPr>
      <w:r w:rsidRPr="00DA3AF1">
        <w:rPr>
          <w:rFonts w:ascii="Arial Narrow" w:hAnsi="Arial Narrow"/>
          <w:sz w:val="24"/>
          <w:szCs w:val="24"/>
          <w:lang w:val="es-PE"/>
        </w:rPr>
        <w:t xml:space="preserve">Levantamiento Topográfico </w:t>
      </w:r>
    </w:p>
    <w:p w:rsidR="00841762" w:rsidRPr="00DA3AF1" w:rsidRDefault="00841762" w:rsidP="001710D0">
      <w:pPr>
        <w:numPr>
          <w:ilvl w:val="2"/>
          <w:numId w:val="24"/>
        </w:numPr>
        <w:tabs>
          <w:tab w:val="clear" w:pos="1440"/>
        </w:tabs>
        <w:spacing w:after="240"/>
        <w:ind w:left="1800" w:right="-1" w:firstLine="0"/>
        <w:rPr>
          <w:rFonts w:ascii="Arial Narrow" w:hAnsi="Arial Narrow"/>
          <w:sz w:val="24"/>
          <w:szCs w:val="24"/>
          <w:lang w:val="es-PE"/>
        </w:rPr>
      </w:pPr>
      <w:r w:rsidRPr="00DA3AF1">
        <w:rPr>
          <w:rFonts w:ascii="Arial Narrow" w:hAnsi="Arial Narrow"/>
          <w:sz w:val="24"/>
          <w:szCs w:val="24"/>
          <w:lang w:val="es-PE"/>
        </w:rPr>
        <w:t xml:space="preserve">Planos de Ejecución de Obra </w:t>
      </w:r>
    </w:p>
    <w:p w:rsidR="00841762" w:rsidRPr="00853981" w:rsidRDefault="00841762" w:rsidP="00841762">
      <w:pPr>
        <w:spacing w:after="240"/>
        <w:ind w:left="1800" w:right="-1" w:hanging="720"/>
        <w:rPr>
          <w:rFonts w:ascii="Arial Narrow" w:hAnsi="Arial Narrow"/>
          <w:b/>
          <w:sz w:val="24"/>
          <w:szCs w:val="24"/>
          <w:lang w:val="es-PE"/>
        </w:rPr>
      </w:pPr>
      <w:r w:rsidRPr="00853981">
        <w:rPr>
          <w:rFonts w:ascii="Arial Narrow" w:hAnsi="Arial Narrow"/>
          <w:b/>
          <w:sz w:val="24"/>
          <w:szCs w:val="24"/>
          <w:lang w:val="es-PE"/>
        </w:rPr>
        <w:t>1</w:t>
      </w:r>
      <w:r w:rsidR="00853981" w:rsidRPr="00853981">
        <w:rPr>
          <w:rFonts w:ascii="Arial Narrow" w:hAnsi="Arial Narrow"/>
          <w:b/>
          <w:sz w:val="24"/>
          <w:szCs w:val="24"/>
          <w:lang w:val="es-PE"/>
        </w:rPr>
        <w:t>0</w:t>
      </w:r>
      <w:r w:rsidRPr="00853981">
        <w:rPr>
          <w:rFonts w:ascii="Arial Narrow" w:hAnsi="Arial Narrow"/>
          <w:b/>
          <w:sz w:val="24"/>
          <w:szCs w:val="24"/>
          <w:lang w:val="es-PE"/>
        </w:rPr>
        <w:t>.2.</w:t>
      </w:r>
      <w:r w:rsidRPr="00853981">
        <w:rPr>
          <w:rFonts w:ascii="Arial Narrow" w:hAnsi="Arial Narrow"/>
          <w:b/>
          <w:sz w:val="24"/>
          <w:szCs w:val="24"/>
          <w:lang w:val="es-PE"/>
        </w:rPr>
        <w:tab/>
        <w:t>PRESENTACION DEL PROYECTO DEL SALDO DE OBRA</w:t>
      </w:r>
    </w:p>
    <w:p w:rsidR="00841762" w:rsidRPr="00DA3AF1" w:rsidRDefault="00841762" w:rsidP="00841762">
      <w:pPr>
        <w:spacing w:after="120"/>
        <w:ind w:left="2880" w:hanging="1084"/>
        <w:jc w:val="both"/>
        <w:rPr>
          <w:rFonts w:ascii="Arial Narrow" w:hAnsi="Arial Narrow"/>
          <w:sz w:val="24"/>
          <w:szCs w:val="24"/>
          <w:lang w:val="es-PE"/>
        </w:rPr>
      </w:pPr>
      <w:r w:rsidRPr="00DA3AF1">
        <w:rPr>
          <w:rFonts w:ascii="Arial Narrow" w:hAnsi="Arial Narrow"/>
          <w:sz w:val="24"/>
          <w:szCs w:val="24"/>
          <w:lang w:val="es-PE"/>
        </w:rPr>
        <w:t>1</w:t>
      </w:r>
      <w:r w:rsidR="00853981">
        <w:rPr>
          <w:rFonts w:ascii="Arial Narrow" w:hAnsi="Arial Narrow"/>
          <w:sz w:val="24"/>
          <w:szCs w:val="24"/>
          <w:lang w:val="es-PE"/>
        </w:rPr>
        <w:t>0</w:t>
      </w:r>
      <w:r w:rsidRPr="00DA3AF1">
        <w:rPr>
          <w:rFonts w:ascii="Arial Narrow" w:hAnsi="Arial Narrow"/>
          <w:sz w:val="24"/>
          <w:szCs w:val="24"/>
          <w:lang w:val="es-PE"/>
        </w:rPr>
        <w:t>.2.1</w:t>
      </w:r>
      <w:r w:rsidRPr="00DA3AF1">
        <w:rPr>
          <w:rFonts w:ascii="Arial Narrow" w:hAnsi="Arial Narrow"/>
          <w:sz w:val="24"/>
          <w:szCs w:val="24"/>
          <w:lang w:val="es-PE"/>
        </w:rPr>
        <w:tab/>
        <w:t xml:space="preserve">El Estudio Definitivo </w:t>
      </w:r>
      <w:r>
        <w:rPr>
          <w:rFonts w:ascii="Arial Narrow" w:hAnsi="Arial Narrow"/>
          <w:sz w:val="24"/>
          <w:szCs w:val="24"/>
          <w:lang w:val="es-PE"/>
        </w:rPr>
        <w:t xml:space="preserve">del Saldo de Obra </w:t>
      </w:r>
      <w:r w:rsidRPr="00DA3AF1">
        <w:rPr>
          <w:rFonts w:ascii="Arial Narrow" w:hAnsi="Arial Narrow"/>
          <w:sz w:val="24"/>
          <w:szCs w:val="24"/>
          <w:lang w:val="es-PE"/>
        </w:rPr>
        <w:t xml:space="preserve">deberán ser presentados debidamente foliados, sellados y firmados por los profesionales de las diferentes  especialidades, en el rubro que le corresponde en Formato A-4, en original y dos copias. El cual será entregado en un pioner A-4, color blanco de 5 ó </w:t>
      </w:r>
      <w:smartTag w:uri="urn:schemas-microsoft-com:office:smarttags" w:element="metricconverter">
        <w:smartTagPr>
          <w:attr w:name="ProductID" w:val="7.5 cm"/>
        </w:smartTagPr>
        <w:r w:rsidRPr="00DA3AF1">
          <w:rPr>
            <w:rFonts w:ascii="Arial Narrow" w:hAnsi="Arial Narrow"/>
            <w:sz w:val="24"/>
            <w:szCs w:val="24"/>
            <w:lang w:val="es-PE"/>
          </w:rPr>
          <w:t>7.5 cm</w:t>
        </w:r>
      </w:smartTag>
      <w:r w:rsidRPr="00DA3AF1">
        <w:rPr>
          <w:rFonts w:ascii="Arial Narrow" w:hAnsi="Arial Narrow"/>
          <w:sz w:val="24"/>
          <w:szCs w:val="24"/>
          <w:lang w:val="es-PE"/>
        </w:rPr>
        <w:t xml:space="preserve">. La elaboración del Proyecto se realizará en Windows Programa Office 98/2000; el Estudio Definitivo será aprobado por el Gobierno Regional del Callao, mediante la resolución correspondiente. </w:t>
      </w:r>
    </w:p>
    <w:p w:rsidR="00841762" w:rsidRPr="00DA3AF1" w:rsidRDefault="00841762" w:rsidP="00841762">
      <w:pPr>
        <w:spacing w:after="120"/>
        <w:ind w:left="2880" w:hanging="1084"/>
        <w:jc w:val="both"/>
        <w:rPr>
          <w:rFonts w:ascii="Arial Narrow" w:hAnsi="Arial Narrow"/>
          <w:sz w:val="24"/>
          <w:szCs w:val="24"/>
          <w:lang w:val="es-PE"/>
        </w:rPr>
      </w:pPr>
      <w:r w:rsidRPr="00DA3AF1">
        <w:rPr>
          <w:rFonts w:ascii="Arial Narrow" w:hAnsi="Arial Narrow"/>
          <w:sz w:val="24"/>
          <w:szCs w:val="24"/>
          <w:lang w:val="es-PE"/>
        </w:rPr>
        <w:t>1</w:t>
      </w:r>
      <w:r w:rsidR="00853981">
        <w:rPr>
          <w:rFonts w:ascii="Arial Narrow" w:hAnsi="Arial Narrow"/>
          <w:sz w:val="24"/>
          <w:szCs w:val="24"/>
          <w:lang w:val="es-PE"/>
        </w:rPr>
        <w:t>0</w:t>
      </w:r>
      <w:r w:rsidRPr="00DA3AF1">
        <w:rPr>
          <w:rFonts w:ascii="Arial Narrow" w:hAnsi="Arial Narrow"/>
          <w:sz w:val="24"/>
          <w:szCs w:val="24"/>
          <w:lang w:val="es-PE"/>
        </w:rPr>
        <w:t>.2.2</w:t>
      </w:r>
      <w:r w:rsidRPr="00DA3AF1">
        <w:rPr>
          <w:rFonts w:ascii="Arial Narrow" w:hAnsi="Arial Narrow"/>
          <w:sz w:val="24"/>
          <w:szCs w:val="24"/>
          <w:lang w:val="es-PE"/>
        </w:rPr>
        <w:tab/>
        <w:t>Asimismo, 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 xml:space="preserve"> en su presentación final al Gobierno Regional del Callao deberá </w:t>
      </w:r>
      <w:r w:rsidRPr="00DA3AF1">
        <w:rPr>
          <w:rFonts w:ascii="Arial Narrow" w:hAnsi="Arial Narrow"/>
          <w:sz w:val="24"/>
          <w:szCs w:val="24"/>
          <w:lang w:val="es-PE"/>
        </w:rPr>
        <w:lastRenderedPageBreak/>
        <w:t>enmarcarse en un nivel de exigencia de acuerdo a las normas técnicas de controles internos para el área de obras públicas (Normas 600-01 al 600-17) dispuestos por resolución de Contraloría Nº 072-98-CG del 26.06.98.</w:t>
      </w:r>
    </w:p>
    <w:p w:rsidR="00853981" w:rsidRDefault="00841762" w:rsidP="001710D0">
      <w:pPr>
        <w:pStyle w:val="Prrafodelista"/>
        <w:numPr>
          <w:ilvl w:val="2"/>
          <w:numId w:val="45"/>
        </w:numPr>
        <w:spacing w:after="120"/>
        <w:ind w:left="2835" w:hanging="1039"/>
        <w:jc w:val="both"/>
        <w:rPr>
          <w:rFonts w:ascii="Arial Narrow" w:hAnsi="Arial Narrow"/>
          <w:sz w:val="24"/>
          <w:szCs w:val="24"/>
        </w:rPr>
      </w:pPr>
      <w:r w:rsidRPr="00853981">
        <w:rPr>
          <w:rFonts w:ascii="Arial Narrow" w:hAnsi="Arial Narrow"/>
          <w:sz w:val="24"/>
          <w:szCs w:val="24"/>
        </w:rPr>
        <w:t>Las Especificaciones Técnicas del Saldo de Obra deberán elaborarse por cada una de las partidas que conforman el presupuesto de obra, definiendo la naturaleza de los trabajos, procedimientos constructivos, normas de medición y formas de pago. Dichas especificaciones técnicas constituyen las reglas que definen las prestaciones específicas del contrato de obra; esto es, descripción de los trabajos, método de construcción, calidad de los materiales, sistemas de control de calidad, métodos de medición y condiciones de pago, requeridos en la ejecución de la obra. Dichas Especificaciones Técnicas presentarán los mismos códigos numéricos o ITEM del Valor Referencial y del Resumen de Metrados.</w:t>
      </w:r>
    </w:p>
    <w:p w:rsidR="00853981" w:rsidRDefault="00853981" w:rsidP="00853981">
      <w:pPr>
        <w:pStyle w:val="Prrafodelista"/>
        <w:spacing w:after="120"/>
        <w:ind w:left="2835" w:hanging="1039"/>
        <w:jc w:val="both"/>
        <w:rPr>
          <w:rFonts w:ascii="Arial Narrow" w:hAnsi="Arial Narrow"/>
          <w:sz w:val="24"/>
          <w:szCs w:val="24"/>
        </w:rPr>
      </w:pPr>
    </w:p>
    <w:p w:rsidR="00777EF7" w:rsidRDefault="00841762" w:rsidP="001710D0">
      <w:pPr>
        <w:pStyle w:val="Prrafodelista"/>
        <w:numPr>
          <w:ilvl w:val="2"/>
          <w:numId w:val="45"/>
        </w:numPr>
        <w:spacing w:after="120"/>
        <w:ind w:left="2835" w:hanging="1039"/>
        <w:jc w:val="both"/>
        <w:rPr>
          <w:rFonts w:ascii="Arial Narrow" w:hAnsi="Arial Narrow"/>
          <w:sz w:val="24"/>
          <w:szCs w:val="24"/>
        </w:rPr>
      </w:pPr>
      <w:r w:rsidRPr="00853981">
        <w:rPr>
          <w:rFonts w:ascii="Arial Narrow" w:hAnsi="Arial Narrow"/>
          <w:sz w:val="24"/>
          <w:szCs w:val="24"/>
        </w:rPr>
        <w:t>Los Metrados del Saldo de Obra deberán estar sustentados por cada partida, con la planilla respectiva y con los gráficos y/o croquis explicativos que el caso requiera. Los Metrados constituyen la expresión cuantificada de los trabajos de construcción que se han programado ejecutar en un plazo determinado; asimismo, dado que representan el volumen de trabajo por cada partida, el CONSULTOR entregará la respectiva planilla sustentatoria de las partidas que conforman el Valor Referencial.</w:t>
      </w:r>
    </w:p>
    <w:p w:rsidR="00777EF7" w:rsidRPr="00777EF7" w:rsidRDefault="00777EF7" w:rsidP="00777EF7">
      <w:pPr>
        <w:pStyle w:val="Prrafodelista"/>
        <w:rPr>
          <w:rFonts w:ascii="Arial Narrow" w:hAnsi="Arial Narrow"/>
          <w:sz w:val="24"/>
          <w:szCs w:val="24"/>
        </w:rPr>
      </w:pPr>
    </w:p>
    <w:p w:rsidR="00777EF7" w:rsidRDefault="00777EF7" w:rsidP="00777EF7">
      <w:pPr>
        <w:pStyle w:val="Prrafodelista"/>
        <w:spacing w:after="120"/>
        <w:ind w:left="2835"/>
        <w:jc w:val="both"/>
        <w:rPr>
          <w:rFonts w:ascii="Arial Narrow" w:hAnsi="Arial Narrow"/>
          <w:sz w:val="24"/>
          <w:szCs w:val="24"/>
        </w:rPr>
      </w:pPr>
    </w:p>
    <w:p w:rsidR="00777EF7" w:rsidRPr="00777EF7" w:rsidRDefault="00777EF7" w:rsidP="00777EF7">
      <w:pPr>
        <w:pStyle w:val="Prrafodelista"/>
        <w:rPr>
          <w:rFonts w:ascii="Arial Narrow" w:hAnsi="Arial Narrow"/>
          <w:sz w:val="24"/>
          <w:szCs w:val="24"/>
        </w:rPr>
      </w:pPr>
    </w:p>
    <w:p w:rsidR="00841762" w:rsidRPr="00777EF7" w:rsidRDefault="00841762" w:rsidP="001710D0">
      <w:pPr>
        <w:pStyle w:val="Prrafodelista"/>
        <w:numPr>
          <w:ilvl w:val="2"/>
          <w:numId w:val="45"/>
        </w:numPr>
        <w:spacing w:after="120"/>
        <w:ind w:left="2835" w:hanging="1039"/>
        <w:jc w:val="both"/>
        <w:rPr>
          <w:rFonts w:ascii="Arial Narrow" w:hAnsi="Arial Narrow"/>
          <w:sz w:val="24"/>
          <w:szCs w:val="24"/>
        </w:rPr>
      </w:pPr>
      <w:r w:rsidRPr="00777EF7">
        <w:rPr>
          <w:rFonts w:ascii="Arial Narrow" w:hAnsi="Arial Narrow"/>
          <w:sz w:val="24"/>
          <w:szCs w:val="24"/>
        </w:rPr>
        <w:t>El proyecto a nivel de Planos del Saldo de Obra deberá ser presentado en papel xerox original y dos copias debidamente sellado y firmado por el profesional responsable por cada especialidad, debiendo ser  presentado además en papel canson 110 gr., en láminas con los dibujos digitalizados pudiendo ser realizados en Auto CAD Versión 14 o similar y los borradores para revisión serán presentados en papel bond  80 gr.</w:t>
      </w:r>
    </w:p>
    <w:p w:rsidR="00841762" w:rsidRPr="00DA3AF1" w:rsidRDefault="00841762" w:rsidP="001710D0">
      <w:pPr>
        <w:numPr>
          <w:ilvl w:val="2"/>
          <w:numId w:val="45"/>
        </w:numPr>
        <w:spacing w:after="120"/>
        <w:ind w:left="2880" w:hanging="1084"/>
        <w:jc w:val="both"/>
        <w:rPr>
          <w:rFonts w:ascii="Arial Narrow" w:hAnsi="Arial Narrow"/>
          <w:sz w:val="24"/>
          <w:szCs w:val="24"/>
          <w:lang w:val="es-PE"/>
        </w:rPr>
      </w:pPr>
      <w:r w:rsidRPr="00DA3AF1">
        <w:rPr>
          <w:rFonts w:ascii="Arial Narrow" w:hAnsi="Arial Narrow"/>
          <w:sz w:val="24"/>
          <w:szCs w:val="24"/>
          <w:lang w:val="es-PE"/>
        </w:rPr>
        <w:lastRenderedPageBreak/>
        <w:t>En lo que respecta al Valor Referencial</w:t>
      </w:r>
      <w:r>
        <w:rPr>
          <w:rFonts w:ascii="Arial Narrow" w:hAnsi="Arial Narrow"/>
          <w:sz w:val="24"/>
          <w:szCs w:val="24"/>
          <w:lang w:val="es-PE"/>
        </w:rPr>
        <w:t xml:space="preserve"> del Saldo de Obra</w:t>
      </w:r>
      <w:r w:rsidRPr="00DA3AF1">
        <w:rPr>
          <w:rFonts w:ascii="Arial Narrow" w:hAnsi="Arial Narrow"/>
          <w:sz w:val="24"/>
          <w:szCs w:val="24"/>
          <w:lang w:val="es-PE"/>
        </w:rPr>
        <w:t>, podrá ser realizado en S-10 ó PCU WIN, con todas las partidas utilizadas por el CONSULTOR para el presente Proyecto.</w:t>
      </w:r>
    </w:p>
    <w:p w:rsidR="00841762" w:rsidRPr="00DA3AF1" w:rsidRDefault="00841762" w:rsidP="001710D0">
      <w:pPr>
        <w:numPr>
          <w:ilvl w:val="2"/>
          <w:numId w:val="45"/>
        </w:numPr>
        <w:spacing w:after="120"/>
        <w:ind w:left="2880" w:hanging="1084"/>
        <w:jc w:val="both"/>
        <w:rPr>
          <w:rFonts w:ascii="Arial Narrow" w:hAnsi="Arial Narrow"/>
          <w:sz w:val="24"/>
          <w:szCs w:val="24"/>
          <w:lang w:val="es-PE"/>
        </w:rPr>
      </w:pPr>
      <w:r w:rsidRPr="00DA3AF1">
        <w:rPr>
          <w:rFonts w:ascii="Arial Narrow" w:hAnsi="Arial Narrow"/>
          <w:sz w:val="24"/>
          <w:szCs w:val="24"/>
          <w:lang w:val="es-PE"/>
        </w:rPr>
        <w:t>La presentación final del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 xml:space="preserve"> será entregado al Coordinador del Estudio en un CD de 650 MB (CD) el cual formará parte del Banco de Control de Proyectos del Gobierno Regional del Callao. Dicha presentación será de acuerdo al modelo de Expediente Técnico que será mostrado al Consultor por el Supervisor y/o Coordinador del estudio. Dicha presentación será considerada como un requisito de primer orden en la recepción final del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w:t>
      </w:r>
    </w:p>
    <w:p w:rsidR="00841762" w:rsidRPr="00DA3AF1" w:rsidRDefault="00841762" w:rsidP="001710D0">
      <w:pPr>
        <w:numPr>
          <w:ilvl w:val="2"/>
          <w:numId w:val="45"/>
        </w:numPr>
        <w:spacing w:after="120"/>
        <w:ind w:left="2880" w:hanging="1084"/>
        <w:jc w:val="both"/>
        <w:rPr>
          <w:rFonts w:ascii="Arial Narrow" w:hAnsi="Arial Narrow"/>
          <w:sz w:val="24"/>
          <w:szCs w:val="24"/>
          <w:lang w:val="es-PE"/>
        </w:rPr>
      </w:pPr>
      <w:r w:rsidRPr="00DA3AF1">
        <w:rPr>
          <w:rFonts w:ascii="Arial Narrow" w:hAnsi="Arial Narrow"/>
          <w:sz w:val="24"/>
          <w:szCs w:val="24"/>
          <w:lang w:val="es-PE"/>
        </w:rPr>
        <w:t xml:space="preserve">El CD que entregará el Consultor al Gobierno Regional del Callao contendrá: </w:t>
      </w:r>
    </w:p>
    <w:p w:rsidR="00841762" w:rsidRPr="00DA3AF1" w:rsidRDefault="00841762" w:rsidP="001710D0">
      <w:pPr>
        <w:numPr>
          <w:ilvl w:val="0"/>
          <w:numId w:val="37"/>
        </w:numPr>
        <w:spacing w:after="120"/>
        <w:ind w:left="2846" w:hanging="357"/>
        <w:rPr>
          <w:rFonts w:ascii="Arial Narrow" w:hAnsi="Arial Narrow"/>
          <w:sz w:val="24"/>
          <w:szCs w:val="24"/>
          <w:lang w:val="es-PE"/>
        </w:rPr>
      </w:pPr>
      <w:r w:rsidRPr="00DA3AF1">
        <w:rPr>
          <w:rFonts w:ascii="Arial Narrow" w:hAnsi="Arial Narrow"/>
          <w:sz w:val="24"/>
          <w:szCs w:val="24"/>
          <w:lang w:val="es-PE"/>
        </w:rPr>
        <w:t>El Estudio Definitivo en Windows Programa Office 98/2000.</w:t>
      </w:r>
    </w:p>
    <w:p w:rsidR="00841762" w:rsidRPr="00DA3AF1" w:rsidRDefault="00841762" w:rsidP="001710D0">
      <w:pPr>
        <w:numPr>
          <w:ilvl w:val="0"/>
          <w:numId w:val="37"/>
        </w:numPr>
        <w:spacing w:after="120"/>
        <w:ind w:left="2846" w:hanging="357"/>
        <w:rPr>
          <w:rFonts w:ascii="Arial Narrow" w:hAnsi="Arial Narrow"/>
          <w:sz w:val="24"/>
          <w:szCs w:val="24"/>
          <w:lang w:val="es-PE"/>
        </w:rPr>
      </w:pPr>
      <w:r w:rsidRPr="00DA3AF1">
        <w:rPr>
          <w:rFonts w:ascii="Arial Narrow" w:hAnsi="Arial Narrow"/>
          <w:sz w:val="24"/>
          <w:szCs w:val="24"/>
          <w:lang w:val="es-PE"/>
        </w:rPr>
        <w:t>El Valo</w:t>
      </w:r>
      <w:r>
        <w:rPr>
          <w:rFonts w:ascii="Arial Narrow" w:hAnsi="Arial Narrow"/>
          <w:sz w:val="24"/>
          <w:szCs w:val="24"/>
          <w:lang w:val="es-PE"/>
        </w:rPr>
        <w:t>r Referencial en S-10</w:t>
      </w:r>
    </w:p>
    <w:p w:rsidR="00841762" w:rsidRPr="00DA3AF1" w:rsidRDefault="00841762" w:rsidP="001710D0">
      <w:pPr>
        <w:numPr>
          <w:ilvl w:val="0"/>
          <w:numId w:val="37"/>
        </w:numPr>
        <w:spacing w:after="120"/>
        <w:ind w:left="2846" w:hanging="357"/>
        <w:rPr>
          <w:rFonts w:ascii="Arial Narrow" w:hAnsi="Arial Narrow"/>
          <w:sz w:val="24"/>
          <w:szCs w:val="24"/>
          <w:lang w:val="es-PE"/>
        </w:rPr>
      </w:pPr>
      <w:r w:rsidRPr="00DA3AF1">
        <w:rPr>
          <w:rFonts w:ascii="Arial Narrow" w:hAnsi="Arial Narrow"/>
          <w:sz w:val="24"/>
          <w:szCs w:val="24"/>
          <w:lang w:val="es-PE"/>
        </w:rPr>
        <w:t xml:space="preserve">Los planos desarrollados en Auto CAD Versión </w:t>
      </w:r>
      <w:r>
        <w:rPr>
          <w:rFonts w:ascii="Arial Narrow" w:hAnsi="Arial Narrow"/>
          <w:sz w:val="24"/>
          <w:szCs w:val="24"/>
          <w:lang w:val="es-PE"/>
        </w:rPr>
        <w:t>200</w:t>
      </w:r>
      <w:r w:rsidRPr="00DA3AF1">
        <w:rPr>
          <w:rFonts w:ascii="Arial Narrow" w:hAnsi="Arial Narrow"/>
          <w:sz w:val="24"/>
          <w:szCs w:val="24"/>
          <w:lang w:val="es-PE"/>
        </w:rPr>
        <w:t>4 o similar</w:t>
      </w:r>
    </w:p>
    <w:p w:rsidR="00841762" w:rsidRPr="00DA3AF1" w:rsidRDefault="00841762" w:rsidP="001710D0">
      <w:pPr>
        <w:pStyle w:val="Sangra3detindependiente1"/>
        <w:numPr>
          <w:ilvl w:val="0"/>
          <w:numId w:val="37"/>
        </w:numPr>
        <w:spacing w:after="240"/>
        <w:ind w:right="-1"/>
        <w:jc w:val="both"/>
        <w:rPr>
          <w:rFonts w:ascii="Arial Narrow" w:hAnsi="Arial Narrow"/>
          <w:sz w:val="24"/>
          <w:szCs w:val="24"/>
        </w:rPr>
      </w:pPr>
      <w:r w:rsidRPr="00DA3AF1">
        <w:rPr>
          <w:rFonts w:ascii="Arial Narrow" w:hAnsi="Arial Narrow"/>
          <w:sz w:val="24"/>
          <w:szCs w:val="24"/>
        </w:rPr>
        <w:t xml:space="preserve">La programación de Obras con sus diagramas correspondientes que serán desarrollados en Microsoft Project </w:t>
      </w:r>
      <w:r>
        <w:rPr>
          <w:rFonts w:ascii="Arial Narrow" w:hAnsi="Arial Narrow"/>
          <w:sz w:val="24"/>
          <w:szCs w:val="24"/>
        </w:rPr>
        <w:t>2003</w:t>
      </w:r>
      <w:r w:rsidRPr="00DA3AF1">
        <w:rPr>
          <w:rFonts w:ascii="Arial Narrow" w:hAnsi="Arial Narrow"/>
          <w:sz w:val="24"/>
          <w:szCs w:val="24"/>
        </w:rPr>
        <w:t>.</w:t>
      </w:r>
    </w:p>
    <w:p w:rsidR="00841762" w:rsidRPr="00DA3AF1" w:rsidRDefault="00841762" w:rsidP="001710D0">
      <w:pPr>
        <w:numPr>
          <w:ilvl w:val="2"/>
          <w:numId w:val="45"/>
        </w:numPr>
        <w:spacing w:after="120"/>
        <w:ind w:left="2880" w:hanging="1084"/>
        <w:jc w:val="both"/>
        <w:rPr>
          <w:rFonts w:ascii="Arial Narrow" w:hAnsi="Arial Narrow"/>
          <w:sz w:val="24"/>
          <w:szCs w:val="24"/>
          <w:lang w:val="es-PE"/>
        </w:rPr>
      </w:pPr>
      <w:r w:rsidRPr="00DA3AF1">
        <w:rPr>
          <w:rFonts w:ascii="Arial Narrow" w:hAnsi="Arial Narrow"/>
          <w:sz w:val="24"/>
          <w:szCs w:val="24"/>
          <w:lang w:val="es-PE"/>
        </w:rPr>
        <w:t>Planos</w:t>
      </w:r>
      <w:r>
        <w:rPr>
          <w:rFonts w:ascii="Arial Narrow" w:hAnsi="Arial Narrow"/>
          <w:sz w:val="24"/>
          <w:szCs w:val="24"/>
          <w:lang w:val="es-PE"/>
        </w:rPr>
        <w:t xml:space="preserve"> del Saldo de Obra</w:t>
      </w:r>
    </w:p>
    <w:p w:rsidR="00841762" w:rsidRPr="00DA3AF1" w:rsidRDefault="00841762" w:rsidP="00841762">
      <w:pPr>
        <w:spacing w:after="240"/>
        <w:ind w:left="1418" w:right="-1" w:firstLine="1416"/>
        <w:jc w:val="both"/>
        <w:rPr>
          <w:rFonts w:ascii="Arial Narrow" w:hAnsi="Arial Narrow"/>
          <w:sz w:val="24"/>
          <w:szCs w:val="24"/>
          <w:lang w:val="es-PE"/>
        </w:rPr>
      </w:pPr>
      <w:r w:rsidRPr="00DA3AF1">
        <w:rPr>
          <w:rFonts w:ascii="Arial Narrow" w:hAnsi="Arial Narrow"/>
          <w:sz w:val="24"/>
          <w:szCs w:val="24"/>
          <w:lang w:val="es-PE"/>
        </w:rPr>
        <w:t>Se indican en los alcances del proyecto por cada especialidad</w:t>
      </w:r>
    </w:p>
    <w:p w:rsidR="00841762" w:rsidRPr="00DA3AF1" w:rsidRDefault="00841762" w:rsidP="001710D0">
      <w:pPr>
        <w:numPr>
          <w:ilvl w:val="0"/>
          <w:numId w:val="24"/>
        </w:numPr>
        <w:spacing w:after="240"/>
        <w:ind w:right="-1"/>
        <w:jc w:val="both"/>
        <w:rPr>
          <w:rFonts w:ascii="Arial Narrow" w:hAnsi="Arial Narrow"/>
          <w:b/>
          <w:sz w:val="24"/>
          <w:szCs w:val="24"/>
          <w:lang w:val="es-PE"/>
        </w:rPr>
      </w:pPr>
      <w:r w:rsidRPr="00DA3AF1">
        <w:rPr>
          <w:rFonts w:ascii="Arial Narrow" w:hAnsi="Arial Narrow"/>
          <w:b/>
          <w:sz w:val="24"/>
          <w:szCs w:val="24"/>
          <w:lang w:val="es-PE"/>
        </w:rPr>
        <w:t>COMPROMISO DEL GOBIERNO REGIONAL DEL CALLAO</w:t>
      </w:r>
    </w:p>
    <w:p w:rsidR="00841762" w:rsidRPr="00DA3AF1" w:rsidRDefault="00841762" w:rsidP="001710D0">
      <w:pPr>
        <w:numPr>
          <w:ilvl w:val="1"/>
          <w:numId w:val="24"/>
        </w:numPr>
        <w:tabs>
          <w:tab w:val="clear" w:pos="792"/>
        </w:tabs>
        <w:spacing w:after="240"/>
        <w:ind w:left="1800" w:right="-1" w:hanging="720"/>
        <w:jc w:val="both"/>
        <w:rPr>
          <w:rFonts w:ascii="Arial Narrow" w:hAnsi="Arial Narrow"/>
          <w:sz w:val="24"/>
          <w:szCs w:val="24"/>
          <w:lang w:val="es-PE"/>
        </w:rPr>
      </w:pPr>
      <w:r w:rsidRPr="00DA3AF1">
        <w:rPr>
          <w:rFonts w:ascii="Arial Narrow" w:hAnsi="Arial Narrow"/>
          <w:sz w:val="24"/>
          <w:szCs w:val="24"/>
          <w:lang w:val="es-PE"/>
        </w:rPr>
        <w:t xml:space="preserve">El Gobierno Regional del Callao designará un Supervisor externo y/o un Coordinador del Área de Estudios de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quien brindará el apoyo necesario para la correcta elaboración del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 xml:space="preserve"> en sus diversas etapas; las funciones del Supervisor y/o Coordinador se encuentran definidas por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w:t>
      </w:r>
    </w:p>
    <w:p w:rsidR="00841762" w:rsidRPr="00DA3AF1" w:rsidRDefault="00841762" w:rsidP="001710D0">
      <w:pPr>
        <w:numPr>
          <w:ilvl w:val="1"/>
          <w:numId w:val="24"/>
        </w:numPr>
        <w:tabs>
          <w:tab w:val="clear" w:pos="792"/>
        </w:tabs>
        <w:spacing w:after="240"/>
        <w:ind w:left="1800" w:right="-1" w:hanging="720"/>
        <w:jc w:val="both"/>
        <w:rPr>
          <w:rFonts w:ascii="Arial Narrow" w:hAnsi="Arial Narrow"/>
          <w:sz w:val="24"/>
          <w:szCs w:val="24"/>
          <w:lang w:val="es-PE"/>
        </w:rPr>
      </w:pPr>
      <w:r w:rsidRPr="00DA3AF1">
        <w:rPr>
          <w:rFonts w:ascii="Arial Narrow" w:hAnsi="Arial Narrow"/>
          <w:sz w:val="24"/>
          <w:szCs w:val="24"/>
          <w:lang w:val="es-PE"/>
        </w:rPr>
        <w:t>El Gobierno Regional del Callao entregará al Consultor l</w:t>
      </w:r>
      <w:r>
        <w:rPr>
          <w:rFonts w:ascii="Arial Narrow" w:hAnsi="Arial Narrow"/>
          <w:sz w:val="24"/>
          <w:szCs w:val="24"/>
          <w:lang w:val="es-PE"/>
        </w:rPr>
        <w:t>os modelos</w:t>
      </w:r>
      <w:r w:rsidRPr="00DA3AF1">
        <w:rPr>
          <w:rFonts w:ascii="Arial Narrow" w:hAnsi="Arial Narrow"/>
          <w:sz w:val="24"/>
          <w:szCs w:val="24"/>
          <w:lang w:val="es-PE"/>
        </w:rPr>
        <w:t xml:space="preserve"> de los siguientes documentos a nivel de modelos que permitirá uniformizar la presentación final del Estudio Definitivo, siendo los siguientes:</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Cajetin – A0 - A1 - Dwg Autocad 14</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Carátula – Power Point</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 xml:space="preserve">Carátula – Proyect – Doc - Word </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Memorias Descriptivas - Word</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lastRenderedPageBreak/>
        <w:t>Membretes – Carátulas – Proyecto - Word</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Relación de Documentos Excel</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Relación de Planos del Proyecto – Excel</w:t>
      </w:r>
    </w:p>
    <w:p w:rsidR="00841762" w:rsidRPr="00DA3AF1" w:rsidRDefault="00841762" w:rsidP="001710D0">
      <w:pPr>
        <w:numPr>
          <w:ilvl w:val="0"/>
          <w:numId w:val="38"/>
        </w:numPr>
        <w:spacing w:after="120"/>
        <w:ind w:left="2137" w:hanging="357"/>
        <w:jc w:val="both"/>
        <w:rPr>
          <w:rFonts w:ascii="Arial Narrow" w:hAnsi="Arial Narrow"/>
          <w:sz w:val="24"/>
          <w:szCs w:val="24"/>
          <w:lang w:val="es-PE"/>
        </w:rPr>
      </w:pPr>
      <w:r w:rsidRPr="00DA3AF1">
        <w:rPr>
          <w:rFonts w:ascii="Arial Narrow" w:hAnsi="Arial Narrow"/>
          <w:sz w:val="24"/>
          <w:szCs w:val="24"/>
          <w:lang w:val="es-PE"/>
        </w:rPr>
        <w:t>Planilla - Resumen de Metrados – Excel</w:t>
      </w:r>
    </w:p>
    <w:p w:rsidR="00841762" w:rsidRPr="00DA3AF1" w:rsidRDefault="00841762" w:rsidP="001710D0">
      <w:pPr>
        <w:numPr>
          <w:ilvl w:val="0"/>
          <w:numId w:val="38"/>
        </w:numPr>
        <w:spacing w:after="240"/>
        <w:ind w:right="-1"/>
        <w:jc w:val="both"/>
        <w:rPr>
          <w:rFonts w:ascii="Arial Narrow" w:hAnsi="Arial Narrow"/>
          <w:sz w:val="24"/>
          <w:szCs w:val="24"/>
          <w:lang w:val="es-PE"/>
        </w:rPr>
      </w:pPr>
      <w:r w:rsidRPr="00DA3AF1">
        <w:rPr>
          <w:rFonts w:ascii="Arial Narrow" w:hAnsi="Arial Narrow"/>
          <w:sz w:val="24"/>
          <w:szCs w:val="24"/>
          <w:lang w:val="es-PE"/>
        </w:rPr>
        <w:t>Modelo de Cartel de Obra.</w:t>
      </w:r>
    </w:p>
    <w:p w:rsidR="00841762" w:rsidRPr="00DA3AF1" w:rsidRDefault="00841762" w:rsidP="001710D0">
      <w:pPr>
        <w:numPr>
          <w:ilvl w:val="0"/>
          <w:numId w:val="24"/>
        </w:numPr>
        <w:spacing w:after="120"/>
        <w:ind w:left="357" w:hanging="357"/>
        <w:jc w:val="both"/>
        <w:rPr>
          <w:rFonts w:ascii="Arial Narrow" w:hAnsi="Arial Narrow"/>
          <w:b/>
          <w:sz w:val="24"/>
          <w:szCs w:val="24"/>
          <w:lang w:val="es-PE"/>
        </w:rPr>
      </w:pPr>
      <w:r w:rsidRPr="00DA3AF1">
        <w:rPr>
          <w:rFonts w:ascii="Arial Narrow" w:hAnsi="Arial Narrow"/>
          <w:b/>
          <w:sz w:val="24"/>
          <w:szCs w:val="24"/>
          <w:lang w:val="es-PE"/>
        </w:rPr>
        <w:t>COMPROMISO DEL CONSULTOR</w:t>
      </w:r>
    </w:p>
    <w:p w:rsidR="00841762" w:rsidRPr="00DA3AF1" w:rsidRDefault="00841762" w:rsidP="001710D0">
      <w:pPr>
        <w:pStyle w:val="Sangra2detindependiente1"/>
        <w:numPr>
          <w:ilvl w:val="1"/>
          <w:numId w:val="24"/>
        </w:numPr>
        <w:tabs>
          <w:tab w:val="clear" w:pos="792"/>
        </w:tabs>
        <w:suppressAutoHyphens w:val="0"/>
        <w:spacing w:after="240"/>
        <w:ind w:left="1800" w:right="-1" w:hanging="720"/>
        <w:rPr>
          <w:rFonts w:ascii="Arial Narrow" w:hAnsi="Arial Narrow"/>
          <w:sz w:val="24"/>
          <w:szCs w:val="24"/>
          <w:lang w:val="es-PE"/>
        </w:rPr>
      </w:pPr>
      <w:r w:rsidRPr="00DA3AF1">
        <w:rPr>
          <w:rFonts w:ascii="Arial Narrow" w:hAnsi="Arial Narrow"/>
          <w:sz w:val="24"/>
          <w:szCs w:val="24"/>
          <w:lang w:val="es-PE"/>
        </w:rPr>
        <w:t>Conformar un equipo Técnico calificado y con experiencia profesional, quienes serán los responsables de la elaboración del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w:t>
      </w:r>
    </w:p>
    <w:p w:rsidR="00841762" w:rsidRPr="00DA3AF1" w:rsidRDefault="00841762" w:rsidP="001710D0">
      <w:pPr>
        <w:pStyle w:val="Sangra2detindependiente1"/>
        <w:numPr>
          <w:ilvl w:val="1"/>
          <w:numId w:val="24"/>
        </w:numPr>
        <w:tabs>
          <w:tab w:val="clear" w:pos="792"/>
        </w:tabs>
        <w:suppressAutoHyphens w:val="0"/>
        <w:spacing w:after="240"/>
        <w:ind w:left="1800" w:right="-1" w:hanging="720"/>
        <w:rPr>
          <w:rFonts w:ascii="Arial Narrow" w:hAnsi="Arial Narrow"/>
          <w:sz w:val="24"/>
          <w:szCs w:val="24"/>
          <w:lang w:val="es-PE"/>
        </w:rPr>
      </w:pPr>
      <w:r w:rsidRPr="00DA3AF1">
        <w:rPr>
          <w:rFonts w:ascii="Arial Narrow" w:hAnsi="Arial Narrow"/>
          <w:sz w:val="24"/>
          <w:szCs w:val="24"/>
          <w:lang w:val="es-PE"/>
        </w:rPr>
        <w:t xml:space="preserve">El Consultor, es directamente responsable que el Proyecto </w:t>
      </w:r>
      <w:r>
        <w:rPr>
          <w:rFonts w:ascii="Arial Narrow" w:hAnsi="Arial Narrow"/>
          <w:sz w:val="24"/>
          <w:szCs w:val="24"/>
          <w:lang w:val="es-PE"/>
        </w:rPr>
        <w:t xml:space="preserve">del Saldo de Obra </w:t>
      </w:r>
      <w:r w:rsidRPr="00DA3AF1">
        <w:rPr>
          <w:rFonts w:ascii="Arial Narrow" w:hAnsi="Arial Narrow"/>
          <w:sz w:val="24"/>
          <w:szCs w:val="24"/>
          <w:lang w:val="es-PE"/>
        </w:rPr>
        <w:t xml:space="preserve">se ejecuten con  la calidad técnica requerida en los Términos de Referencia y la propuesta técnica ofertada; por lo que los errores u omisiones y las consecuencias cometidas por él o los profesionales de su equipo serán de su entera y exclusiva responsabilidad. El plazo de responsabilidad no podrá ser inferior a siete (7) años, lo cual se encuentra establecido en las Bases del Contrato y Código Civil. </w:t>
      </w:r>
    </w:p>
    <w:p w:rsidR="00841762" w:rsidRPr="00DA3AF1" w:rsidRDefault="00841762" w:rsidP="001710D0">
      <w:pPr>
        <w:pStyle w:val="Sangra2detindependiente1"/>
        <w:numPr>
          <w:ilvl w:val="1"/>
          <w:numId w:val="24"/>
        </w:numPr>
        <w:tabs>
          <w:tab w:val="clear" w:pos="792"/>
        </w:tabs>
        <w:suppressAutoHyphens w:val="0"/>
        <w:spacing w:after="240"/>
        <w:ind w:left="1800" w:right="-1" w:hanging="720"/>
        <w:rPr>
          <w:rFonts w:ascii="Arial Narrow" w:hAnsi="Arial Narrow"/>
          <w:sz w:val="24"/>
          <w:szCs w:val="24"/>
          <w:lang w:val="es-PE"/>
        </w:rPr>
      </w:pPr>
      <w:r w:rsidRPr="00DA3AF1">
        <w:rPr>
          <w:rFonts w:ascii="Arial Narrow" w:hAnsi="Arial Narrow"/>
          <w:sz w:val="24"/>
          <w:szCs w:val="24"/>
          <w:lang w:val="es-PE"/>
        </w:rPr>
        <w:t>No se considerará recepcionado el Informe, en su etapa correspondiente, cuando se encuentren incompletos o de escaso desarrollo, procediendo de acuerdo a la normatividad vigente.</w:t>
      </w:r>
    </w:p>
    <w:p w:rsidR="00841762" w:rsidRPr="00DA3AF1" w:rsidRDefault="00841762" w:rsidP="001710D0">
      <w:pPr>
        <w:pStyle w:val="Sangra2detindependiente1"/>
        <w:numPr>
          <w:ilvl w:val="1"/>
          <w:numId w:val="24"/>
        </w:numPr>
        <w:tabs>
          <w:tab w:val="clear" w:pos="792"/>
        </w:tabs>
        <w:suppressAutoHyphens w:val="0"/>
        <w:spacing w:after="240"/>
        <w:ind w:left="1800" w:right="-1" w:hanging="720"/>
        <w:rPr>
          <w:rFonts w:ascii="Arial Narrow" w:hAnsi="Arial Narrow"/>
          <w:sz w:val="24"/>
          <w:szCs w:val="24"/>
          <w:lang w:val="es-PE"/>
        </w:rPr>
      </w:pPr>
      <w:r w:rsidRPr="00DA3AF1">
        <w:rPr>
          <w:rFonts w:ascii="Arial Narrow" w:hAnsi="Arial Narrow"/>
          <w:sz w:val="24"/>
          <w:szCs w:val="24"/>
          <w:lang w:val="es-PE"/>
        </w:rPr>
        <w:t>El Consultor previamente a la entrega y presentación de</w:t>
      </w:r>
      <w:r>
        <w:rPr>
          <w:rFonts w:ascii="Arial Narrow" w:hAnsi="Arial Narrow"/>
          <w:sz w:val="24"/>
          <w:szCs w:val="24"/>
          <w:lang w:val="es-PE"/>
        </w:rPr>
        <w:t xml:space="preserve">l </w:t>
      </w:r>
      <w:r w:rsidRPr="00DA3AF1">
        <w:rPr>
          <w:rFonts w:ascii="Arial Narrow" w:hAnsi="Arial Narrow"/>
          <w:sz w:val="24"/>
          <w:szCs w:val="24"/>
          <w:lang w:val="es-PE"/>
        </w:rPr>
        <w:t xml:space="preserve">Informe </w:t>
      </w:r>
      <w:r>
        <w:rPr>
          <w:rFonts w:ascii="Arial Narrow" w:hAnsi="Arial Narrow"/>
          <w:sz w:val="24"/>
          <w:szCs w:val="24"/>
          <w:lang w:val="es-PE"/>
        </w:rPr>
        <w:t xml:space="preserve">Final </w:t>
      </w:r>
      <w:r w:rsidRPr="00DA3AF1">
        <w:rPr>
          <w:rFonts w:ascii="Arial Narrow" w:hAnsi="Arial Narrow"/>
          <w:sz w:val="24"/>
          <w:szCs w:val="24"/>
          <w:lang w:val="es-PE"/>
        </w:rPr>
        <w:t>deberá dejar constancia de 02 coordinaciones mínimas con el Supervisor y/o Coordinador del Gobierno Regional del Callao.</w:t>
      </w:r>
    </w:p>
    <w:p w:rsidR="00841762" w:rsidRPr="00DA3AF1" w:rsidRDefault="00841762" w:rsidP="001710D0">
      <w:pPr>
        <w:pStyle w:val="Sangra2detindependiente1"/>
        <w:numPr>
          <w:ilvl w:val="1"/>
          <w:numId w:val="24"/>
        </w:numPr>
        <w:tabs>
          <w:tab w:val="clear" w:pos="792"/>
        </w:tabs>
        <w:suppressAutoHyphens w:val="0"/>
        <w:spacing w:after="240"/>
        <w:ind w:left="1800" w:right="-1" w:hanging="720"/>
        <w:rPr>
          <w:rFonts w:ascii="Arial Narrow" w:hAnsi="Arial Narrow"/>
          <w:sz w:val="24"/>
          <w:szCs w:val="24"/>
          <w:lang w:val="es-PE"/>
        </w:rPr>
      </w:pPr>
      <w:r w:rsidRPr="00DA3AF1">
        <w:rPr>
          <w:rFonts w:ascii="Arial Narrow" w:hAnsi="Arial Narrow"/>
          <w:sz w:val="24"/>
          <w:szCs w:val="24"/>
          <w:lang w:val="es-PE"/>
        </w:rPr>
        <w:t>Todas las presentaciones a nivel de planos o documentos que forman parte del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 xml:space="preserve"> presentado por el Consultor, deberán ser debidamente foliados, sellados y firmados por el profesional responsable de cada especialidad, siendo considerado como requisito imprescindible para proceder a su revisión.</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 xml:space="preserve">El Consultor en la elaboración de las láminas en Autocad versión </w:t>
      </w:r>
      <w:r>
        <w:rPr>
          <w:rFonts w:ascii="Arial Narrow" w:hAnsi="Arial Narrow"/>
          <w:sz w:val="24"/>
          <w:szCs w:val="24"/>
          <w:lang w:val="es-PE"/>
        </w:rPr>
        <w:t>2004</w:t>
      </w:r>
      <w:r w:rsidRPr="00DA3AF1">
        <w:rPr>
          <w:rFonts w:ascii="Arial Narrow" w:hAnsi="Arial Narrow"/>
          <w:sz w:val="24"/>
          <w:szCs w:val="24"/>
          <w:lang w:val="es-PE"/>
        </w:rPr>
        <w:t xml:space="preserve"> o similar, deberá regirse a lo indicado por el Área de Estudios de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en cuanto al código de colores a nivel de pluma, grosor y el uso respectivo que cada caso amerita.</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 xml:space="preserve">El Consultor durante la elaboración del Estudio Definitivo, deberá mantener constante comunicación con el Supervisor y/o Coordinador designados por las áreas responsables del Gobierno Regional del Callao. </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Si durante la ejecución de la obra, se encontrara fallas o vicios no detectados en la revisión y aprobación del Estudio Definitivo</w:t>
      </w:r>
      <w:r>
        <w:rPr>
          <w:rFonts w:ascii="Arial Narrow" w:hAnsi="Arial Narrow"/>
          <w:sz w:val="24"/>
          <w:szCs w:val="24"/>
          <w:lang w:val="es-PE"/>
        </w:rPr>
        <w:t xml:space="preserve"> del Saldo de Obra</w:t>
      </w:r>
      <w:r w:rsidRPr="00DA3AF1">
        <w:rPr>
          <w:rFonts w:ascii="Arial Narrow" w:hAnsi="Arial Narrow"/>
          <w:sz w:val="24"/>
          <w:szCs w:val="24"/>
          <w:lang w:val="es-PE"/>
        </w:rPr>
        <w:t xml:space="preserve"> por causas imputables al Consultor, éste se obliga a subsanarlos bajo </w:t>
      </w:r>
      <w:r w:rsidRPr="00DA3AF1">
        <w:rPr>
          <w:rFonts w:ascii="Arial Narrow" w:hAnsi="Arial Narrow"/>
          <w:sz w:val="24"/>
          <w:szCs w:val="24"/>
          <w:lang w:val="es-PE"/>
        </w:rPr>
        <w:lastRenderedPageBreak/>
        <w:t>su entera y exclusiva responsabilidad, de conformidad con la normatividad vigente.</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Todo cambio del personal profesional se hará previa aprobación del Gobierno Regional del Callao; el profesional reemplazado presentará un perfil profesional similar o mayor en la especialidad correspondiente.</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 xml:space="preserve">El Consultor y su equipo de especialistas se comprometen a participar en la absolución de consultas u observaciones sobre los documentos que conforman el Estudio Definitivo, durante el proceso de Adjudicación de </w:t>
      </w:r>
      <w:smartTag w:uri="urn:schemas-microsoft-com:office:smarttags" w:element="PersonName">
        <w:smartTagPr>
          <w:attr w:name="ProductID" w:val="LA OBRA"/>
        </w:smartTagPr>
        <w:r w:rsidRPr="00DA3AF1">
          <w:rPr>
            <w:rFonts w:ascii="Arial Narrow" w:hAnsi="Arial Narrow"/>
            <w:sz w:val="24"/>
            <w:szCs w:val="24"/>
            <w:lang w:val="es-PE"/>
          </w:rPr>
          <w:t>la Obra</w:t>
        </w:r>
      </w:smartTag>
      <w:r w:rsidRPr="00DA3AF1">
        <w:rPr>
          <w:rFonts w:ascii="Arial Narrow" w:hAnsi="Arial Narrow"/>
          <w:sz w:val="24"/>
          <w:szCs w:val="24"/>
          <w:lang w:val="es-PE"/>
        </w:rPr>
        <w:t xml:space="preserve"> a convocarse; así como durante la etapa constructiva; de manera que permita a los postores clarificar concretamente las interrogantes que motivaron su intervención, asumiendo la responsabilidad que cada caso amerita. Así mismo, su equipo de trabajo se encontrará a disponibilidad de </w:t>
      </w:r>
      <w:smartTag w:uri="urn:schemas-microsoft-com:office:smarttags" w:element="PersonName">
        <w:smartTagPr>
          <w:attr w:name="ProductID" w:val="la Oficina"/>
        </w:smartTagPr>
        <w:r w:rsidRPr="00DA3AF1">
          <w:rPr>
            <w:rFonts w:ascii="Arial Narrow" w:hAnsi="Arial Narrow"/>
            <w:sz w:val="24"/>
            <w:szCs w:val="24"/>
            <w:lang w:val="es-PE"/>
          </w:rPr>
          <w:t>la Oficina</w:t>
        </w:r>
      </w:smartTag>
      <w:r w:rsidRPr="00DA3AF1">
        <w:rPr>
          <w:rFonts w:ascii="Arial Narrow" w:hAnsi="Arial Narrow"/>
          <w:sz w:val="24"/>
          <w:szCs w:val="24"/>
          <w:lang w:val="es-PE"/>
        </w:rPr>
        <w:t xml:space="preserve"> de Construcción cuando se requiera su participación.</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Es responsabilidad del Consultor, el cumplimiento de la programación de las metas previstas y de adoptar las medidas necesarias o correctivas para su cumplimiento.</w:t>
      </w:r>
    </w:p>
    <w:p w:rsidR="00841762" w:rsidRPr="00DA3AF1" w:rsidRDefault="00841762" w:rsidP="001710D0">
      <w:pPr>
        <w:pStyle w:val="Sangra2detindependiente1"/>
        <w:numPr>
          <w:ilvl w:val="1"/>
          <w:numId w:val="24"/>
        </w:numPr>
        <w:tabs>
          <w:tab w:val="clear" w:pos="792"/>
        </w:tabs>
        <w:suppressAutoHyphens w:val="0"/>
        <w:spacing w:after="120"/>
        <w:ind w:left="1797" w:hanging="720"/>
        <w:rPr>
          <w:rFonts w:ascii="Arial Narrow" w:hAnsi="Arial Narrow"/>
          <w:sz w:val="24"/>
          <w:szCs w:val="24"/>
          <w:lang w:val="es-PE"/>
        </w:rPr>
      </w:pPr>
      <w:r w:rsidRPr="00DA3AF1">
        <w:rPr>
          <w:rFonts w:ascii="Arial Narrow" w:hAnsi="Arial Narrow"/>
          <w:sz w:val="24"/>
          <w:szCs w:val="24"/>
          <w:lang w:val="es-PE"/>
        </w:rPr>
        <w:t xml:space="preserve">En el caso que el Consultor no hubiese levantado las observaciones en el Plazo establecido por el Supervisor y/o Coordinador en el Cuaderno de Estudio o comunicación escrita, se le aplicará la sanción y/o penalidades correspondientes de acuerdo a lo establecido en </w:t>
      </w:r>
      <w:smartTag w:uri="urn:schemas-microsoft-com:office:smarttags" w:element="PersonName">
        <w:smartTagPr>
          <w:attr w:name="ProductID" w:val="la Ley"/>
        </w:smartTagPr>
        <w:r w:rsidRPr="00DA3AF1">
          <w:rPr>
            <w:rFonts w:ascii="Arial Narrow" w:hAnsi="Arial Narrow"/>
            <w:sz w:val="24"/>
            <w:szCs w:val="24"/>
            <w:lang w:val="es-PE"/>
          </w:rPr>
          <w:t>la Ley</w:t>
        </w:r>
      </w:smartTag>
      <w:r w:rsidRPr="00DA3AF1">
        <w:rPr>
          <w:rFonts w:ascii="Arial Narrow" w:hAnsi="Arial Narrow"/>
          <w:sz w:val="24"/>
          <w:szCs w:val="24"/>
          <w:lang w:val="es-PE"/>
        </w:rPr>
        <w:t xml:space="preserve"> y Reglamento vigente, las cuales se encuentran definidas en las Bases del contrato.</w:t>
      </w:r>
    </w:p>
    <w:p w:rsidR="00841762" w:rsidRPr="00DA3AF1" w:rsidRDefault="00841762" w:rsidP="001710D0">
      <w:pPr>
        <w:pStyle w:val="Sangra2detindependiente1"/>
        <w:numPr>
          <w:ilvl w:val="1"/>
          <w:numId w:val="24"/>
        </w:numPr>
        <w:tabs>
          <w:tab w:val="clear" w:pos="792"/>
        </w:tabs>
        <w:suppressAutoHyphens w:val="0"/>
        <w:spacing w:after="240"/>
        <w:ind w:left="1800" w:right="-1" w:hanging="720"/>
        <w:rPr>
          <w:rFonts w:ascii="Arial Narrow" w:hAnsi="Arial Narrow"/>
          <w:sz w:val="24"/>
          <w:szCs w:val="24"/>
          <w:lang w:val="es-PE"/>
        </w:rPr>
      </w:pPr>
      <w:r w:rsidRPr="00DA3AF1">
        <w:rPr>
          <w:rFonts w:ascii="Arial Narrow" w:hAnsi="Arial Narrow"/>
          <w:sz w:val="24"/>
          <w:szCs w:val="24"/>
          <w:lang w:val="es-PE"/>
        </w:rPr>
        <w:t>El Valor Referencial deberá estar actualizado a la fecha de la entrega final del Estudio Definitivo.</w:t>
      </w:r>
    </w:p>
    <w:p w:rsidR="00841762" w:rsidRPr="00DA3AF1" w:rsidRDefault="00841762" w:rsidP="001710D0">
      <w:pPr>
        <w:numPr>
          <w:ilvl w:val="0"/>
          <w:numId w:val="24"/>
        </w:numPr>
        <w:tabs>
          <w:tab w:val="left" w:pos="567"/>
        </w:tabs>
        <w:spacing w:after="240"/>
        <w:ind w:right="-1"/>
        <w:jc w:val="both"/>
        <w:rPr>
          <w:rFonts w:ascii="Arial Narrow" w:hAnsi="Arial Narrow"/>
          <w:b/>
          <w:sz w:val="24"/>
          <w:szCs w:val="24"/>
          <w:lang w:val="es-PE"/>
        </w:rPr>
      </w:pPr>
      <w:r w:rsidRPr="00DA3AF1">
        <w:rPr>
          <w:rFonts w:ascii="Arial Narrow" w:hAnsi="Arial Narrow"/>
          <w:b/>
          <w:sz w:val="24"/>
          <w:szCs w:val="24"/>
          <w:lang w:val="es-PE"/>
        </w:rPr>
        <w:t>RECURSOS-HUMANOS Y FISICOS QUE PROPORCIONARA EL CONSULTOR</w:t>
      </w:r>
    </w:p>
    <w:p w:rsidR="00841762" w:rsidRPr="00DA3AF1" w:rsidRDefault="00841762" w:rsidP="001710D0">
      <w:pPr>
        <w:numPr>
          <w:ilvl w:val="1"/>
          <w:numId w:val="24"/>
        </w:numPr>
        <w:tabs>
          <w:tab w:val="clear" w:pos="792"/>
        </w:tabs>
        <w:spacing w:after="240"/>
        <w:ind w:left="1797" w:hanging="720"/>
        <w:jc w:val="both"/>
        <w:rPr>
          <w:rFonts w:ascii="Arial Narrow" w:hAnsi="Arial Narrow"/>
          <w:b/>
          <w:sz w:val="24"/>
          <w:szCs w:val="24"/>
          <w:lang w:val="es-PE"/>
        </w:rPr>
      </w:pPr>
      <w:r w:rsidRPr="00DA3AF1">
        <w:rPr>
          <w:rFonts w:ascii="Arial Narrow" w:hAnsi="Arial Narrow"/>
          <w:b/>
          <w:sz w:val="24"/>
          <w:szCs w:val="24"/>
          <w:lang w:val="es-PE"/>
        </w:rPr>
        <w:t>Personal Profesional:</w:t>
      </w:r>
    </w:p>
    <w:p w:rsidR="00841762" w:rsidRPr="00DA3AF1" w:rsidRDefault="00841762" w:rsidP="001710D0">
      <w:pPr>
        <w:pStyle w:val="Textoindependiente31"/>
        <w:numPr>
          <w:ilvl w:val="0"/>
          <w:numId w:val="39"/>
        </w:numPr>
        <w:spacing w:after="240"/>
        <w:ind w:left="1775" w:hanging="357"/>
        <w:jc w:val="both"/>
        <w:rPr>
          <w:rFonts w:ascii="Arial Narrow" w:hAnsi="Arial Narrow"/>
          <w:szCs w:val="24"/>
          <w:lang w:val="es-PE"/>
        </w:rPr>
      </w:pPr>
      <w:r w:rsidRPr="00DA3AF1">
        <w:rPr>
          <w:rFonts w:ascii="Arial Narrow" w:hAnsi="Arial Narrow"/>
          <w:szCs w:val="24"/>
          <w:lang w:val="es-PE"/>
        </w:rPr>
        <w:t>01 Arquitecto, Jefe de proyecto con 08 años de experiencia profesional como mínimo (Considerados a partir de obtención de la colegiatura) y experiencia en Infraestructura Educativa.</w:t>
      </w:r>
    </w:p>
    <w:p w:rsidR="00841762" w:rsidRPr="00DA3AF1" w:rsidRDefault="00841762" w:rsidP="001710D0">
      <w:pPr>
        <w:pStyle w:val="Textoindependiente31"/>
        <w:numPr>
          <w:ilvl w:val="0"/>
          <w:numId w:val="39"/>
        </w:numPr>
        <w:spacing w:after="240"/>
        <w:ind w:left="1775" w:hanging="357"/>
        <w:jc w:val="both"/>
        <w:rPr>
          <w:rFonts w:ascii="Arial Narrow" w:hAnsi="Arial Narrow"/>
          <w:szCs w:val="24"/>
          <w:lang w:val="es-PE"/>
        </w:rPr>
      </w:pPr>
      <w:r w:rsidRPr="00DA3AF1">
        <w:rPr>
          <w:rFonts w:ascii="Arial Narrow" w:hAnsi="Arial Narrow"/>
          <w:szCs w:val="24"/>
          <w:lang w:val="es-PE"/>
        </w:rPr>
        <w:t xml:space="preserve">01 Ingeniero Civil Estructural con 06 años de experiencia profesional como mínimo y experiencia en diseño estructural. </w:t>
      </w:r>
    </w:p>
    <w:p w:rsidR="00841762" w:rsidRPr="00DA3AF1" w:rsidRDefault="00841762" w:rsidP="001710D0">
      <w:pPr>
        <w:pStyle w:val="Textoindependiente31"/>
        <w:numPr>
          <w:ilvl w:val="0"/>
          <w:numId w:val="39"/>
        </w:numPr>
        <w:spacing w:after="240"/>
        <w:ind w:left="1775" w:hanging="357"/>
        <w:jc w:val="both"/>
        <w:rPr>
          <w:rFonts w:ascii="Arial Narrow" w:hAnsi="Arial Narrow"/>
          <w:szCs w:val="24"/>
          <w:lang w:val="es-PE"/>
        </w:rPr>
      </w:pPr>
      <w:r w:rsidRPr="00DA3AF1">
        <w:rPr>
          <w:rFonts w:ascii="Arial Narrow" w:hAnsi="Arial Narrow"/>
          <w:szCs w:val="24"/>
          <w:lang w:val="es-PE"/>
        </w:rPr>
        <w:t>01 Ingeniero Sanitario en edificaciones con 04 años de experiencia profesional como mínimo.</w:t>
      </w:r>
    </w:p>
    <w:p w:rsidR="00841762" w:rsidRPr="00DA3AF1" w:rsidRDefault="00841762" w:rsidP="001710D0">
      <w:pPr>
        <w:pStyle w:val="Textoindependiente31"/>
        <w:numPr>
          <w:ilvl w:val="0"/>
          <w:numId w:val="39"/>
        </w:numPr>
        <w:spacing w:after="240"/>
        <w:ind w:left="1775" w:hanging="357"/>
        <w:jc w:val="both"/>
        <w:rPr>
          <w:rFonts w:ascii="Arial Narrow" w:hAnsi="Arial Narrow"/>
          <w:szCs w:val="24"/>
          <w:lang w:val="es-PE"/>
        </w:rPr>
      </w:pPr>
      <w:r w:rsidRPr="00DA3AF1">
        <w:rPr>
          <w:rFonts w:ascii="Arial Narrow" w:hAnsi="Arial Narrow"/>
          <w:szCs w:val="24"/>
          <w:lang w:val="es-PE"/>
        </w:rPr>
        <w:t>01 Ingeniero Mecánico electricista con 04 años de experiencia profesional como mínimo.</w:t>
      </w:r>
    </w:p>
    <w:p w:rsidR="00841762" w:rsidRDefault="00841762" w:rsidP="001710D0">
      <w:pPr>
        <w:numPr>
          <w:ilvl w:val="0"/>
          <w:numId w:val="39"/>
        </w:numPr>
        <w:tabs>
          <w:tab w:val="left" w:pos="1985"/>
        </w:tabs>
        <w:spacing w:after="240"/>
        <w:ind w:left="1775" w:hanging="357"/>
        <w:jc w:val="both"/>
        <w:rPr>
          <w:rFonts w:ascii="Arial Narrow" w:hAnsi="Arial Narrow"/>
          <w:sz w:val="24"/>
          <w:szCs w:val="24"/>
          <w:lang w:val="es-PE"/>
        </w:rPr>
      </w:pPr>
      <w:r w:rsidRPr="00DA3AF1">
        <w:rPr>
          <w:rFonts w:ascii="Arial Narrow" w:hAnsi="Arial Narrow"/>
          <w:sz w:val="24"/>
          <w:szCs w:val="24"/>
          <w:lang w:val="es-PE"/>
        </w:rPr>
        <w:t>01 Ing. Especialista en Costos y Presupuestos con 0</w:t>
      </w:r>
      <w:r>
        <w:rPr>
          <w:rFonts w:ascii="Arial Narrow" w:hAnsi="Arial Narrow"/>
          <w:sz w:val="24"/>
          <w:szCs w:val="24"/>
          <w:lang w:val="es-PE"/>
        </w:rPr>
        <w:t>4</w:t>
      </w:r>
      <w:r w:rsidRPr="00DA3AF1">
        <w:rPr>
          <w:rFonts w:ascii="Arial Narrow" w:hAnsi="Arial Narrow"/>
          <w:sz w:val="24"/>
          <w:szCs w:val="24"/>
          <w:lang w:val="es-PE"/>
        </w:rPr>
        <w:t xml:space="preserve"> años de experiencia profesional como mínimo.</w:t>
      </w:r>
    </w:p>
    <w:p w:rsidR="00D57151" w:rsidRPr="00DA3AF1" w:rsidRDefault="00D57151" w:rsidP="00D57151">
      <w:pPr>
        <w:tabs>
          <w:tab w:val="left" w:pos="1985"/>
        </w:tabs>
        <w:spacing w:after="240"/>
        <w:ind w:left="1775"/>
        <w:jc w:val="both"/>
        <w:rPr>
          <w:rFonts w:ascii="Arial Narrow" w:hAnsi="Arial Narrow"/>
          <w:sz w:val="24"/>
          <w:szCs w:val="24"/>
          <w:lang w:val="es-PE"/>
        </w:rPr>
      </w:pPr>
    </w:p>
    <w:p w:rsidR="00841762" w:rsidRPr="00DA3AF1" w:rsidRDefault="00841762" w:rsidP="001710D0">
      <w:pPr>
        <w:numPr>
          <w:ilvl w:val="1"/>
          <w:numId w:val="24"/>
        </w:numPr>
        <w:tabs>
          <w:tab w:val="clear" w:pos="792"/>
        </w:tabs>
        <w:spacing w:after="240"/>
        <w:ind w:left="1800" w:right="-1" w:hanging="720"/>
        <w:jc w:val="both"/>
        <w:rPr>
          <w:rFonts w:ascii="Arial Narrow" w:hAnsi="Arial Narrow"/>
          <w:b/>
          <w:sz w:val="24"/>
          <w:szCs w:val="24"/>
          <w:lang w:val="es-PE"/>
        </w:rPr>
      </w:pPr>
      <w:r w:rsidRPr="00DA3AF1">
        <w:rPr>
          <w:rFonts w:ascii="Arial Narrow" w:hAnsi="Arial Narrow"/>
          <w:b/>
          <w:sz w:val="24"/>
          <w:szCs w:val="24"/>
          <w:lang w:val="es-PE"/>
        </w:rPr>
        <w:t>Personal de Apoyo</w:t>
      </w:r>
    </w:p>
    <w:p w:rsidR="00841762" w:rsidRPr="00DA3AF1" w:rsidRDefault="00841762" w:rsidP="001710D0">
      <w:pPr>
        <w:numPr>
          <w:ilvl w:val="0"/>
          <w:numId w:val="40"/>
        </w:numPr>
        <w:spacing w:after="120"/>
        <w:ind w:left="1775" w:hanging="357"/>
        <w:jc w:val="both"/>
        <w:rPr>
          <w:rFonts w:ascii="Arial Narrow" w:hAnsi="Arial Narrow"/>
          <w:sz w:val="24"/>
          <w:szCs w:val="24"/>
          <w:lang w:val="es-PE"/>
        </w:rPr>
      </w:pPr>
      <w:r w:rsidRPr="00DA3AF1">
        <w:rPr>
          <w:rFonts w:ascii="Arial Narrow" w:hAnsi="Arial Narrow"/>
          <w:sz w:val="24"/>
          <w:szCs w:val="24"/>
          <w:lang w:val="es-PE"/>
        </w:rPr>
        <w:t xml:space="preserve">Dibujantes (Técnico en Autocad </w:t>
      </w:r>
      <w:r>
        <w:rPr>
          <w:rFonts w:ascii="Arial Narrow" w:hAnsi="Arial Narrow"/>
          <w:sz w:val="24"/>
          <w:szCs w:val="24"/>
          <w:lang w:val="es-PE"/>
        </w:rPr>
        <w:t>2004</w:t>
      </w:r>
      <w:r w:rsidRPr="00DA3AF1">
        <w:rPr>
          <w:rFonts w:ascii="Arial Narrow" w:hAnsi="Arial Narrow"/>
          <w:sz w:val="24"/>
          <w:szCs w:val="24"/>
          <w:lang w:val="es-PE"/>
        </w:rPr>
        <w:t xml:space="preserve"> mí</w:t>
      </w:r>
      <w:r>
        <w:rPr>
          <w:rFonts w:ascii="Arial Narrow" w:hAnsi="Arial Narrow"/>
          <w:sz w:val="24"/>
          <w:szCs w:val="24"/>
          <w:lang w:val="es-PE"/>
        </w:rPr>
        <w:t>nimo</w:t>
      </w:r>
      <w:r w:rsidRPr="00DA3AF1">
        <w:rPr>
          <w:rFonts w:ascii="Arial Narrow" w:hAnsi="Arial Narrow"/>
          <w:sz w:val="24"/>
          <w:szCs w:val="24"/>
          <w:lang w:val="es-PE"/>
        </w:rPr>
        <w:t>)</w:t>
      </w:r>
    </w:p>
    <w:p w:rsidR="00841762" w:rsidRPr="00DA3AF1" w:rsidRDefault="00841762" w:rsidP="001710D0">
      <w:pPr>
        <w:numPr>
          <w:ilvl w:val="0"/>
          <w:numId w:val="40"/>
        </w:numPr>
        <w:spacing w:after="120"/>
        <w:ind w:left="1775" w:hanging="357"/>
        <w:jc w:val="both"/>
        <w:rPr>
          <w:rFonts w:ascii="Arial Narrow" w:hAnsi="Arial Narrow"/>
          <w:b/>
          <w:sz w:val="24"/>
          <w:szCs w:val="24"/>
          <w:lang w:val="es-PE"/>
        </w:rPr>
      </w:pPr>
      <w:r w:rsidRPr="00DA3AF1">
        <w:rPr>
          <w:rFonts w:ascii="Arial Narrow" w:hAnsi="Arial Narrow"/>
          <w:sz w:val="24"/>
          <w:szCs w:val="24"/>
          <w:lang w:val="es-PE"/>
        </w:rPr>
        <w:t>Digitadores.</w:t>
      </w:r>
    </w:p>
    <w:p w:rsidR="00841762" w:rsidRPr="005624A8" w:rsidRDefault="00841762" w:rsidP="001710D0">
      <w:pPr>
        <w:numPr>
          <w:ilvl w:val="0"/>
          <w:numId w:val="40"/>
        </w:numPr>
        <w:spacing w:after="240"/>
        <w:ind w:right="-1"/>
        <w:jc w:val="both"/>
        <w:rPr>
          <w:rFonts w:ascii="Arial Narrow" w:hAnsi="Arial Narrow"/>
          <w:b/>
          <w:sz w:val="24"/>
          <w:szCs w:val="24"/>
          <w:lang w:val="es-PE"/>
        </w:rPr>
      </w:pPr>
      <w:r w:rsidRPr="00DA3AF1">
        <w:rPr>
          <w:rFonts w:ascii="Arial Narrow" w:hAnsi="Arial Narrow"/>
          <w:sz w:val="24"/>
          <w:szCs w:val="24"/>
          <w:lang w:val="es-PE"/>
        </w:rPr>
        <w:t>Auxiliares de Oficina</w:t>
      </w:r>
    </w:p>
    <w:p w:rsidR="00841762" w:rsidRPr="00DA3AF1" w:rsidRDefault="00841762" w:rsidP="001710D0">
      <w:pPr>
        <w:numPr>
          <w:ilvl w:val="0"/>
          <w:numId w:val="24"/>
        </w:numPr>
        <w:spacing w:after="240"/>
        <w:ind w:left="357" w:hanging="357"/>
        <w:jc w:val="both"/>
        <w:rPr>
          <w:rFonts w:ascii="Arial Narrow" w:hAnsi="Arial Narrow"/>
          <w:b/>
          <w:sz w:val="24"/>
          <w:szCs w:val="24"/>
          <w:lang w:val="es-PE"/>
        </w:rPr>
      </w:pPr>
      <w:r w:rsidRPr="00DA3AF1">
        <w:rPr>
          <w:rFonts w:ascii="Arial Narrow" w:hAnsi="Arial Narrow"/>
          <w:b/>
          <w:sz w:val="24"/>
          <w:szCs w:val="24"/>
          <w:lang w:val="es-PE"/>
        </w:rPr>
        <w:t xml:space="preserve">DE </w:t>
      </w:r>
      <w:smartTag w:uri="urn:schemas-microsoft-com:office:smarttags" w:element="PersonName">
        <w:smartTagPr>
          <w:attr w:name="ProductID" w:val="LA RECEPCION Y"/>
        </w:smartTagPr>
        <w:r w:rsidRPr="00DA3AF1">
          <w:rPr>
            <w:rFonts w:ascii="Arial Narrow" w:hAnsi="Arial Narrow"/>
            <w:b/>
            <w:sz w:val="24"/>
            <w:szCs w:val="24"/>
            <w:lang w:val="es-PE"/>
          </w:rPr>
          <w:t>LA RECEPCION Y</w:t>
        </w:r>
      </w:smartTag>
      <w:r w:rsidRPr="00DA3AF1">
        <w:rPr>
          <w:rFonts w:ascii="Arial Narrow" w:hAnsi="Arial Narrow"/>
          <w:b/>
          <w:sz w:val="24"/>
          <w:szCs w:val="24"/>
          <w:lang w:val="es-PE"/>
        </w:rPr>
        <w:t xml:space="preserve"> ENTREGA DE LOS SERVICIOS</w:t>
      </w:r>
    </w:p>
    <w:p w:rsidR="00841762" w:rsidRPr="00DA3AF1" w:rsidRDefault="00841762" w:rsidP="001710D0">
      <w:pPr>
        <w:numPr>
          <w:ilvl w:val="1"/>
          <w:numId w:val="24"/>
        </w:numPr>
        <w:tabs>
          <w:tab w:val="clear" w:pos="792"/>
        </w:tabs>
        <w:spacing w:after="120"/>
        <w:ind w:left="1797" w:hanging="720"/>
        <w:jc w:val="both"/>
        <w:rPr>
          <w:rFonts w:ascii="Arial Narrow" w:hAnsi="Arial Narrow"/>
          <w:sz w:val="24"/>
          <w:szCs w:val="24"/>
          <w:lang w:val="es-PE"/>
        </w:rPr>
      </w:pPr>
      <w:r w:rsidRPr="00DA3AF1">
        <w:rPr>
          <w:rFonts w:ascii="Arial Narrow" w:hAnsi="Arial Narrow"/>
          <w:sz w:val="24"/>
          <w:szCs w:val="24"/>
          <w:lang w:val="es-PE"/>
        </w:rPr>
        <w:t xml:space="preserve">Una vez concluidos los servicios, el Consultor hará entrega de todos los documentos correspondientes al desarrollo del Estudio Definitivo </w:t>
      </w:r>
      <w:r>
        <w:rPr>
          <w:rFonts w:ascii="Arial Narrow" w:hAnsi="Arial Narrow"/>
          <w:sz w:val="24"/>
          <w:szCs w:val="24"/>
          <w:lang w:val="es-PE"/>
        </w:rPr>
        <w:t xml:space="preserve">del Saldo de Obra </w:t>
      </w:r>
      <w:r w:rsidRPr="00DA3AF1">
        <w:rPr>
          <w:rFonts w:ascii="Arial Narrow" w:hAnsi="Arial Narrow"/>
          <w:sz w:val="24"/>
          <w:szCs w:val="24"/>
          <w:lang w:val="es-PE"/>
        </w:rPr>
        <w:t>al Gobierno Regional del Callao; en dicha entrega se acompañarán todos los planos, documentos, estudios, etc. que hayan sido indicados en los Términos de Referencia y en el Contrato.</w:t>
      </w:r>
    </w:p>
    <w:p w:rsidR="00841762" w:rsidRPr="00DA3AF1" w:rsidRDefault="00841762" w:rsidP="001710D0">
      <w:pPr>
        <w:numPr>
          <w:ilvl w:val="1"/>
          <w:numId w:val="24"/>
        </w:numPr>
        <w:tabs>
          <w:tab w:val="clear" w:pos="792"/>
        </w:tabs>
        <w:spacing w:after="120"/>
        <w:ind w:left="1797" w:hanging="720"/>
        <w:jc w:val="both"/>
        <w:rPr>
          <w:rFonts w:ascii="Arial Narrow" w:hAnsi="Arial Narrow"/>
          <w:sz w:val="24"/>
          <w:szCs w:val="24"/>
          <w:lang w:val="es-PE"/>
        </w:rPr>
      </w:pPr>
      <w:r w:rsidRPr="00DA3AF1">
        <w:rPr>
          <w:rFonts w:ascii="Arial Narrow" w:hAnsi="Arial Narrow"/>
          <w:sz w:val="24"/>
          <w:szCs w:val="24"/>
          <w:lang w:val="es-PE"/>
        </w:rPr>
        <w:t>El Gobierno Regional del Callao luego de recibida la información y acusada de ésta con cargo de recepción, tendrá diez (10) días calendario para verificar el fiel cumplimiento de lo establecido en el Contrato. Vencido este plazo, si no hubiera hecho observación alguna al Consultor, se considerarán aprobados los servicios de Consultoría.</w:t>
      </w:r>
    </w:p>
    <w:p w:rsidR="00841762" w:rsidRPr="00DA3AF1" w:rsidRDefault="00841762" w:rsidP="001710D0">
      <w:pPr>
        <w:numPr>
          <w:ilvl w:val="1"/>
          <w:numId w:val="24"/>
        </w:numPr>
        <w:tabs>
          <w:tab w:val="clear" w:pos="792"/>
        </w:tabs>
        <w:spacing w:after="120"/>
        <w:ind w:left="1797" w:hanging="720"/>
        <w:jc w:val="both"/>
        <w:rPr>
          <w:rFonts w:ascii="Arial Narrow" w:hAnsi="Arial Narrow"/>
          <w:sz w:val="24"/>
          <w:szCs w:val="24"/>
          <w:lang w:val="es-PE"/>
        </w:rPr>
      </w:pPr>
      <w:r w:rsidRPr="00DA3AF1">
        <w:rPr>
          <w:rFonts w:ascii="Arial Narrow" w:hAnsi="Arial Narrow"/>
          <w:sz w:val="24"/>
          <w:szCs w:val="24"/>
          <w:lang w:val="es-PE"/>
        </w:rPr>
        <w:t>En caso que el Gobierno Regional del Callao formulara observaciones al Consultor, en relación a los servicios realizados, deberá hacerlo por escrito dentro del plazo correspondiente. El Consultor dispondrá de un quinto del Plazo contractual, para hacer las subsanaciones correspondientes.</w:t>
      </w:r>
    </w:p>
    <w:p w:rsidR="00841762" w:rsidRPr="00DA3AF1" w:rsidRDefault="00841762" w:rsidP="001710D0">
      <w:pPr>
        <w:numPr>
          <w:ilvl w:val="1"/>
          <w:numId w:val="24"/>
        </w:numPr>
        <w:tabs>
          <w:tab w:val="clear" w:pos="792"/>
        </w:tabs>
        <w:spacing w:after="120"/>
        <w:ind w:left="1797" w:hanging="720"/>
        <w:jc w:val="both"/>
        <w:rPr>
          <w:rFonts w:ascii="Arial Narrow" w:hAnsi="Arial Narrow"/>
          <w:sz w:val="24"/>
          <w:szCs w:val="24"/>
          <w:lang w:val="es-PE"/>
        </w:rPr>
      </w:pPr>
      <w:r w:rsidRPr="00DA3AF1">
        <w:rPr>
          <w:rFonts w:ascii="Arial Narrow" w:hAnsi="Arial Narrow"/>
          <w:sz w:val="24"/>
          <w:szCs w:val="24"/>
          <w:lang w:val="es-PE"/>
        </w:rPr>
        <w:t>La recepción de</w:t>
      </w:r>
      <w:r>
        <w:rPr>
          <w:rFonts w:ascii="Arial Narrow" w:hAnsi="Arial Narrow"/>
          <w:sz w:val="24"/>
          <w:szCs w:val="24"/>
          <w:lang w:val="es-PE"/>
        </w:rPr>
        <w:t>l</w:t>
      </w:r>
      <w:r w:rsidRPr="00DA3AF1">
        <w:rPr>
          <w:rFonts w:ascii="Arial Narrow" w:hAnsi="Arial Narrow"/>
          <w:sz w:val="24"/>
          <w:szCs w:val="24"/>
          <w:lang w:val="es-PE"/>
        </w:rPr>
        <w:t xml:space="preserve"> servicio se hará mediante Acta que suscribirán los miembros de </w:t>
      </w:r>
      <w:smartTag w:uri="urn:schemas-microsoft-com:office:smarttags" w:element="PersonName">
        <w:smartTagPr>
          <w:attr w:name="ProductID" w:val="la Comisi￳n"/>
        </w:smartTagPr>
        <w:r w:rsidRPr="00DA3AF1">
          <w:rPr>
            <w:rFonts w:ascii="Arial Narrow" w:hAnsi="Arial Narrow"/>
            <w:sz w:val="24"/>
            <w:szCs w:val="24"/>
            <w:lang w:val="es-PE"/>
          </w:rPr>
          <w:t>la Comisión</w:t>
        </w:r>
      </w:smartTag>
      <w:r w:rsidRPr="00DA3AF1">
        <w:rPr>
          <w:rFonts w:ascii="Arial Narrow" w:hAnsi="Arial Narrow"/>
          <w:sz w:val="24"/>
          <w:szCs w:val="24"/>
          <w:lang w:val="es-PE"/>
        </w:rPr>
        <w:t xml:space="preserve"> de Recepción del Gobierno Regional del Callao, el Consultor o su representante legal.</w:t>
      </w:r>
    </w:p>
    <w:p w:rsidR="00841762" w:rsidRPr="00DA3AF1" w:rsidRDefault="00841762" w:rsidP="001710D0">
      <w:pPr>
        <w:numPr>
          <w:ilvl w:val="1"/>
          <w:numId w:val="24"/>
        </w:numPr>
        <w:tabs>
          <w:tab w:val="clear" w:pos="792"/>
        </w:tabs>
        <w:spacing w:after="240"/>
        <w:ind w:left="1800" w:right="-1" w:hanging="720"/>
        <w:jc w:val="both"/>
        <w:rPr>
          <w:rFonts w:ascii="Arial Narrow" w:hAnsi="Arial Narrow"/>
          <w:sz w:val="24"/>
          <w:szCs w:val="24"/>
          <w:lang w:val="es-PE"/>
        </w:rPr>
      </w:pPr>
      <w:r w:rsidRPr="00DA3AF1">
        <w:rPr>
          <w:rFonts w:ascii="Arial Narrow" w:hAnsi="Arial Narrow"/>
          <w:sz w:val="24"/>
          <w:szCs w:val="24"/>
          <w:lang w:val="es-PE"/>
        </w:rPr>
        <w:t>En el Cuaderno de Estudio correspondiente se anotará la fecha de suscripción del Acta de Recepción Final del servicio, quedando los originales en poder del Gobierno Regional del Callao.</w:t>
      </w:r>
    </w:p>
    <w:p w:rsidR="00841762" w:rsidRPr="00DA3AF1" w:rsidRDefault="00841762" w:rsidP="001710D0">
      <w:pPr>
        <w:numPr>
          <w:ilvl w:val="0"/>
          <w:numId w:val="24"/>
        </w:numPr>
        <w:spacing w:after="240"/>
        <w:ind w:left="357" w:hanging="357"/>
        <w:jc w:val="both"/>
        <w:rPr>
          <w:rFonts w:ascii="Arial Narrow" w:hAnsi="Arial Narrow"/>
          <w:b/>
          <w:sz w:val="24"/>
          <w:szCs w:val="24"/>
          <w:lang w:val="es-PE"/>
        </w:rPr>
      </w:pPr>
      <w:r w:rsidRPr="00DA3AF1">
        <w:rPr>
          <w:rFonts w:ascii="Arial Narrow" w:hAnsi="Arial Narrow"/>
          <w:b/>
          <w:sz w:val="24"/>
          <w:szCs w:val="24"/>
          <w:lang w:val="es-PE"/>
        </w:rPr>
        <w:t>ACLARACIONES</w:t>
      </w:r>
    </w:p>
    <w:p w:rsidR="00841762" w:rsidRPr="00DA3AF1" w:rsidRDefault="00841762" w:rsidP="001710D0">
      <w:pPr>
        <w:numPr>
          <w:ilvl w:val="1"/>
          <w:numId w:val="24"/>
        </w:numPr>
        <w:tabs>
          <w:tab w:val="clear" w:pos="792"/>
        </w:tabs>
        <w:spacing w:after="120"/>
        <w:ind w:left="1797" w:hanging="720"/>
        <w:jc w:val="both"/>
        <w:rPr>
          <w:rFonts w:ascii="Arial Narrow" w:hAnsi="Arial Narrow"/>
          <w:sz w:val="24"/>
          <w:szCs w:val="24"/>
          <w:lang w:val="es-PE"/>
        </w:rPr>
      </w:pPr>
      <w:r w:rsidRPr="00DA3AF1">
        <w:rPr>
          <w:rFonts w:ascii="Arial Narrow" w:hAnsi="Arial Narrow"/>
          <w:sz w:val="24"/>
          <w:szCs w:val="24"/>
          <w:lang w:val="es-PE"/>
        </w:rPr>
        <w:t>Dentro del monto total señalado como pago, están incluidos los impuestos de ley y Beneficios Sociales, que por su naturaleza están relacionados al total cumplimiento del Contrato bajo la modalidad de Suma Alzada.</w:t>
      </w:r>
    </w:p>
    <w:p w:rsidR="00841762" w:rsidRDefault="00841762" w:rsidP="001710D0">
      <w:pPr>
        <w:numPr>
          <w:ilvl w:val="1"/>
          <w:numId w:val="24"/>
        </w:numPr>
        <w:tabs>
          <w:tab w:val="clear" w:pos="792"/>
        </w:tabs>
        <w:spacing w:after="240"/>
        <w:ind w:left="1800" w:right="-1" w:hanging="720"/>
        <w:jc w:val="both"/>
        <w:rPr>
          <w:rFonts w:ascii="Arial Narrow" w:hAnsi="Arial Narrow"/>
          <w:sz w:val="24"/>
          <w:szCs w:val="24"/>
          <w:lang w:val="es-PE"/>
        </w:rPr>
      </w:pPr>
      <w:r w:rsidRPr="00DA3AF1">
        <w:rPr>
          <w:rFonts w:ascii="Arial Narrow" w:hAnsi="Arial Narrow"/>
          <w:sz w:val="24"/>
          <w:szCs w:val="24"/>
          <w:lang w:val="es-PE"/>
        </w:rPr>
        <w:t xml:space="preserve">La presente Adjudicación Directa Selectiva se rige de conformidad con el Texto Único Ordenado de </w:t>
      </w:r>
      <w:smartTag w:uri="urn:schemas-microsoft-com:office:smarttags" w:element="PersonName">
        <w:smartTagPr>
          <w:attr w:name="ProductID" w:val="la Ley"/>
        </w:smartTagPr>
        <w:r w:rsidRPr="00DA3AF1">
          <w:rPr>
            <w:rFonts w:ascii="Arial Narrow" w:hAnsi="Arial Narrow"/>
            <w:sz w:val="24"/>
            <w:szCs w:val="24"/>
            <w:lang w:val="es-PE"/>
          </w:rPr>
          <w:t>la Ley</w:t>
        </w:r>
      </w:smartTag>
      <w:r w:rsidRPr="00DA3AF1">
        <w:rPr>
          <w:rFonts w:ascii="Arial Narrow" w:hAnsi="Arial Narrow"/>
          <w:sz w:val="24"/>
          <w:szCs w:val="24"/>
          <w:lang w:val="es-PE"/>
        </w:rPr>
        <w:t xml:space="preserve"> de Contrataciones y Adquisiciones del Estado y las Bases Generales definidas por el Gobierno Regional del Callao.</w:t>
      </w:r>
    </w:p>
    <w:p w:rsidR="00D57151" w:rsidRPr="00DA3AF1" w:rsidRDefault="00D57151" w:rsidP="00D57151">
      <w:pPr>
        <w:spacing w:after="240"/>
        <w:ind w:left="1800" w:right="-1"/>
        <w:jc w:val="both"/>
        <w:rPr>
          <w:rFonts w:ascii="Arial Narrow" w:hAnsi="Arial Narrow"/>
          <w:sz w:val="24"/>
          <w:szCs w:val="24"/>
          <w:lang w:val="es-PE"/>
        </w:rPr>
      </w:pPr>
    </w:p>
    <w:p w:rsidR="00841762" w:rsidRPr="00DA3AF1" w:rsidRDefault="00841762" w:rsidP="001710D0">
      <w:pPr>
        <w:numPr>
          <w:ilvl w:val="0"/>
          <w:numId w:val="24"/>
        </w:numPr>
        <w:spacing w:after="240"/>
        <w:ind w:left="357" w:hanging="357"/>
        <w:jc w:val="both"/>
        <w:rPr>
          <w:rFonts w:ascii="Arial Narrow" w:hAnsi="Arial Narrow"/>
          <w:b/>
          <w:sz w:val="24"/>
          <w:szCs w:val="24"/>
          <w:lang w:val="es-PE"/>
        </w:rPr>
      </w:pPr>
      <w:r w:rsidRPr="00DA3AF1">
        <w:rPr>
          <w:rFonts w:ascii="Arial Narrow" w:hAnsi="Arial Narrow"/>
          <w:b/>
          <w:sz w:val="24"/>
          <w:szCs w:val="24"/>
          <w:lang w:val="es-PE"/>
        </w:rPr>
        <w:lastRenderedPageBreak/>
        <w:t>PENALIDADES</w:t>
      </w:r>
    </w:p>
    <w:p w:rsidR="00841762" w:rsidRPr="00DA3AF1" w:rsidRDefault="00841762" w:rsidP="00841762">
      <w:pPr>
        <w:spacing w:after="240"/>
        <w:ind w:left="1418" w:right="-1"/>
        <w:jc w:val="both"/>
        <w:rPr>
          <w:rFonts w:ascii="Arial Narrow" w:hAnsi="Arial Narrow"/>
          <w:b/>
          <w:sz w:val="24"/>
          <w:szCs w:val="24"/>
          <w:lang w:val="es-PE"/>
        </w:rPr>
      </w:pPr>
      <w:r w:rsidRPr="00DA3AF1">
        <w:rPr>
          <w:rFonts w:ascii="Arial Narrow" w:hAnsi="Arial Narrow"/>
          <w:sz w:val="24"/>
          <w:szCs w:val="24"/>
          <w:lang w:val="es-PE"/>
        </w:rPr>
        <w:t xml:space="preserve">Las penalidades, serán de acuerdo a lo establecido en el Contrato en concordancia con el Artículo 222º del Reglamento de </w:t>
      </w:r>
      <w:smartTag w:uri="urn:schemas-microsoft-com:office:smarttags" w:element="PersonName">
        <w:smartTagPr>
          <w:attr w:name="ProductID" w:val="la Ley"/>
        </w:smartTagPr>
        <w:r w:rsidRPr="00DA3AF1">
          <w:rPr>
            <w:rFonts w:ascii="Arial Narrow" w:hAnsi="Arial Narrow"/>
            <w:sz w:val="24"/>
            <w:szCs w:val="24"/>
            <w:lang w:val="es-PE"/>
          </w:rPr>
          <w:t>la Ley</w:t>
        </w:r>
      </w:smartTag>
      <w:r w:rsidRPr="00DA3AF1">
        <w:rPr>
          <w:rFonts w:ascii="Arial Narrow" w:hAnsi="Arial Narrow"/>
          <w:sz w:val="24"/>
          <w:szCs w:val="24"/>
          <w:lang w:val="es-PE"/>
        </w:rPr>
        <w:t xml:space="preserve"> de Contrataciones y Adquisiciones del Estado.</w:t>
      </w:r>
    </w:p>
    <w:p w:rsidR="00841762" w:rsidRPr="00DA3AF1" w:rsidRDefault="00841762" w:rsidP="001710D0">
      <w:pPr>
        <w:numPr>
          <w:ilvl w:val="0"/>
          <w:numId w:val="24"/>
        </w:numPr>
        <w:spacing w:after="240"/>
        <w:ind w:left="357" w:hanging="357"/>
        <w:jc w:val="both"/>
        <w:rPr>
          <w:rFonts w:ascii="Arial Narrow" w:hAnsi="Arial Narrow"/>
          <w:b/>
          <w:sz w:val="24"/>
          <w:szCs w:val="24"/>
          <w:lang w:val="es-PE"/>
        </w:rPr>
      </w:pPr>
      <w:r w:rsidRPr="00DA3AF1">
        <w:rPr>
          <w:rFonts w:ascii="Arial Narrow" w:hAnsi="Arial Narrow"/>
          <w:b/>
          <w:sz w:val="24"/>
          <w:szCs w:val="24"/>
          <w:lang w:val="es-PE"/>
        </w:rPr>
        <w:t>ANEXOS</w:t>
      </w:r>
    </w:p>
    <w:p w:rsidR="00841762" w:rsidRPr="00DA3AF1" w:rsidRDefault="00841762" w:rsidP="00841762">
      <w:pPr>
        <w:spacing w:after="240"/>
        <w:ind w:left="1494" w:right="-1"/>
        <w:jc w:val="both"/>
        <w:rPr>
          <w:rFonts w:ascii="Arial Narrow" w:hAnsi="Arial Narrow"/>
          <w:sz w:val="24"/>
          <w:szCs w:val="24"/>
          <w:lang w:val="es-PE"/>
        </w:rPr>
      </w:pPr>
      <w:r w:rsidRPr="00DA3AF1">
        <w:rPr>
          <w:rFonts w:ascii="Arial Narrow" w:hAnsi="Arial Narrow"/>
          <w:sz w:val="24"/>
          <w:szCs w:val="24"/>
          <w:lang w:val="es-PE"/>
        </w:rPr>
        <w:t>Estructura del Valor Referencial del estudio</w:t>
      </w:r>
      <w:r>
        <w:rPr>
          <w:rFonts w:ascii="Arial Narrow" w:hAnsi="Arial Narrow"/>
          <w:sz w:val="24"/>
          <w:szCs w:val="24"/>
          <w:lang w:val="es-PE"/>
        </w:rPr>
        <w:t xml:space="preserve"> del Saldo de Obra</w:t>
      </w:r>
      <w:r w:rsidRPr="00DA3AF1">
        <w:rPr>
          <w:rFonts w:ascii="Arial Narrow" w:hAnsi="Arial Narrow"/>
          <w:sz w:val="24"/>
          <w:szCs w:val="24"/>
          <w:lang w:val="es-PE"/>
        </w:rPr>
        <w:t>, estructura de Gastos Generales del estudio, Plano de ubicación y cuadro de áreas del CEP Nº 5127 – AH. Jose Olaya Balandra.</w:t>
      </w:r>
    </w:p>
    <w:p w:rsidR="004A2022" w:rsidRPr="004A2022" w:rsidRDefault="004A2022" w:rsidP="00357F05">
      <w:pPr>
        <w:pStyle w:val="Ttulo"/>
        <w:jc w:val="both"/>
        <w:rPr>
          <w:rFonts w:ascii="Tahoma" w:hAnsi="Tahoma" w:cs="Tahoma"/>
          <w:color w:val="0000FF"/>
          <w:sz w:val="18"/>
          <w:szCs w:val="18"/>
        </w:rPr>
      </w:pPr>
    </w:p>
    <w:p w:rsidR="00357F05" w:rsidRPr="004A2022" w:rsidRDefault="00357F05" w:rsidP="00240C76">
      <w:pPr>
        <w:tabs>
          <w:tab w:val="center" w:pos="6970"/>
          <w:tab w:val="right" w:pos="11389"/>
        </w:tabs>
        <w:jc w:val="center"/>
        <w:rPr>
          <w:rFonts w:ascii="Tahoma" w:hAnsi="Tahoma" w:cs="Tahoma"/>
          <w:sz w:val="18"/>
          <w:szCs w:val="18"/>
        </w:rPr>
      </w:pPr>
    </w:p>
    <w:p w:rsidR="004437B1" w:rsidRPr="004A2022" w:rsidRDefault="004437B1" w:rsidP="00240C76">
      <w:pPr>
        <w:tabs>
          <w:tab w:val="center" w:pos="6970"/>
          <w:tab w:val="right" w:pos="11389"/>
        </w:tabs>
        <w:jc w:val="center"/>
        <w:rPr>
          <w:rFonts w:ascii="Tahoma" w:hAnsi="Tahoma" w:cs="Tahoma"/>
          <w:sz w:val="18"/>
          <w:szCs w:val="18"/>
        </w:rPr>
      </w:pPr>
    </w:p>
    <w:p w:rsidR="004437B1" w:rsidRPr="00D61C74" w:rsidRDefault="004437B1" w:rsidP="00240C76">
      <w:pPr>
        <w:tabs>
          <w:tab w:val="center" w:pos="6970"/>
          <w:tab w:val="right" w:pos="11389"/>
        </w:tabs>
        <w:jc w:val="center"/>
        <w:rPr>
          <w:rFonts w:ascii="Tahoma" w:hAnsi="Tahoma" w:cs="Tahoma"/>
          <w:b/>
        </w:rPr>
      </w:pPr>
    </w:p>
    <w:p w:rsidR="004437B1" w:rsidRDefault="004437B1" w:rsidP="00240C76">
      <w:pPr>
        <w:tabs>
          <w:tab w:val="center" w:pos="6970"/>
          <w:tab w:val="right" w:pos="11389"/>
        </w:tabs>
        <w:jc w:val="center"/>
        <w:rPr>
          <w:rFonts w:ascii="Tahoma" w:hAnsi="Tahoma" w:cs="Tahoma"/>
          <w:b/>
        </w:rPr>
      </w:pPr>
    </w:p>
    <w:p w:rsidR="00777EF7" w:rsidRDefault="00777EF7" w:rsidP="00240C76">
      <w:pPr>
        <w:tabs>
          <w:tab w:val="center" w:pos="6970"/>
          <w:tab w:val="right" w:pos="11389"/>
        </w:tabs>
        <w:jc w:val="center"/>
        <w:rPr>
          <w:rFonts w:ascii="Tahoma" w:hAnsi="Tahoma" w:cs="Tahoma"/>
          <w:b/>
        </w:rPr>
      </w:pPr>
    </w:p>
    <w:p w:rsidR="00777EF7" w:rsidRDefault="00777EF7" w:rsidP="00240C76">
      <w:pPr>
        <w:tabs>
          <w:tab w:val="center" w:pos="6970"/>
          <w:tab w:val="right" w:pos="11389"/>
        </w:tabs>
        <w:jc w:val="center"/>
        <w:rPr>
          <w:rFonts w:ascii="Tahoma" w:hAnsi="Tahoma" w:cs="Tahoma"/>
          <w:b/>
        </w:rPr>
      </w:pPr>
    </w:p>
    <w:p w:rsidR="00777EF7" w:rsidRDefault="00777EF7" w:rsidP="00240C76">
      <w:pPr>
        <w:tabs>
          <w:tab w:val="center" w:pos="6970"/>
          <w:tab w:val="right" w:pos="11389"/>
        </w:tabs>
        <w:jc w:val="center"/>
        <w:rPr>
          <w:rFonts w:ascii="Tahoma" w:hAnsi="Tahoma" w:cs="Tahoma"/>
          <w:b/>
        </w:rPr>
      </w:pPr>
    </w:p>
    <w:p w:rsidR="00777EF7" w:rsidRDefault="00777EF7" w:rsidP="00240C76">
      <w:pPr>
        <w:tabs>
          <w:tab w:val="center" w:pos="6970"/>
          <w:tab w:val="right" w:pos="11389"/>
        </w:tabs>
        <w:jc w:val="center"/>
        <w:rPr>
          <w:rFonts w:ascii="Tahoma" w:hAnsi="Tahoma" w:cs="Tahoma"/>
          <w:b/>
        </w:rPr>
      </w:pPr>
    </w:p>
    <w:p w:rsidR="00777EF7" w:rsidRDefault="00777EF7" w:rsidP="00240C76">
      <w:pPr>
        <w:tabs>
          <w:tab w:val="center" w:pos="6970"/>
          <w:tab w:val="right" w:pos="11389"/>
        </w:tabs>
        <w:jc w:val="center"/>
        <w:rPr>
          <w:rFonts w:ascii="Tahoma" w:hAnsi="Tahoma" w:cs="Tahoma"/>
          <w:b/>
        </w:rPr>
      </w:pPr>
    </w:p>
    <w:p w:rsidR="00777EF7" w:rsidRDefault="00777EF7" w:rsidP="00240C76">
      <w:pPr>
        <w:tabs>
          <w:tab w:val="center" w:pos="6970"/>
          <w:tab w:val="right" w:pos="11389"/>
        </w:tabs>
        <w:jc w:val="center"/>
        <w:rPr>
          <w:rFonts w:ascii="Tahoma" w:hAnsi="Tahoma" w:cs="Tahoma"/>
          <w:b/>
        </w:rPr>
      </w:pPr>
    </w:p>
    <w:p w:rsidR="00777EF7" w:rsidRPr="00D61C74" w:rsidRDefault="00777EF7"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Pr="00D61C74" w:rsidRDefault="004437B1" w:rsidP="00240C76">
      <w:pPr>
        <w:tabs>
          <w:tab w:val="center" w:pos="6970"/>
          <w:tab w:val="right" w:pos="11389"/>
        </w:tabs>
        <w:jc w:val="center"/>
        <w:rPr>
          <w:rFonts w:ascii="Tahoma" w:hAnsi="Tahoma" w:cs="Tahoma"/>
          <w:b/>
        </w:rPr>
      </w:pPr>
    </w:p>
    <w:p w:rsidR="004437B1" w:rsidRDefault="004437B1"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r w:rsidRPr="006D2520">
        <w:drawing>
          <wp:inline distT="0" distB="0" distL="0" distR="0">
            <wp:extent cx="5400675" cy="4790461"/>
            <wp:effectExtent l="19050" t="0" r="9525"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00675" cy="4790461"/>
                    </a:xfrm>
                    <a:prstGeom prst="rect">
                      <a:avLst/>
                    </a:prstGeom>
                    <a:noFill/>
                    <a:ln w="9525">
                      <a:noFill/>
                      <a:miter lim="800000"/>
                      <a:headEnd/>
                      <a:tailEnd/>
                    </a:ln>
                  </pic:spPr>
                </pic:pic>
              </a:graphicData>
            </a:graphic>
          </wp:inline>
        </w:drawing>
      </w: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r w:rsidRPr="006D2520">
        <w:lastRenderedPageBreak/>
        <w:drawing>
          <wp:inline distT="0" distB="0" distL="0" distR="0">
            <wp:extent cx="5400675" cy="4134624"/>
            <wp:effectExtent l="19050" t="0" r="9525"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400675" cy="4134624"/>
                    </a:xfrm>
                    <a:prstGeom prst="rect">
                      <a:avLst/>
                    </a:prstGeom>
                    <a:noFill/>
                    <a:ln w="9525">
                      <a:noFill/>
                      <a:miter lim="800000"/>
                      <a:headEnd/>
                      <a:tailEnd/>
                    </a:ln>
                  </pic:spPr>
                </pic:pic>
              </a:graphicData>
            </a:graphic>
          </wp:inline>
        </w:drawing>
      </w: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D57151" w:rsidRDefault="00D57151"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6D2520" w:rsidRDefault="006D2520" w:rsidP="00240C76">
      <w:pPr>
        <w:tabs>
          <w:tab w:val="center" w:pos="6970"/>
          <w:tab w:val="right" w:pos="11389"/>
        </w:tabs>
        <w:jc w:val="center"/>
        <w:rPr>
          <w:rFonts w:ascii="Tahoma" w:hAnsi="Tahoma" w:cs="Tahoma"/>
          <w:b/>
        </w:rPr>
      </w:pPr>
    </w:p>
    <w:p w:rsidR="00977FB9" w:rsidRDefault="00977FB9" w:rsidP="00240C76">
      <w:pPr>
        <w:tabs>
          <w:tab w:val="center" w:pos="6970"/>
          <w:tab w:val="right" w:pos="11389"/>
        </w:tabs>
        <w:jc w:val="center"/>
        <w:rPr>
          <w:rFonts w:ascii="Tahoma" w:hAnsi="Tahoma" w:cs="Tahoma"/>
          <w:b/>
        </w:rPr>
      </w:pPr>
    </w:p>
    <w:p w:rsidR="0047319E" w:rsidRPr="00D61C74" w:rsidRDefault="00531567" w:rsidP="0047319E">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D61C74">
        <w:rPr>
          <w:rFonts w:ascii="Tahoma" w:hAnsi="Tahoma" w:cs="Tahoma"/>
          <w:b/>
        </w:rPr>
        <w:t>C</w:t>
      </w:r>
      <w:r w:rsidR="008475CA" w:rsidRPr="00D61C74">
        <w:rPr>
          <w:rFonts w:ascii="Tahoma" w:hAnsi="Tahoma" w:cs="Tahoma"/>
          <w:b/>
        </w:rPr>
        <w:t>AP</w:t>
      </w:r>
      <w:r w:rsidR="00044661" w:rsidRPr="00D61C74">
        <w:rPr>
          <w:rFonts w:ascii="Tahoma" w:hAnsi="Tahoma" w:cs="Tahoma"/>
          <w:b/>
        </w:rPr>
        <w:t>Í</w:t>
      </w:r>
      <w:r w:rsidR="008475CA" w:rsidRPr="00D61C74">
        <w:rPr>
          <w:rFonts w:ascii="Tahoma" w:hAnsi="Tahoma" w:cs="Tahoma"/>
          <w:b/>
        </w:rPr>
        <w:t xml:space="preserve">TULO </w:t>
      </w:r>
      <w:r w:rsidR="0047319E" w:rsidRPr="00D61C74">
        <w:rPr>
          <w:rFonts w:ascii="Tahoma" w:hAnsi="Tahoma" w:cs="Tahoma"/>
          <w:b/>
        </w:rPr>
        <w:t>V</w:t>
      </w:r>
    </w:p>
    <w:p w:rsidR="0047319E" w:rsidRPr="00D61C74" w:rsidRDefault="0047319E" w:rsidP="0047319E">
      <w:pPr>
        <w:tabs>
          <w:tab w:val="center" w:pos="5124"/>
          <w:tab w:val="right" w:pos="9543"/>
        </w:tabs>
        <w:jc w:val="center"/>
        <w:rPr>
          <w:rFonts w:ascii="Tahoma" w:hAnsi="Tahoma" w:cs="Tahoma"/>
          <w:b/>
          <w:u w:val="single"/>
        </w:rPr>
      </w:pPr>
    </w:p>
    <w:p w:rsidR="0047319E" w:rsidRPr="00D61C74" w:rsidRDefault="0047319E" w:rsidP="0047319E">
      <w:pPr>
        <w:tabs>
          <w:tab w:val="center" w:pos="8505"/>
          <w:tab w:val="right" w:pos="11389"/>
        </w:tabs>
        <w:jc w:val="center"/>
        <w:rPr>
          <w:rFonts w:ascii="Tahoma" w:hAnsi="Tahoma" w:cs="Tahoma"/>
          <w:b/>
        </w:rPr>
      </w:pPr>
      <w:r w:rsidRPr="00D61C74">
        <w:rPr>
          <w:rFonts w:ascii="Tahoma" w:hAnsi="Tahoma" w:cs="Tahoma"/>
          <w:b/>
        </w:rPr>
        <w:t>PROFORMA DE CONTRATO</w:t>
      </w:r>
    </w:p>
    <w:p w:rsidR="007D233C" w:rsidRDefault="007D233C" w:rsidP="0047319E">
      <w:pPr>
        <w:pStyle w:val="Textoindependiente"/>
        <w:widowControl w:val="0"/>
        <w:jc w:val="both"/>
        <w:rPr>
          <w:rFonts w:ascii="Tahoma" w:hAnsi="Tahoma" w:cs="Tahoma"/>
        </w:rPr>
      </w:pPr>
    </w:p>
    <w:p w:rsidR="0047319E" w:rsidRPr="00D61C74" w:rsidRDefault="0047319E" w:rsidP="0047319E">
      <w:pPr>
        <w:pStyle w:val="Textoindependiente"/>
        <w:widowControl w:val="0"/>
        <w:jc w:val="both"/>
        <w:rPr>
          <w:rFonts w:ascii="Tahoma" w:hAnsi="Tahoma" w:cs="Tahoma"/>
        </w:rPr>
      </w:pPr>
      <w:r w:rsidRPr="00D61C74">
        <w:rPr>
          <w:rFonts w:ascii="Tahoma" w:hAnsi="Tahoma" w:cs="Tahoma"/>
        </w:rPr>
        <w:t>Conste por el presente documento, el contrato</w:t>
      </w:r>
      <w:r w:rsidR="001C71F7">
        <w:rPr>
          <w:rFonts w:ascii="Tahoma" w:hAnsi="Tahoma" w:cs="Tahoma"/>
        </w:rPr>
        <w:t xml:space="preserve"> para la</w:t>
      </w:r>
      <w:r w:rsidRPr="00D61C74">
        <w:rPr>
          <w:rFonts w:ascii="Tahoma" w:hAnsi="Tahoma" w:cs="Tahoma"/>
        </w:rPr>
        <w:t xml:space="preserve"> </w:t>
      </w:r>
      <w:r w:rsidR="00D347AB"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sidRPr="00D61C74">
        <w:rPr>
          <w:rFonts w:ascii="Tahoma" w:hAnsi="Tahoma" w:cs="Tahoma"/>
        </w:rPr>
        <w:t xml:space="preserve">, que celebra de una parte </w:t>
      </w:r>
      <w:r w:rsidR="007D233C" w:rsidRPr="007D233C">
        <w:rPr>
          <w:rFonts w:ascii="Tahoma" w:hAnsi="Tahoma" w:cs="Tahoma"/>
        </w:rPr>
        <w:t>EL GOBIERNO REGIONAL DEL CALLAO</w:t>
      </w:r>
      <w:r w:rsidRPr="00D61C74">
        <w:rPr>
          <w:rFonts w:ascii="Tahoma" w:hAnsi="Tahoma" w:cs="Tahoma"/>
        </w:rPr>
        <w:t xml:space="preserve">, en adelante LA ENTIDAD, con RUC Nº ………, con domicilio legal en </w:t>
      </w:r>
      <w:r w:rsidR="007D233C">
        <w:rPr>
          <w:rFonts w:ascii="Tahoma" w:hAnsi="Tahoma" w:cs="Tahoma"/>
        </w:rPr>
        <w:t>Av. Elmer Faucett Nº 3970 - Callao</w:t>
      </w:r>
      <w:r w:rsidRPr="00D61C74">
        <w:rPr>
          <w:rFonts w:ascii="Tahoma" w:hAnsi="Tahoma" w:cs="Tahoma"/>
        </w:rPr>
        <w:t xml:space="preserve">, representada por …………, identificado con DNI Nº ……………., y de otra parte ………………......................................, con RUC Nº ……………….., con domicilio legal en ………………..........................., inscrita en </w:t>
      </w:r>
      <w:smartTag w:uri="urn:schemas-microsoft-com:office:smarttags" w:element="PersonName">
        <w:smartTagPr>
          <w:attr w:name="ProductID" w:val="la Ficha N"/>
        </w:smartTagPr>
        <w:r w:rsidRPr="00D61C74">
          <w:rPr>
            <w:rFonts w:ascii="Tahoma" w:hAnsi="Tahoma" w:cs="Tahoma"/>
          </w:rPr>
          <w:t>la Ficha N</w:t>
        </w:r>
      </w:smartTag>
      <w:r w:rsidRPr="00D61C74">
        <w:rPr>
          <w:rFonts w:ascii="Tahoma" w:hAnsi="Tahoma" w:cs="Tahoma"/>
        </w:rPr>
        <w:t xml:space="preserve">° ………. Asiento N° …………. del Registro de Personas Jurídicas de </w:t>
      </w:r>
      <w:r w:rsidRPr="00D61C74">
        <w:rPr>
          <w:rFonts w:ascii="Tahoma" w:hAnsi="Tahoma" w:cs="Tahoma"/>
          <w:i/>
        </w:rPr>
        <w:t>(Ciudad)</w:t>
      </w:r>
      <w:r w:rsidRPr="00D61C74">
        <w:rPr>
          <w:rFonts w:ascii="Tahoma" w:hAnsi="Tahoma" w:cs="Tahoma"/>
        </w:rPr>
        <w:t xml:space="preserve">, debidamente representado por su Representante Legal, ……………….........................................., con DNI N° ……………….., según poder inscrito en </w:t>
      </w:r>
      <w:smartTag w:uri="urn:schemas-microsoft-com:office:smarttags" w:element="PersonName">
        <w:smartTagPr>
          <w:attr w:name="ProductID" w:val="la Ficha N"/>
        </w:smartTagPr>
        <w:r w:rsidRPr="00D61C74">
          <w:rPr>
            <w:rFonts w:ascii="Tahoma" w:hAnsi="Tahoma" w:cs="Tahoma"/>
          </w:rPr>
          <w:t>la Ficha N</w:t>
        </w:r>
      </w:smartTag>
      <w:r w:rsidRPr="00D61C74">
        <w:rPr>
          <w:rFonts w:ascii="Tahoma" w:hAnsi="Tahoma" w:cs="Tahoma"/>
        </w:rPr>
        <w:t xml:space="preserve">° ………., Asiento N° ……….. del Registro de Personas Jurídicas de </w:t>
      </w:r>
      <w:r w:rsidRPr="00D61C74">
        <w:rPr>
          <w:rFonts w:ascii="Tahoma" w:hAnsi="Tahoma" w:cs="Tahoma"/>
          <w:i/>
        </w:rPr>
        <w:t>(Ciudad)</w:t>
      </w:r>
      <w:r w:rsidRPr="00D61C74">
        <w:rPr>
          <w:rFonts w:ascii="Tahoma" w:hAnsi="Tahoma" w:cs="Tahoma"/>
        </w:rPr>
        <w:t>, a quien en adelante se le denominará “EL CONTRATISTA” en los términos y condiciones siguientes:</w:t>
      </w:r>
    </w:p>
    <w:p w:rsidR="0047319E" w:rsidRPr="00D61C74" w:rsidRDefault="0047319E" w:rsidP="0047319E">
      <w:pPr>
        <w:pStyle w:val="Ttulo6"/>
        <w:keepNext w:val="0"/>
        <w:widowControl w:val="0"/>
        <w:pBdr>
          <w:top w:val="none" w:sz="0" w:space="0" w:color="auto"/>
        </w:pBdr>
        <w:jc w:val="both"/>
        <w:rPr>
          <w:rFonts w:ascii="Tahoma" w:hAnsi="Tahoma" w:cs="Tahoma"/>
          <w:b/>
          <w:u w:val="single"/>
        </w:rPr>
      </w:pPr>
    </w:p>
    <w:p w:rsidR="0047319E" w:rsidRPr="00D61C74" w:rsidRDefault="0047319E" w:rsidP="0047319E">
      <w:pPr>
        <w:pStyle w:val="Ttulo6"/>
        <w:keepNext w:val="0"/>
        <w:widowControl w:val="0"/>
        <w:pBdr>
          <w:top w:val="none" w:sz="0" w:space="0" w:color="auto"/>
        </w:pBdr>
        <w:jc w:val="both"/>
        <w:rPr>
          <w:rFonts w:ascii="Tahoma" w:hAnsi="Tahoma" w:cs="Tahoma"/>
          <w:b/>
          <w:i w:val="0"/>
          <w:u w:val="single"/>
        </w:rPr>
      </w:pPr>
      <w:r w:rsidRPr="00D61C74">
        <w:rPr>
          <w:rFonts w:ascii="Tahoma" w:hAnsi="Tahoma" w:cs="Tahoma"/>
          <w:b/>
          <w:i w:val="0"/>
          <w:u w:val="single"/>
        </w:rPr>
        <w:t>CLÁUSULA PRIMERA: ANTECEDENTES</w:t>
      </w:r>
    </w:p>
    <w:p w:rsidR="0047319E" w:rsidRPr="00D61C74" w:rsidRDefault="0047319E" w:rsidP="0047319E">
      <w:pPr>
        <w:widowControl w:val="0"/>
        <w:jc w:val="both"/>
        <w:rPr>
          <w:rFonts w:ascii="Tahoma" w:hAnsi="Tahoma" w:cs="Tahoma"/>
        </w:rPr>
      </w:pPr>
      <w:r w:rsidRPr="00D61C74">
        <w:rPr>
          <w:rFonts w:ascii="Tahoma" w:hAnsi="Tahoma" w:cs="Tahoma"/>
        </w:rPr>
        <w:t xml:space="preserve">Con fecha ……., el </w:t>
      </w:r>
      <w:r w:rsidR="001C71F7">
        <w:rPr>
          <w:rFonts w:ascii="Tahoma" w:hAnsi="Tahoma" w:cs="Tahoma"/>
        </w:rPr>
        <w:t xml:space="preserve">Órgano encargado de las contrataciones de la entidad </w:t>
      </w:r>
      <w:r w:rsidRPr="00D61C74">
        <w:rPr>
          <w:rFonts w:ascii="Tahoma" w:hAnsi="Tahoma" w:cs="Tahoma"/>
        </w:rPr>
        <w:t xml:space="preserve">adjudicó la Buena Pro de la </w:t>
      </w:r>
      <w:r w:rsidR="001C71F7">
        <w:rPr>
          <w:rFonts w:ascii="Tahoma" w:hAnsi="Tahoma" w:cs="Tahoma"/>
          <w:b/>
          <w:color w:val="000000"/>
        </w:rPr>
        <w:t>EXO</w:t>
      </w:r>
      <w:r w:rsidRPr="00D61C74">
        <w:rPr>
          <w:rFonts w:ascii="Tahoma" w:hAnsi="Tahoma" w:cs="Tahoma"/>
        </w:rPr>
        <w:t xml:space="preserve">  </w:t>
      </w:r>
      <w:r w:rsidRPr="00D61C74">
        <w:rPr>
          <w:rFonts w:ascii="Tahoma" w:hAnsi="Tahoma" w:cs="Tahoma"/>
          <w:b/>
        </w:rPr>
        <w:t>Nº</w:t>
      </w:r>
      <w:r w:rsidR="007D233C">
        <w:rPr>
          <w:rFonts w:ascii="Tahoma" w:hAnsi="Tahoma" w:cs="Tahoma"/>
          <w:b/>
        </w:rPr>
        <w:t xml:space="preserve"> </w:t>
      </w:r>
      <w:r w:rsidR="001C71F7">
        <w:rPr>
          <w:rFonts w:ascii="Tahoma" w:hAnsi="Tahoma" w:cs="Tahoma"/>
          <w:b/>
        </w:rPr>
        <w:t>000</w:t>
      </w:r>
      <w:r w:rsidR="00D347AB">
        <w:rPr>
          <w:rFonts w:ascii="Tahoma" w:hAnsi="Tahoma" w:cs="Tahoma"/>
          <w:b/>
        </w:rPr>
        <w:t>7</w:t>
      </w:r>
      <w:r w:rsidR="007D233C">
        <w:rPr>
          <w:rFonts w:ascii="Tahoma" w:hAnsi="Tahoma" w:cs="Tahoma"/>
          <w:b/>
        </w:rPr>
        <w:t>-201</w:t>
      </w:r>
      <w:r w:rsidR="001C71F7">
        <w:rPr>
          <w:rFonts w:ascii="Tahoma" w:hAnsi="Tahoma" w:cs="Tahoma"/>
          <w:b/>
        </w:rPr>
        <w:t>1</w:t>
      </w:r>
      <w:r w:rsidR="007D233C">
        <w:rPr>
          <w:rFonts w:ascii="Tahoma" w:hAnsi="Tahoma" w:cs="Tahoma"/>
          <w:b/>
        </w:rPr>
        <w:t xml:space="preserve"> REGION CALLAO </w:t>
      </w:r>
      <w:r w:rsidRPr="00D61C74">
        <w:rPr>
          <w:rFonts w:ascii="Tahoma" w:hAnsi="Tahoma" w:cs="Tahoma"/>
        </w:rPr>
        <w:t xml:space="preserve">para la </w:t>
      </w:r>
      <w:r w:rsidR="00D347AB"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sidR="00D347AB">
        <w:rPr>
          <w:rFonts w:ascii="Tahoma" w:hAnsi="Tahoma" w:cs="Tahoma"/>
          <w:b/>
          <w:color w:val="0000FF"/>
          <w:lang w:val="es-PE"/>
        </w:rPr>
        <w:t xml:space="preserve"> </w:t>
      </w:r>
      <w:r w:rsidRPr="00D61C74">
        <w:rPr>
          <w:rFonts w:ascii="Tahoma" w:hAnsi="Tahoma" w:cs="Tahoma"/>
        </w:rPr>
        <w:t>cuyos detalles</w:t>
      </w:r>
      <w:r w:rsidR="007D233C">
        <w:rPr>
          <w:rFonts w:ascii="Tahoma" w:hAnsi="Tahoma" w:cs="Tahoma"/>
        </w:rPr>
        <w:t xml:space="preserve"> </w:t>
      </w:r>
      <w:r w:rsidRPr="00D61C74">
        <w:rPr>
          <w:rFonts w:ascii="Tahoma" w:hAnsi="Tahoma" w:cs="Tahoma"/>
        </w:rPr>
        <w:t>y totales, constan en los documentos integrantes del presente contrato.</w:t>
      </w:r>
    </w:p>
    <w:p w:rsidR="0047319E" w:rsidRPr="00D61C74" w:rsidRDefault="0047319E" w:rsidP="0047319E">
      <w:pPr>
        <w:widowControl w:val="0"/>
        <w:jc w:val="both"/>
        <w:rPr>
          <w:rFonts w:ascii="Tahoma" w:hAnsi="Tahoma" w:cs="Tahoma"/>
        </w:rPr>
      </w:pPr>
    </w:p>
    <w:p w:rsidR="0047319E" w:rsidRPr="00D61C74" w:rsidRDefault="0047319E" w:rsidP="0047319E">
      <w:pPr>
        <w:pStyle w:val="Ttulo8"/>
        <w:keepNext w:val="0"/>
        <w:widowControl w:val="0"/>
        <w:ind w:left="0"/>
        <w:jc w:val="both"/>
        <w:rPr>
          <w:rFonts w:ascii="Tahoma" w:hAnsi="Tahoma" w:cs="Tahoma"/>
          <w:sz w:val="20"/>
          <w:u w:val="none"/>
        </w:rPr>
      </w:pPr>
      <w:r w:rsidRPr="00D61C74">
        <w:rPr>
          <w:rFonts w:ascii="Tahoma" w:hAnsi="Tahoma" w:cs="Tahoma"/>
          <w:i w:val="0"/>
          <w:sz w:val="20"/>
        </w:rPr>
        <w:t xml:space="preserve">CLÁUSULA SEGUNDA: OBJETO Y MONTO </w:t>
      </w:r>
    </w:p>
    <w:p w:rsidR="0047319E" w:rsidRPr="00D61C74" w:rsidRDefault="001C71F7" w:rsidP="006F6FDB">
      <w:pPr>
        <w:widowControl w:val="0"/>
        <w:jc w:val="both"/>
        <w:rPr>
          <w:rFonts w:ascii="Tahoma" w:hAnsi="Tahoma" w:cs="Tahoma"/>
          <w:lang w:val="es-ES_tradnl"/>
        </w:rPr>
      </w:pPr>
      <w:r w:rsidRPr="00D61C74">
        <w:rPr>
          <w:rFonts w:ascii="Tahoma" w:hAnsi="Tahoma" w:cs="Tahoma"/>
        </w:rPr>
        <w:t xml:space="preserve">Con fecha ……., el </w:t>
      </w:r>
      <w:r>
        <w:rPr>
          <w:rFonts w:ascii="Tahoma" w:hAnsi="Tahoma" w:cs="Tahoma"/>
        </w:rPr>
        <w:t xml:space="preserve">Órgano encargado de las contrataciones de la entidad </w:t>
      </w:r>
      <w:r w:rsidRPr="00D61C74">
        <w:rPr>
          <w:rFonts w:ascii="Tahoma" w:hAnsi="Tahoma" w:cs="Tahoma"/>
        </w:rPr>
        <w:t xml:space="preserve">adjudicó la Buena Pro de la </w:t>
      </w:r>
      <w:r>
        <w:rPr>
          <w:rFonts w:ascii="Tahoma" w:hAnsi="Tahoma" w:cs="Tahoma"/>
          <w:b/>
          <w:color w:val="000000"/>
        </w:rPr>
        <w:t>EXO</w:t>
      </w:r>
      <w:r w:rsidRPr="00D61C74">
        <w:rPr>
          <w:rFonts w:ascii="Tahoma" w:hAnsi="Tahoma" w:cs="Tahoma"/>
        </w:rPr>
        <w:t xml:space="preserve">  </w:t>
      </w:r>
      <w:r w:rsidRPr="00D61C74">
        <w:rPr>
          <w:rFonts w:ascii="Tahoma" w:hAnsi="Tahoma" w:cs="Tahoma"/>
          <w:b/>
        </w:rPr>
        <w:t>Nº</w:t>
      </w:r>
      <w:r>
        <w:rPr>
          <w:rFonts w:ascii="Tahoma" w:hAnsi="Tahoma" w:cs="Tahoma"/>
          <w:b/>
        </w:rPr>
        <w:t xml:space="preserve"> 000</w:t>
      </w:r>
      <w:r w:rsidR="00D347AB">
        <w:rPr>
          <w:rFonts w:ascii="Tahoma" w:hAnsi="Tahoma" w:cs="Tahoma"/>
          <w:b/>
        </w:rPr>
        <w:t>7</w:t>
      </w:r>
      <w:r>
        <w:rPr>
          <w:rFonts w:ascii="Tahoma" w:hAnsi="Tahoma" w:cs="Tahoma"/>
          <w:b/>
        </w:rPr>
        <w:t xml:space="preserve">-2011 REGION CALLAO </w:t>
      </w:r>
      <w:r w:rsidRPr="00D61C74">
        <w:rPr>
          <w:rFonts w:ascii="Tahoma" w:hAnsi="Tahoma" w:cs="Tahoma"/>
        </w:rPr>
        <w:t xml:space="preserve">para la </w:t>
      </w:r>
      <w:r w:rsidR="00D347AB"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sidR="0047319E" w:rsidRPr="007D233C">
        <w:rPr>
          <w:rFonts w:ascii="Tahoma" w:hAnsi="Tahoma" w:cs="Tahoma"/>
          <w:i/>
        </w:rPr>
        <w:t>,</w:t>
      </w:r>
      <w:r w:rsidR="0047319E" w:rsidRPr="00D61C74">
        <w:rPr>
          <w:rFonts w:ascii="Tahoma" w:hAnsi="Tahoma" w:cs="Tahoma"/>
        </w:rPr>
        <w:t xml:space="preserve"> a EL CONTRATISTA</w:t>
      </w:r>
      <w:r w:rsidR="006F6FDB">
        <w:rPr>
          <w:rFonts w:ascii="Tahoma" w:hAnsi="Tahoma" w:cs="Tahoma"/>
        </w:rPr>
        <w:t xml:space="preserve"> de acuerdo a su Propuesta Técnica y Económica.</w:t>
      </w:r>
      <w:r w:rsidR="0047319E" w:rsidRPr="00D61C74">
        <w:rPr>
          <w:rFonts w:ascii="Tahoma" w:hAnsi="Tahoma" w:cs="Tahoma"/>
        </w:rPr>
        <w:t xml:space="preserve"> </w:t>
      </w:r>
      <w:r w:rsidR="006F6FDB">
        <w:rPr>
          <w:rFonts w:ascii="Tahoma" w:hAnsi="Tahoma" w:cs="Tahoma"/>
        </w:rPr>
        <w:t>Por tanto, queda establecido que el monto de la contratación</w:t>
      </w:r>
      <w:r w:rsidR="006F6FDB" w:rsidRPr="00B00F83">
        <w:rPr>
          <w:rFonts w:ascii="Tahoma" w:hAnsi="Tahoma" w:cs="Tahoma"/>
        </w:rPr>
        <w:t xml:space="preserve"> </w:t>
      </w:r>
      <w:r w:rsidR="006F6FDB">
        <w:rPr>
          <w:rFonts w:ascii="Tahoma" w:hAnsi="Tahoma" w:cs="Tahoma"/>
        </w:rPr>
        <w:t xml:space="preserve">directa corresponde al valor referencial que será determinado por la Entidad, en el término establecido por el artículo 128º del Reglamento de la Ley de Contrataciones, el mismo que no podrá exceder de </w:t>
      </w:r>
      <w:r w:rsidR="006F6FDB" w:rsidRPr="00B00F83">
        <w:rPr>
          <w:rFonts w:ascii="Tahoma" w:hAnsi="Tahoma" w:cs="Tahoma"/>
          <w:b/>
          <w:color w:val="0000FF"/>
        </w:rPr>
        <w:t>S/.</w:t>
      </w:r>
      <w:r w:rsidR="006F6FDB">
        <w:rPr>
          <w:rFonts w:ascii="Tahoma" w:hAnsi="Tahoma" w:cs="Tahoma"/>
          <w:b/>
          <w:color w:val="0000FF"/>
        </w:rPr>
        <w:t>39,000.00</w:t>
      </w:r>
      <w:r w:rsidR="006F6FDB" w:rsidRPr="00B00F83">
        <w:rPr>
          <w:rFonts w:ascii="Tahoma" w:hAnsi="Tahoma" w:cs="Tahoma"/>
          <w:color w:val="0000FF"/>
        </w:rPr>
        <w:t xml:space="preserve"> (</w:t>
      </w:r>
      <w:r w:rsidR="006F6FDB">
        <w:rPr>
          <w:rFonts w:ascii="Tahoma" w:hAnsi="Tahoma" w:cs="Tahoma"/>
          <w:color w:val="0000FF"/>
        </w:rPr>
        <w:t xml:space="preserve">Treinta y Nueve Mil </w:t>
      </w:r>
      <w:r w:rsidR="006F6FDB" w:rsidRPr="00B00F83">
        <w:rPr>
          <w:rFonts w:ascii="Tahoma" w:hAnsi="Tahoma" w:cs="Tahoma"/>
          <w:color w:val="0000FF"/>
        </w:rPr>
        <w:t xml:space="preserve">con </w:t>
      </w:r>
      <w:r w:rsidR="006F6FDB">
        <w:rPr>
          <w:rFonts w:ascii="Tahoma" w:hAnsi="Tahoma" w:cs="Tahoma"/>
          <w:color w:val="0000FF"/>
        </w:rPr>
        <w:t>00</w:t>
      </w:r>
      <w:r w:rsidR="006F6FDB" w:rsidRPr="00B00F83">
        <w:rPr>
          <w:rFonts w:ascii="Tahoma" w:hAnsi="Tahoma" w:cs="Tahoma"/>
          <w:color w:val="0000FF"/>
        </w:rPr>
        <w:t>/100 Nuevos Soles</w:t>
      </w:r>
      <w:r w:rsidR="006F6FDB" w:rsidRPr="00CD12C4">
        <w:rPr>
          <w:rFonts w:ascii="Tahoma" w:hAnsi="Tahoma" w:cs="Tahoma"/>
          <w:color w:val="0000FF"/>
        </w:rPr>
        <w:t xml:space="preserve">), </w:t>
      </w:r>
      <w:r w:rsidR="006F6FDB" w:rsidRPr="006F6FDB">
        <w:rPr>
          <w:rFonts w:ascii="Tahoma" w:hAnsi="Tahoma" w:cs="Tahoma"/>
        </w:rPr>
        <w:t xml:space="preserve">y </w:t>
      </w:r>
      <w:r w:rsidR="006F6FDB" w:rsidRPr="00C94C69">
        <w:rPr>
          <w:rFonts w:ascii="Tahoma" w:hAnsi="Tahoma" w:cs="Tahoma"/>
        </w:rPr>
        <w:t xml:space="preserve">que </w:t>
      </w:r>
      <w:r w:rsidR="006F6FDB">
        <w:rPr>
          <w:rFonts w:ascii="Tahoma" w:hAnsi="Tahoma" w:cs="Tahoma"/>
        </w:rPr>
        <w:t>deberá incluir</w:t>
      </w:r>
      <w:r w:rsidR="006F6FDB" w:rsidRPr="00C94C69">
        <w:rPr>
          <w:rFonts w:ascii="Tahoma" w:hAnsi="Tahoma" w:cs="Tahoma"/>
        </w:rPr>
        <w:t xml:space="preserve"> todos los tributos, seguros, transporte, inspecciones, pruebas, seguridad en el trabajo y los costos laborales respectivos conforme a la legislación vigente, así como cualquier otro concepto que le sea aplicable y que pueda incidir sobre el </w:t>
      </w:r>
      <w:r w:rsidR="006F6FDB">
        <w:rPr>
          <w:rFonts w:ascii="Tahoma" w:hAnsi="Tahoma" w:cs="Tahoma"/>
        </w:rPr>
        <w:t>costo del Estudio Definitivo</w:t>
      </w:r>
      <w:r w:rsidR="0047319E" w:rsidRPr="00D61C74">
        <w:rPr>
          <w:rFonts w:ascii="Tahoma" w:hAnsi="Tahoma" w:cs="Tahoma"/>
          <w:lang w:val="es-ES_tradnl"/>
        </w:rPr>
        <w:t>.</w:t>
      </w:r>
    </w:p>
    <w:p w:rsidR="0047319E" w:rsidRPr="00D61C74" w:rsidRDefault="0047319E" w:rsidP="0047319E">
      <w:pPr>
        <w:tabs>
          <w:tab w:val="center" w:pos="5124"/>
          <w:tab w:val="right" w:pos="9543"/>
        </w:tabs>
        <w:jc w:val="center"/>
        <w:rPr>
          <w:rFonts w:ascii="Tahoma" w:hAnsi="Tahoma" w:cs="Tahoma"/>
          <w:b/>
          <w:u w:val="single"/>
        </w:rPr>
      </w:pPr>
    </w:p>
    <w:p w:rsidR="0047319E" w:rsidRPr="00D61C74" w:rsidRDefault="0047319E" w:rsidP="0047319E">
      <w:pPr>
        <w:widowControl w:val="0"/>
        <w:jc w:val="both"/>
        <w:rPr>
          <w:rFonts w:ascii="Tahoma" w:hAnsi="Tahoma" w:cs="Tahoma"/>
          <w:u w:val="single"/>
        </w:rPr>
      </w:pPr>
      <w:r w:rsidRPr="00D61C74">
        <w:rPr>
          <w:rFonts w:ascii="Tahoma" w:hAnsi="Tahoma" w:cs="Tahoma"/>
          <w:b/>
          <w:u w:val="single"/>
        </w:rPr>
        <w:t>CLÁUSULA TERCERA: MARCO LEGAL DEL CONTRATO</w:t>
      </w:r>
    </w:p>
    <w:p w:rsidR="00970302" w:rsidRDefault="00970302" w:rsidP="00970302">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B64432" w:rsidRPr="00B64432" w:rsidRDefault="00B64432" w:rsidP="00B64432"/>
    <w:p w:rsidR="0047319E" w:rsidRPr="00D61C74" w:rsidRDefault="0047319E" w:rsidP="0047319E">
      <w:pPr>
        <w:pStyle w:val="Ttulo8"/>
        <w:keepNext w:val="0"/>
        <w:widowControl w:val="0"/>
        <w:ind w:left="0"/>
        <w:jc w:val="both"/>
        <w:rPr>
          <w:rFonts w:ascii="Tahoma" w:hAnsi="Tahoma" w:cs="Tahoma"/>
          <w:i w:val="0"/>
          <w:sz w:val="20"/>
        </w:rPr>
      </w:pPr>
      <w:r w:rsidRPr="00D61C74">
        <w:rPr>
          <w:rFonts w:ascii="Tahoma" w:hAnsi="Tahoma" w:cs="Tahoma"/>
          <w:i w:val="0"/>
          <w:sz w:val="20"/>
        </w:rPr>
        <w:t xml:space="preserve">CLÁUSULA CUARTA: PARTES INTEGRANTES DEL CONTRATO </w:t>
      </w:r>
    </w:p>
    <w:p w:rsidR="0047319E" w:rsidRPr="00D61C74" w:rsidRDefault="0047319E" w:rsidP="0047319E">
      <w:pPr>
        <w:widowControl w:val="0"/>
        <w:jc w:val="both"/>
        <w:rPr>
          <w:rFonts w:ascii="Tahoma" w:hAnsi="Tahoma" w:cs="Tahoma"/>
        </w:rPr>
      </w:pPr>
      <w:r w:rsidRPr="00D61C74">
        <w:rPr>
          <w:rFonts w:ascii="Tahoma" w:hAnsi="Tahoma" w:cs="Tahoma"/>
        </w:rPr>
        <w:t xml:space="preserve">El presente contrato está conformado por las </w:t>
      </w:r>
      <w:r w:rsidR="00044661" w:rsidRPr="00D61C74">
        <w:rPr>
          <w:rFonts w:ascii="Tahoma" w:hAnsi="Tahoma" w:cs="Tahoma"/>
        </w:rPr>
        <w:t>B</w:t>
      </w:r>
      <w:r w:rsidRPr="00D61C74">
        <w:rPr>
          <w:rFonts w:ascii="Tahoma" w:hAnsi="Tahoma" w:cs="Tahoma"/>
        </w:rPr>
        <w:t xml:space="preserve">ases </w:t>
      </w:r>
      <w:r w:rsidR="00A65E1F">
        <w:rPr>
          <w:rFonts w:ascii="Tahoma" w:hAnsi="Tahoma" w:cs="Tahoma"/>
        </w:rPr>
        <w:t>del procedimiento de contratación directa</w:t>
      </w:r>
      <w:r w:rsidRPr="00D61C74">
        <w:rPr>
          <w:rFonts w:ascii="Tahoma" w:hAnsi="Tahoma" w:cs="Tahoma"/>
        </w:rPr>
        <w:t xml:space="preserve">, la </w:t>
      </w:r>
      <w:r w:rsidR="00A65E1F">
        <w:rPr>
          <w:rFonts w:ascii="Tahoma" w:hAnsi="Tahoma" w:cs="Tahoma"/>
        </w:rPr>
        <w:t>propuesta del invitado</w:t>
      </w:r>
      <w:r w:rsidRPr="00D61C74">
        <w:rPr>
          <w:rFonts w:ascii="Tahoma" w:hAnsi="Tahoma" w:cs="Tahoma"/>
        </w:rPr>
        <w:t xml:space="preserve"> y los documentos derivados del </w:t>
      </w:r>
      <w:r w:rsidR="00A65E1F">
        <w:rPr>
          <w:rFonts w:ascii="Tahoma" w:hAnsi="Tahoma" w:cs="Tahoma"/>
        </w:rPr>
        <w:t>procedimiento de contratación directa</w:t>
      </w:r>
      <w:r w:rsidR="00A65E1F" w:rsidRPr="00D61C74">
        <w:rPr>
          <w:rFonts w:ascii="Tahoma" w:hAnsi="Tahoma" w:cs="Tahoma"/>
        </w:rPr>
        <w:t xml:space="preserve"> </w:t>
      </w:r>
      <w:r w:rsidRPr="00D61C74">
        <w:rPr>
          <w:rFonts w:ascii="Tahoma" w:hAnsi="Tahoma" w:cs="Tahoma"/>
        </w:rPr>
        <w:t>que establezcan obligaciones para las partes.</w:t>
      </w:r>
    </w:p>
    <w:p w:rsidR="0047319E" w:rsidRPr="00D61C74" w:rsidRDefault="0047319E" w:rsidP="0047319E">
      <w:pPr>
        <w:widowControl w:val="0"/>
        <w:jc w:val="both"/>
        <w:rPr>
          <w:rFonts w:ascii="Tahoma" w:hAnsi="Tahoma" w:cs="Tahoma"/>
        </w:rPr>
      </w:pPr>
    </w:p>
    <w:p w:rsidR="006F6FDB" w:rsidRDefault="006F6FDB"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w:t>
      </w:r>
      <w:r>
        <w:rPr>
          <w:rFonts w:ascii="Tahoma" w:hAnsi="Tahoma" w:cs="Tahoma"/>
          <w:i w:val="0"/>
          <w:sz w:val="20"/>
        </w:rPr>
        <w:t>QUINTA</w:t>
      </w:r>
      <w:r w:rsidRPr="000812E5">
        <w:rPr>
          <w:rFonts w:ascii="Tahoma" w:hAnsi="Tahoma" w:cs="Tahoma"/>
          <w:i w:val="0"/>
          <w:sz w:val="20"/>
        </w:rPr>
        <w:t>: FORMA DE PAGO</w:t>
      </w:r>
      <w:r w:rsidRPr="000812E5">
        <w:rPr>
          <w:rStyle w:val="Refdenotaalpie"/>
          <w:rFonts w:ascii="Tahoma" w:hAnsi="Tahoma" w:cs="Tahoma"/>
          <w:i w:val="0"/>
          <w:sz w:val="20"/>
        </w:rPr>
        <w:footnoteReference w:id="8"/>
      </w:r>
    </w:p>
    <w:p w:rsidR="00D347AB" w:rsidRPr="007373AB" w:rsidRDefault="006F6FDB" w:rsidP="00153413">
      <w:pPr>
        <w:jc w:val="both"/>
        <w:rPr>
          <w:rFonts w:ascii="Tahoma" w:hAnsi="Tahoma" w:cs="Tahoma"/>
        </w:rPr>
      </w:pPr>
      <w:r>
        <w:rPr>
          <w:rFonts w:ascii="Tahoma" w:hAnsi="Tahoma" w:cs="Tahoma"/>
        </w:rPr>
        <w:t>El pago se realizará luego de ejecutada la prestación</w:t>
      </w:r>
      <w:r w:rsidRPr="007373AB">
        <w:rPr>
          <w:rFonts w:ascii="Tahoma" w:hAnsi="Tahoma" w:cs="Tahoma"/>
        </w:rPr>
        <w:t xml:space="preserve">, contra conformidad, de acuerdo al procedimiento y requisitos establecidos en </w:t>
      </w:r>
      <w:r>
        <w:rPr>
          <w:rFonts w:ascii="Tahoma" w:hAnsi="Tahoma" w:cs="Tahoma"/>
        </w:rPr>
        <w:t>l</w:t>
      </w:r>
      <w:r w:rsidRPr="007373AB">
        <w:rPr>
          <w:rFonts w:ascii="Tahoma" w:hAnsi="Tahoma" w:cs="Tahoma"/>
        </w:rPr>
        <w:t xml:space="preserve">os </w:t>
      </w:r>
      <w:r w:rsidRPr="00E02244">
        <w:rPr>
          <w:rFonts w:ascii="Tahoma" w:hAnsi="Tahoma" w:cs="Tahoma"/>
          <w:color w:val="0000FF"/>
        </w:rPr>
        <w:t>numerales 8 y 14 de los Términos de Referencia</w:t>
      </w:r>
      <w:r w:rsidR="00D347AB" w:rsidRPr="007373AB">
        <w:rPr>
          <w:rFonts w:ascii="Tahoma" w:hAnsi="Tahoma" w:cs="Tahoma"/>
        </w:rPr>
        <w:t>.</w:t>
      </w:r>
    </w:p>
    <w:p w:rsidR="00D347AB" w:rsidRPr="007373AB" w:rsidRDefault="00D347AB" w:rsidP="00153413">
      <w:pPr>
        <w:jc w:val="both"/>
        <w:rPr>
          <w:rFonts w:ascii="Tahoma" w:hAnsi="Tahoma" w:cs="Tahoma"/>
          <w:b/>
          <w:i/>
          <w:color w:val="0000FF"/>
          <w:sz w:val="12"/>
          <w:szCs w:val="12"/>
        </w:rPr>
      </w:pPr>
    </w:p>
    <w:p w:rsidR="00D347AB" w:rsidRDefault="00D347AB" w:rsidP="00153413">
      <w:pPr>
        <w:jc w:val="both"/>
        <w:rPr>
          <w:rFonts w:ascii="Tahoma" w:hAnsi="Tahoma" w:cs="Tahoma"/>
        </w:rPr>
      </w:pPr>
      <w:r w:rsidRPr="007373AB">
        <w:rPr>
          <w:rFonts w:ascii="Tahoma" w:hAnsi="Tahoma" w:cs="Tahoma"/>
        </w:rPr>
        <w:t xml:space="preserve">La conformidad se otorgará en un plazo que no excederá de los diez (10) días </w:t>
      </w:r>
      <w:r>
        <w:rPr>
          <w:rFonts w:ascii="Tahoma" w:hAnsi="Tahoma" w:cs="Tahoma"/>
        </w:rPr>
        <w:t xml:space="preserve">calendario </w:t>
      </w:r>
      <w:r w:rsidRPr="007373AB">
        <w:rPr>
          <w:rFonts w:ascii="Tahoma" w:hAnsi="Tahoma" w:cs="Tahoma"/>
        </w:rPr>
        <w:t xml:space="preserve">de presentado el informe </w:t>
      </w:r>
      <w:r>
        <w:rPr>
          <w:rFonts w:ascii="Tahoma" w:hAnsi="Tahoma" w:cs="Tahoma"/>
        </w:rPr>
        <w:t>correspondiente</w:t>
      </w:r>
      <w:r w:rsidRPr="007373AB">
        <w:rPr>
          <w:rFonts w:ascii="Tahoma" w:hAnsi="Tahoma" w:cs="Tahoma"/>
        </w:rPr>
        <w:t xml:space="preserve"> y el pago se efectuará dentro del plazo de diez (10) días </w:t>
      </w:r>
      <w:r>
        <w:rPr>
          <w:rFonts w:ascii="Tahoma" w:hAnsi="Tahoma" w:cs="Tahoma"/>
        </w:rPr>
        <w:t>calendario</w:t>
      </w:r>
      <w:r w:rsidRPr="007373AB">
        <w:rPr>
          <w:rFonts w:ascii="Tahoma" w:hAnsi="Tahoma" w:cs="Tahoma"/>
        </w:rPr>
        <w:t xml:space="preserve"> computados desde la conformidad respectiva, conforme a lo establecido por el artículo </w:t>
      </w:r>
      <w:r w:rsidR="00153413">
        <w:rPr>
          <w:rFonts w:ascii="Tahoma" w:hAnsi="Tahoma" w:cs="Tahoma"/>
        </w:rPr>
        <w:t>181</w:t>
      </w:r>
      <w:r w:rsidRPr="007373AB">
        <w:rPr>
          <w:rFonts w:ascii="Tahoma" w:hAnsi="Tahoma" w:cs="Tahoma"/>
        </w:rPr>
        <w:t>º del Reglamento.</w:t>
      </w:r>
    </w:p>
    <w:p w:rsidR="00D347AB" w:rsidRPr="00AE4C17" w:rsidRDefault="00D347AB" w:rsidP="00153413">
      <w:pPr>
        <w:jc w:val="both"/>
        <w:rPr>
          <w:rFonts w:ascii="Tahoma" w:hAnsi="Tahoma" w:cs="Tahoma"/>
          <w:sz w:val="12"/>
          <w:szCs w:val="12"/>
        </w:rPr>
      </w:pPr>
    </w:p>
    <w:p w:rsidR="00D347AB" w:rsidRDefault="00D347AB" w:rsidP="00153413">
      <w:pPr>
        <w:jc w:val="both"/>
        <w:rPr>
          <w:rFonts w:ascii="Tahoma" w:hAnsi="Tahoma" w:cs="Tahoma"/>
        </w:rPr>
      </w:pPr>
      <w:r>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Pr>
            <w:rFonts w:ascii="Tahoma" w:hAnsi="Tahoma" w:cs="Tahoma"/>
          </w:rPr>
          <w:t>la Ley</w:t>
        </w:r>
      </w:smartTag>
      <w:r>
        <w:rPr>
          <w:rFonts w:ascii="Tahoma" w:hAnsi="Tahoma" w:cs="Tahoma"/>
        </w:rPr>
        <w:t>, contado desde la oportunidad en que el pago debió efectuarse.</w:t>
      </w:r>
    </w:p>
    <w:p w:rsidR="00D347AB" w:rsidRDefault="00D347AB" w:rsidP="00D347AB">
      <w:pPr>
        <w:ind w:left="720"/>
        <w:jc w:val="both"/>
        <w:rPr>
          <w:rFonts w:ascii="Tahoma" w:hAnsi="Tahoma" w:cs="Tahoma"/>
        </w:rPr>
      </w:pPr>
    </w:p>
    <w:p w:rsidR="00D347AB" w:rsidRDefault="00D347AB" w:rsidP="00D347AB">
      <w:pPr>
        <w:pStyle w:val="Textoindependiente"/>
        <w:widowControl w:val="0"/>
        <w:tabs>
          <w:tab w:val="left" w:pos="1985"/>
        </w:tabs>
        <w:jc w:val="both"/>
        <w:rPr>
          <w:rFonts w:ascii="Tahoma" w:hAnsi="Tahoma" w:cs="Tahoma"/>
          <w:color w:val="0066CC"/>
        </w:rPr>
      </w:pPr>
      <w:r w:rsidRPr="00394C8A">
        <w:rPr>
          <w:rFonts w:ascii="Tahoma" w:hAnsi="Tahoma" w:cs="Tahoma"/>
        </w:rPr>
        <w:t xml:space="preserve">Se precisa que los pagos al Contratista, se realizarán mediante abonos en sus cuentas corrientes bancarias, conforme a los requisitos y procedimientos establecidos en el artículo 26º y demás aplicables, de la Directiva de Tesorería Nº 001-2007-EF/77.15. Para dicho efecto, presentarán la Carta de Autorización que figura como </w:t>
      </w:r>
      <w:r w:rsidRPr="006F6FDB">
        <w:rPr>
          <w:rFonts w:ascii="Tahoma" w:hAnsi="Tahoma" w:cs="Tahoma"/>
          <w:color w:val="0000FF"/>
        </w:rPr>
        <w:t>Anexo Nº 07 de las Bases</w:t>
      </w:r>
      <w:r>
        <w:rPr>
          <w:rFonts w:ascii="Tahoma" w:hAnsi="Tahoma" w:cs="Tahoma"/>
          <w:color w:val="0066CC"/>
        </w:rPr>
        <w:t>.</w:t>
      </w:r>
    </w:p>
    <w:p w:rsidR="002B6C18" w:rsidRPr="005B1AF5" w:rsidRDefault="002B6C18" w:rsidP="002B6C18">
      <w:pPr>
        <w:pStyle w:val="Textoindependiente"/>
        <w:widowControl w:val="0"/>
        <w:tabs>
          <w:tab w:val="left" w:pos="1985"/>
        </w:tabs>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w:t>
      </w:r>
      <w:r>
        <w:rPr>
          <w:rFonts w:ascii="Tahoma" w:hAnsi="Tahoma" w:cs="Tahoma"/>
          <w:i w:val="0"/>
          <w:sz w:val="20"/>
        </w:rPr>
        <w:t>SEXTA</w:t>
      </w:r>
      <w:r w:rsidRPr="000812E5">
        <w:rPr>
          <w:rFonts w:ascii="Tahoma" w:hAnsi="Tahoma" w:cs="Tahoma"/>
          <w:i w:val="0"/>
          <w:sz w:val="20"/>
        </w:rPr>
        <w:t xml:space="preserve">: </w:t>
      </w:r>
      <w:r>
        <w:rPr>
          <w:rFonts w:ascii="Tahoma" w:hAnsi="Tahoma" w:cs="Tahoma"/>
          <w:i w:val="0"/>
          <w:sz w:val="20"/>
        </w:rPr>
        <w:t xml:space="preserve">PLAZO, VIGENCIA, </w:t>
      </w:r>
      <w:r w:rsidRPr="000812E5">
        <w:rPr>
          <w:rFonts w:ascii="Tahoma" w:hAnsi="Tahoma" w:cs="Tahoma"/>
          <w:i w:val="0"/>
          <w:sz w:val="20"/>
        </w:rPr>
        <w:t>INICIO Y CULMINACIÓN DE LA PRESTACIÓN</w:t>
      </w: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r w:rsidRPr="00D61C74">
        <w:rPr>
          <w:rFonts w:ascii="Tahoma" w:hAnsi="Tahoma" w:cs="Tahoma"/>
        </w:rPr>
        <w:t>La vigencia del presente contrato será a partir del día siguiente de la suscripción del mismo hasta el consentimiento de la liquidación final de la obra</w:t>
      </w:r>
      <w:r>
        <w:rPr>
          <w:rFonts w:ascii="Tahoma" w:hAnsi="Tahoma" w:cs="Tahoma"/>
        </w:rPr>
        <w:t>.</w:t>
      </w: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r w:rsidRPr="00AE39F5">
        <w:rPr>
          <w:rFonts w:ascii="Tahoma" w:hAnsi="Tahoma" w:cs="Tahoma"/>
        </w:rPr>
        <w:t xml:space="preserve">El plazo contractual es de </w:t>
      </w:r>
      <w:r w:rsidR="006D6D52">
        <w:rPr>
          <w:rFonts w:ascii="Tahoma" w:hAnsi="Tahoma" w:cs="Tahoma"/>
          <w:color w:val="0000FF"/>
        </w:rPr>
        <w:t>Quince</w:t>
      </w:r>
      <w:r>
        <w:rPr>
          <w:rFonts w:ascii="Tahoma" w:hAnsi="Tahoma" w:cs="Tahoma"/>
          <w:color w:val="0000FF"/>
        </w:rPr>
        <w:t xml:space="preserve"> </w:t>
      </w:r>
      <w:r w:rsidRPr="00BC432B">
        <w:rPr>
          <w:rFonts w:ascii="Tahoma" w:hAnsi="Tahoma" w:cs="Tahoma"/>
          <w:color w:val="0000FF"/>
        </w:rPr>
        <w:t>(</w:t>
      </w:r>
      <w:r>
        <w:rPr>
          <w:rFonts w:ascii="Tahoma" w:hAnsi="Tahoma" w:cs="Tahoma"/>
          <w:color w:val="0000FF"/>
        </w:rPr>
        <w:t>15</w:t>
      </w:r>
      <w:r w:rsidRPr="00BC432B">
        <w:rPr>
          <w:rFonts w:ascii="Tahoma" w:hAnsi="Tahoma" w:cs="Tahoma"/>
          <w:color w:val="0000FF"/>
        </w:rPr>
        <w:t>)</w:t>
      </w:r>
      <w:r>
        <w:rPr>
          <w:rFonts w:ascii="Tahoma" w:hAnsi="Tahoma" w:cs="Tahoma"/>
        </w:rPr>
        <w:t xml:space="preserve"> días calendario.</w:t>
      </w:r>
    </w:p>
    <w:p w:rsidR="002B6C18"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lang w:val="es-ES_tradnl"/>
        </w:rPr>
      </w:pPr>
    </w:p>
    <w:p w:rsidR="00F82A61" w:rsidRDefault="00F82A61" w:rsidP="00F82A61">
      <w:pPr>
        <w:widowControl w:val="0"/>
        <w:tabs>
          <w:tab w:val="left" w:pos="1701"/>
        </w:tabs>
        <w:jc w:val="both"/>
        <w:rPr>
          <w:rFonts w:ascii="Tahoma" w:hAnsi="Tahoma" w:cs="Tahoma"/>
          <w:color w:val="0000FF"/>
          <w:lang w:val="es-ES_tradnl"/>
        </w:rPr>
      </w:pPr>
      <w:r w:rsidRPr="00795E7B">
        <w:rPr>
          <w:rFonts w:ascii="Tahoma" w:hAnsi="Tahoma" w:cs="Tahoma"/>
          <w:lang w:val="es-ES_tradnl"/>
        </w:rPr>
        <w:t xml:space="preserve">El plazo de </w:t>
      </w:r>
      <w:r>
        <w:rPr>
          <w:rFonts w:ascii="Tahoma" w:hAnsi="Tahoma" w:cs="Tahoma"/>
          <w:lang w:val="es-ES_tradnl"/>
        </w:rPr>
        <w:t xml:space="preserve">ejecución del contrato </w:t>
      </w:r>
      <w:r w:rsidRPr="00795E7B">
        <w:rPr>
          <w:rFonts w:ascii="Tahoma" w:hAnsi="Tahoma" w:cs="Tahoma"/>
          <w:lang w:val="es-ES_tradnl"/>
        </w:rPr>
        <w:t xml:space="preserve">se computa por días </w:t>
      </w:r>
      <w:r>
        <w:rPr>
          <w:rFonts w:ascii="Tahoma" w:hAnsi="Tahoma" w:cs="Tahoma"/>
          <w:lang w:val="es-ES_tradnl"/>
        </w:rPr>
        <w:t>calendario</w:t>
      </w:r>
      <w:r w:rsidRPr="00795E7B">
        <w:rPr>
          <w:rFonts w:ascii="Tahoma" w:hAnsi="Tahoma" w:cs="Tahoma"/>
          <w:lang w:val="es-ES_tradnl"/>
        </w:rPr>
        <w:t xml:space="preserve">, </w:t>
      </w:r>
      <w:r w:rsidRPr="004C5244">
        <w:rPr>
          <w:rFonts w:ascii="Tahoma" w:hAnsi="Tahoma" w:cs="Tahoma"/>
          <w:color w:val="0000FF"/>
          <w:lang w:val="es-ES_tradnl"/>
        </w:rPr>
        <w:t xml:space="preserve">a partir del día siguiente de la fecha en que la Entidad, mediante acta hace entrega del terreno al </w:t>
      </w:r>
      <w:r>
        <w:rPr>
          <w:rFonts w:ascii="Tahoma" w:hAnsi="Tahoma" w:cs="Tahoma"/>
          <w:color w:val="0000FF"/>
          <w:lang w:val="es-ES_tradnl"/>
        </w:rPr>
        <w:t>Consultor a cargo de la elaboración del Estudio Definitivo.</w:t>
      </w:r>
    </w:p>
    <w:p w:rsidR="00F82A61" w:rsidRDefault="00F82A61" w:rsidP="00F82A61">
      <w:pPr>
        <w:widowControl w:val="0"/>
        <w:tabs>
          <w:tab w:val="left" w:pos="1701"/>
        </w:tabs>
        <w:ind w:left="720"/>
        <w:jc w:val="both"/>
        <w:rPr>
          <w:rFonts w:ascii="Tahoma" w:hAnsi="Tahoma" w:cs="Tahoma"/>
          <w:lang w:val="es-ES_tradnl"/>
        </w:rPr>
      </w:pPr>
    </w:p>
    <w:p w:rsidR="006D6D52" w:rsidRDefault="00F82A61" w:rsidP="00F82A61">
      <w:pPr>
        <w:widowControl w:val="0"/>
        <w:tabs>
          <w:tab w:val="left" w:pos="1701"/>
        </w:tabs>
        <w:jc w:val="both"/>
        <w:rPr>
          <w:rFonts w:ascii="Tahoma" w:hAnsi="Tahoma" w:cs="Tahoma"/>
          <w:lang w:val="es-ES_tradnl"/>
        </w:rPr>
      </w:pPr>
      <w:r>
        <w:rPr>
          <w:rFonts w:ascii="Tahoma" w:hAnsi="Tahoma" w:cs="Tahoma"/>
          <w:lang w:val="es-ES_tradnl"/>
        </w:rPr>
        <w:t xml:space="preserve">No están comprendidos dentro del plazo de ejecución, los plazos correspondientes a la revisión de parte de la Entidad, al levantamiento de observaciones de parte del Consultor y otras situaciones, conforme a lo indicado en los </w:t>
      </w:r>
      <w:r w:rsidRPr="00E02244">
        <w:rPr>
          <w:rFonts w:ascii="Tahoma" w:hAnsi="Tahoma" w:cs="Tahoma"/>
          <w:color w:val="0000FF"/>
          <w:lang w:val="es-ES_tradnl"/>
        </w:rPr>
        <w:t>numeral</w:t>
      </w:r>
      <w:r>
        <w:rPr>
          <w:rFonts w:ascii="Tahoma" w:hAnsi="Tahoma" w:cs="Tahoma"/>
          <w:color w:val="0000FF"/>
          <w:lang w:val="es-ES_tradnl"/>
        </w:rPr>
        <w:t>es</w:t>
      </w:r>
      <w:r w:rsidRPr="00E02244">
        <w:rPr>
          <w:rFonts w:ascii="Tahoma" w:hAnsi="Tahoma" w:cs="Tahoma"/>
          <w:color w:val="0000FF"/>
          <w:lang w:val="es-ES_tradnl"/>
        </w:rPr>
        <w:t xml:space="preserve"> 6 </w:t>
      </w:r>
      <w:r>
        <w:rPr>
          <w:rFonts w:ascii="Tahoma" w:hAnsi="Tahoma" w:cs="Tahoma"/>
          <w:color w:val="0000FF"/>
          <w:lang w:val="es-ES_tradnl"/>
        </w:rPr>
        <w:t xml:space="preserve">y 14 </w:t>
      </w:r>
      <w:r w:rsidRPr="00E02244">
        <w:rPr>
          <w:rFonts w:ascii="Tahoma" w:hAnsi="Tahoma" w:cs="Tahoma"/>
          <w:color w:val="0000FF"/>
          <w:lang w:val="es-ES_tradnl"/>
        </w:rPr>
        <w:t xml:space="preserve">de los Términos de Referencia para la elaboración </w:t>
      </w:r>
      <w:r w:rsidRPr="00E02244">
        <w:rPr>
          <w:rFonts w:ascii="Tahoma" w:eastAsia="MS Mincho" w:hAnsi="Tahoma" w:cs="Tahoma"/>
          <w:color w:val="0000FF"/>
          <w:lang w:val="es-ES_tradnl"/>
        </w:rPr>
        <w:t>del Estudio Definitivo</w:t>
      </w:r>
      <w:r w:rsidR="006D6D52">
        <w:rPr>
          <w:rFonts w:ascii="Tahoma" w:hAnsi="Tahoma" w:cs="Tahoma"/>
          <w:lang w:val="es-ES_tradnl"/>
        </w:rPr>
        <w:t>.</w:t>
      </w:r>
    </w:p>
    <w:p w:rsidR="006D6D52" w:rsidRPr="002C4D69" w:rsidRDefault="006D6D52" w:rsidP="006D6D52">
      <w:pPr>
        <w:widowControl w:val="0"/>
        <w:tabs>
          <w:tab w:val="left" w:pos="1701"/>
        </w:tabs>
        <w:jc w:val="both"/>
        <w:rPr>
          <w:rFonts w:ascii="Tahoma" w:hAnsi="Tahoma" w:cs="Tahoma"/>
          <w:sz w:val="10"/>
          <w:szCs w:val="10"/>
          <w:lang w:val="es-ES_tradnl"/>
        </w:rPr>
      </w:pPr>
    </w:p>
    <w:p w:rsidR="006D6D52" w:rsidRPr="00795E7B" w:rsidRDefault="006D6D52" w:rsidP="006D6D52">
      <w:pPr>
        <w:widowControl w:val="0"/>
        <w:tabs>
          <w:tab w:val="left" w:pos="1701"/>
        </w:tabs>
        <w:jc w:val="both"/>
        <w:rPr>
          <w:rFonts w:ascii="Tahoma" w:hAnsi="Tahoma" w:cs="Tahoma"/>
          <w:lang w:val="es-ES_tradnl"/>
        </w:rPr>
      </w:pPr>
      <w:r>
        <w:rPr>
          <w:rFonts w:ascii="Tahoma" w:hAnsi="Tahoma" w:cs="Tahoma"/>
          <w:lang w:val="es-ES_tradnl"/>
        </w:rPr>
        <w:t>Para el cómputo del plazo de ejecución del contrato se aplicará supletoriamente lo dispuesto por los artículos 183º y 184º del Código Civil.</w:t>
      </w:r>
    </w:p>
    <w:p w:rsidR="002B6C18"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67"/>
        <w:jc w:val="both"/>
        <w:rPr>
          <w:rFonts w:ascii="Tahoma" w:hAnsi="Tahoma" w:cs="Tahoma"/>
          <w:lang w:val="es-ES_tradnl"/>
        </w:rPr>
      </w:pPr>
    </w:p>
    <w:p w:rsidR="002B6C18" w:rsidRPr="00D61C74" w:rsidRDefault="002B6C18" w:rsidP="006D6D52">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D61C74">
        <w:rPr>
          <w:rFonts w:ascii="Tahoma" w:hAnsi="Tahoma" w:cs="Tahoma"/>
          <w:lang w:val="es-ES_tradnl"/>
        </w:rPr>
        <w:t xml:space="preserve">El plazo sólo podrá ser ampliado en los casos contemplados en </w:t>
      </w:r>
      <w:r w:rsidR="006D6D52">
        <w:rPr>
          <w:rFonts w:ascii="Tahoma" w:hAnsi="Tahoma" w:cs="Tahoma"/>
          <w:lang w:val="es-ES_tradnl"/>
        </w:rPr>
        <w:t>el</w:t>
      </w:r>
      <w:r w:rsidRPr="00D61C74">
        <w:rPr>
          <w:rFonts w:ascii="Tahoma" w:hAnsi="Tahoma" w:cs="Tahoma"/>
          <w:lang w:val="es-ES_tradnl"/>
        </w:rPr>
        <w:t xml:space="preserve"> artículo </w:t>
      </w:r>
      <w:r>
        <w:rPr>
          <w:rFonts w:ascii="Tahoma" w:hAnsi="Tahoma" w:cs="Tahoma"/>
          <w:lang w:val="es-ES_tradnl"/>
        </w:rPr>
        <w:t>175º</w:t>
      </w:r>
      <w:r w:rsidRPr="00D61C74">
        <w:rPr>
          <w:rFonts w:ascii="Tahoma" w:hAnsi="Tahoma" w:cs="Tahoma"/>
          <w:lang w:val="es-ES_tradnl"/>
        </w:rPr>
        <w:t xml:space="preserve"> del Reglamento de la Ley de Contrataciones del Estado.</w:t>
      </w:r>
    </w:p>
    <w:p w:rsidR="002B6C18"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Tahoma" w:hAnsi="Tahoma" w:cs="Tahoma"/>
          <w:b/>
          <w:lang w:val="es-ES_tradnl"/>
        </w:rPr>
      </w:pPr>
    </w:p>
    <w:p w:rsidR="002B6C18" w:rsidRPr="000812E5" w:rsidRDefault="002B6C18" w:rsidP="002B6C18">
      <w:pPr>
        <w:widowControl w:val="0"/>
        <w:jc w:val="both"/>
        <w:rPr>
          <w:rFonts w:ascii="Tahoma" w:hAnsi="Tahoma" w:cs="Tahoma"/>
          <w:b/>
        </w:rPr>
      </w:pPr>
      <w:r w:rsidRPr="000812E5">
        <w:rPr>
          <w:rFonts w:ascii="Tahoma" w:hAnsi="Tahoma" w:cs="Tahoma"/>
          <w:b/>
          <w:u w:val="single"/>
        </w:rPr>
        <w:t>CLÁUSULA SÉTIMA: GARANTÍAS</w:t>
      </w:r>
    </w:p>
    <w:p w:rsidR="002B6C18" w:rsidRPr="000812E5" w:rsidRDefault="006D6D52" w:rsidP="002B6C18">
      <w:pPr>
        <w:jc w:val="both"/>
        <w:rPr>
          <w:rFonts w:ascii="Tahoma" w:hAnsi="Tahoma" w:cs="Tahoma"/>
        </w:rPr>
      </w:pPr>
      <w:r>
        <w:rPr>
          <w:rFonts w:ascii="Tahoma" w:hAnsi="Tahoma" w:cs="Tahoma"/>
        </w:rPr>
        <w:t>No corresponde.</w:t>
      </w:r>
    </w:p>
    <w:p w:rsidR="002B6C18" w:rsidRPr="000812E5" w:rsidRDefault="002B6C18" w:rsidP="002B6C18">
      <w:pPr>
        <w:widowControl w:val="0"/>
        <w:jc w:val="both"/>
        <w:rPr>
          <w:rFonts w:ascii="Tahoma" w:hAnsi="Tahoma" w:cs="Tahoma"/>
        </w:rPr>
      </w:pPr>
    </w:p>
    <w:p w:rsidR="002B6C18" w:rsidRPr="006D6D52" w:rsidRDefault="002B6C18" w:rsidP="002B6C18">
      <w:pPr>
        <w:pStyle w:val="Ttulo8"/>
        <w:keepNext w:val="0"/>
        <w:widowControl w:val="0"/>
        <w:ind w:left="0"/>
        <w:jc w:val="both"/>
        <w:rPr>
          <w:rFonts w:ascii="Tahoma" w:hAnsi="Tahoma" w:cs="Tahoma"/>
          <w:i w:val="0"/>
          <w:sz w:val="20"/>
        </w:rPr>
      </w:pPr>
      <w:r w:rsidRPr="006D6D52">
        <w:rPr>
          <w:rFonts w:ascii="Tahoma" w:hAnsi="Tahoma" w:cs="Tahoma"/>
          <w:i w:val="0"/>
          <w:sz w:val="20"/>
        </w:rPr>
        <w:t>CLÁUSULA OCTAVA: EJECUCIÓN DE GARANTÍAS POR FALTA DE RENOVACIÓN</w:t>
      </w:r>
    </w:p>
    <w:p w:rsidR="002B6C18" w:rsidRPr="006D6D52" w:rsidRDefault="006D6D52" w:rsidP="002B6C18">
      <w:pPr>
        <w:widowControl w:val="0"/>
        <w:jc w:val="both"/>
        <w:rPr>
          <w:rFonts w:ascii="Tahoma" w:hAnsi="Tahoma" w:cs="Tahoma"/>
        </w:rPr>
      </w:pPr>
      <w:r w:rsidRPr="006D6D52">
        <w:rPr>
          <w:rFonts w:ascii="Tahoma" w:hAnsi="Tahoma" w:cs="Tahoma"/>
        </w:rPr>
        <w:t>No corresponde.</w:t>
      </w:r>
    </w:p>
    <w:p w:rsidR="006D6D52" w:rsidRPr="000812E5" w:rsidRDefault="006D6D52" w:rsidP="002B6C18">
      <w:pPr>
        <w:widowControl w:val="0"/>
        <w:jc w:val="both"/>
        <w:rPr>
          <w:rFonts w:ascii="Tahoma" w:hAnsi="Tahoma" w:cs="Tahoma"/>
          <w:b/>
          <w:u w:val="single"/>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NOVENA: CONFORMIDAD DEL SERVICIO</w:t>
      </w:r>
    </w:p>
    <w:p w:rsidR="002B6C18" w:rsidRPr="000812E5" w:rsidRDefault="002B6C18" w:rsidP="002B6C18">
      <w:pPr>
        <w:widowControl w:val="0"/>
        <w:jc w:val="both"/>
        <w:rPr>
          <w:rFonts w:ascii="Tahoma" w:hAnsi="Tahoma" w:cs="Tahoma"/>
        </w:rPr>
      </w:pPr>
      <w:r w:rsidRPr="000812E5">
        <w:rPr>
          <w:rFonts w:ascii="Tahoma" w:hAnsi="Tahoma" w:cs="Tahoma"/>
        </w:rPr>
        <w:t xml:space="preserve">La conformidad de recepción de la prestación se regula por lo dispuesto en el Artículo 176º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F82A61" w:rsidRDefault="00F82A61" w:rsidP="002B6C18">
      <w:pPr>
        <w:autoSpaceDE w:val="0"/>
        <w:autoSpaceDN w:val="0"/>
        <w:adjustRightInd w:val="0"/>
        <w:jc w:val="both"/>
        <w:rPr>
          <w:rFonts w:ascii="Tahoma" w:hAnsi="Tahoma" w:cs="Tahoma"/>
          <w:color w:val="101010"/>
        </w:rPr>
      </w:pPr>
    </w:p>
    <w:p w:rsidR="002B6C18" w:rsidRPr="000812E5" w:rsidRDefault="002B6C18" w:rsidP="002B6C18">
      <w:pPr>
        <w:autoSpaceDE w:val="0"/>
        <w:autoSpaceDN w:val="0"/>
        <w:adjustRightInd w:val="0"/>
        <w:jc w:val="both"/>
        <w:rPr>
          <w:rFonts w:ascii="Tahoma" w:hAnsi="Tahoma" w:cs="Tahoma"/>
          <w:color w:val="101010"/>
        </w:rPr>
      </w:pPr>
      <w:r w:rsidRPr="000812E5">
        <w:rPr>
          <w:rFonts w:ascii="Tahoma" w:hAnsi="Tahoma" w:cs="Tahoma"/>
          <w:color w:val="101010"/>
        </w:rPr>
        <w:t xml:space="preserve">De existir observaciones se consignarán en el acta respectiva, indicándose claramente el sentido de éstas, dándose al contratista un plazo prudencial para su subsanación, en función a la complejidad del servicio. Dicho plazo no podrá ser menor de dos (2) ni mayor de diez (10) días calendario. Si pese al plazo otorgado, el contratista no cumpliese a cabalidad con la subsanación, </w:t>
      </w:r>
      <w:smartTag w:uri="urn:schemas-microsoft-com:office:smarttags" w:element="PersonName">
        <w:smartTagPr>
          <w:attr w:name="ProductID" w:val="la Entidad"/>
        </w:smartTagPr>
        <w:r w:rsidRPr="000812E5">
          <w:rPr>
            <w:rFonts w:ascii="Tahoma" w:hAnsi="Tahoma" w:cs="Tahoma"/>
            <w:color w:val="101010"/>
          </w:rPr>
          <w:t>la Entidad</w:t>
        </w:r>
      </w:smartTag>
      <w:r w:rsidRPr="000812E5">
        <w:rPr>
          <w:rFonts w:ascii="Tahoma" w:hAnsi="Tahoma" w:cs="Tahoma"/>
          <w:color w:val="101010"/>
        </w:rPr>
        <w:t xml:space="preserve"> podrá resolver el contrato, sin perjuicio de aplicar las penalidades que correspondan.</w:t>
      </w:r>
    </w:p>
    <w:p w:rsidR="002B6C18" w:rsidRPr="000812E5" w:rsidRDefault="002B6C18" w:rsidP="002B6C18">
      <w:pPr>
        <w:autoSpaceDE w:val="0"/>
        <w:autoSpaceDN w:val="0"/>
        <w:adjustRightInd w:val="0"/>
        <w:jc w:val="both"/>
        <w:rPr>
          <w:rFonts w:ascii="Tahoma" w:hAnsi="Tahoma" w:cs="Tahoma"/>
          <w:color w:val="101010"/>
        </w:rPr>
      </w:pPr>
    </w:p>
    <w:p w:rsidR="002B6C18" w:rsidRPr="000812E5" w:rsidRDefault="002B6C18" w:rsidP="002B6C18">
      <w:pPr>
        <w:autoSpaceDE w:val="0"/>
        <w:autoSpaceDN w:val="0"/>
        <w:adjustRightInd w:val="0"/>
        <w:jc w:val="both"/>
        <w:rPr>
          <w:rFonts w:ascii="Tahoma" w:hAnsi="Tahoma" w:cs="Tahoma"/>
          <w:color w:val="101010"/>
        </w:rPr>
      </w:pPr>
      <w:r w:rsidRPr="000812E5">
        <w:rPr>
          <w:rFonts w:ascii="Tahoma" w:hAnsi="Tahoma" w:cs="Tahoma"/>
          <w:color w:val="101010"/>
        </w:rPr>
        <w:t xml:space="preserve">Este procedimiento no será aplicable cuando los servicios manifiestamente no cumplan con las características y condiciones ofrecidas, en cuyo caso </w:t>
      </w:r>
      <w:smartTag w:uri="urn:schemas-microsoft-com:office:smarttags" w:element="PersonName">
        <w:smartTagPr>
          <w:attr w:name="ProductID" w:val="la Entidad"/>
        </w:smartTagPr>
        <w:r w:rsidRPr="000812E5">
          <w:rPr>
            <w:rFonts w:ascii="Tahoma" w:hAnsi="Tahoma" w:cs="Tahoma"/>
            <w:color w:val="101010"/>
          </w:rPr>
          <w:t>la Entidad</w:t>
        </w:r>
      </w:smartTag>
      <w:r w:rsidRPr="000812E5">
        <w:rPr>
          <w:rFonts w:ascii="Tahoma" w:hAnsi="Tahoma" w:cs="Tahoma"/>
          <w:color w:val="101010"/>
        </w:rPr>
        <w:t xml:space="preserve"> no efectuará la recepción, debiendo considerarse como no ejecutada la prestación, aplicándose las penalidades que correspondan.</w:t>
      </w:r>
    </w:p>
    <w:p w:rsidR="002B6C18" w:rsidRPr="000812E5" w:rsidRDefault="002B6C18" w:rsidP="002B6C18">
      <w:pPr>
        <w:autoSpaceDE w:val="0"/>
        <w:autoSpaceDN w:val="0"/>
        <w:adjustRightInd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DÉCIMA: DECLARACIÓN JURADA DEL CONTRATISTA </w:t>
      </w:r>
    </w:p>
    <w:p w:rsidR="002B6C18" w:rsidRPr="000812E5" w:rsidRDefault="002B6C18" w:rsidP="002B6C18">
      <w:pPr>
        <w:widowControl w:val="0"/>
        <w:jc w:val="both"/>
        <w:rPr>
          <w:rFonts w:ascii="Tahoma" w:hAnsi="Tahoma" w:cs="Tahoma"/>
        </w:rPr>
      </w:pPr>
      <w:r w:rsidRPr="000812E5">
        <w:rPr>
          <w:rFonts w:ascii="Tahoma" w:hAnsi="Tahoma" w:cs="Tahoma"/>
        </w:rPr>
        <w:t>El contratista declara bajo juramento que se compromete a cumplir las obligaciones derivadas del presente contrato, bajo sanción de quedar inhabilitado para contratar con el Estado en caso de incumplimiento.</w:t>
      </w:r>
    </w:p>
    <w:p w:rsidR="002B6C18" w:rsidRPr="000812E5" w:rsidRDefault="002B6C18" w:rsidP="002B6C18">
      <w:pPr>
        <w:widowControl w:val="0"/>
        <w:jc w:val="both"/>
        <w:rPr>
          <w:rFonts w:ascii="Tahoma" w:hAnsi="Tahoma" w:cs="Tahoma"/>
          <w:lang w:val="es-ES_tradnl"/>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UNDÉCIMA: RESPONSABILIDAD POR VICIOS OCULTOS</w:t>
      </w:r>
    </w:p>
    <w:p w:rsidR="002B6C18" w:rsidRPr="000812E5" w:rsidRDefault="002B6C18" w:rsidP="002B6C18">
      <w:pPr>
        <w:pStyle w:val="Ttulo8"/>
        <w:keepNext w:val="0"/>
        <w:widowControl w:val="0"/>
        <w:ind w:left="0"/>
        <w:jc w:val="both"/>
        <w:rPr>
          <w:rFonts w:ascii="Tahoma" w:hAnsi="Tahoma" w:cs="Tahoma"/>
          <w:b w:val="0"/>
          <w:i w:val="0"/>
          <w:sz w:val="20"/>
          <w:u w:val="none"/>
        </w:rPr>
      </w:pPr>
      <w:r w:rsidRPr="000812E5">
        <w:rPr>
          <w:rFonts w:ascii="Tahoma" w:hAnsi="Tahoma" w:cs="Tahoma"/>
          <w:b w:val="0"/>
          <w:i w:val="0"/>
          <w:sz w:val="20"/>
          <w:u w:val="none"/>
        </w:rPr>
        <w:t xml:space="preserve">La conformidad de recepción de la prestación por parte de </w:t>
      </w:r>
      <w:smartTag w:uri="urn:schemas-microsoft-com:office:smarttags" w:element="PersonName">
        <w:smartTagPr>
          <w:attr w:name="ProductID" w:val="la Entidad"/>
        </w:smartTagPr>
        <w:r w:rsidRPr="000812E5">
          <w:rPr>
            <w:rFonts w:ascii="Tahoma" w:hAnsi="Tahoma" w:cs="Tahoma"/>
            <w:b w:val="0"/>
            <w:i w:val="0"/>
            <w:sz w:val="20"/>
            <w:u w:val="none"/>
          </w:rPr>
          <w:t>LA ENTIDAD</w:t>
        </w:r>
      </w:smartTag>
      <w:r w:rsidRPr="000812E5">
        <w:rPr>
          <w:rFonts w:ascii="Tahoma" w:hAnsi="Tahoma" w:cs="Tahoma"/>
          <w:b w:val="0"/>
          <w:i w:val="0"/>
          <w:sz w:val="20"/>
          <w:u w:val="none"/>
        </w:rPr>
        <w:t xml:space="preserve"> no enerva su derecho a reclamar posteriormente por defectos o vicios ocultos, conforme a lo dispuesto por el artículo 50º de la Ley.</w:t>
      </w:r>
    </w:p>
    <w:p w:rsidR="002B6C18" w:rsidRPr="00F82A61" w:rsidRDefault="002B6C18" w:rsidP="002B6C18">
      <w:pPr>
        <w:rPr>
          <w:sz w:val="16"/>
          <w:szCs w:val="16"/>
        </w:rPr>
      </w:pPr>
    </w:p>
    <w:p w:rsidR="002B6C18" w:rsidRDefault="002B6C18" w:rsidP="002B6C18">
      <w:pPr>
        <w:jc w:val="both"/>
        <w:rPr>
          <w:rFonts w:ascii="Tahoma" w:hAnsi="Tahoma" w:cs="Tahoma"/>
        </w:rPr>
      </w:pPr>
      <w:r w:rsidRPr="000812E5">
        <w:rPr>
          <w:rFonts w:ascii="Tahoma" w:hAnsi="Tahoma" w:cs="Tahoma"/>
        </w:rPr>
        <w:t xml:space="preserve">El plazo máximo de responsabilidad del contratista es de </w:t>
      </w:r>
      <w:r w:rsidRPr="00DC2BDC">
        <w:rPr>
          <w:rFonts w:ascii="Tahoma" w:hAnsi="Tahoma" w:cs="Tahoma"/>
          <w:color w:val="0000FF"/>
        </w:rPr>
        <w:t>Siete (7) años</w:t>
      </w:r>
      <w:r>
        <w:rPr>
          <w:rFonts w:ascii="Tahoma" w:hAnsi="Tahoma" w:cs="Tahoma"/>
        </w:rPr>
        <w:t>.</w:t>
      </w:r>
    </w:p>
    <w:p w:rsidR="002B6C18" w:rsidRPr="00F82A61" w:rsidRDefault="002B6C18" w:rsidP="002B6C18">
      <w:pPr>
        <w:widowControl w:val="0"/>
        <w:jc w:val="both"/>
        <w:rPr>
          <w:rFonts w:ascii="Tahoma" w:hAnsi="Tahoma" w:cs="Tahoma"/>
          <w:sz w:val="16"/>
          <w:szCs w:val="16"/>
        </w:rPr>
      </w:pPr>
    </w:p>
    <w:p w:rsidR="00A47695" w:rsidRPr="00F82A61" w:rsidRDefault="00A47695" w:rsidP="002B6C18">
      <w:pPr>
        <w:widowControl w:val="0"/>
        <w:jc w:val="both"/>
        <w:rPr>
          <w:rFonts w:ascii="Tahoma" w:hAnsi="Tahoma" w:cs="Tahoma"/>
          <w:sz w:val="16"/>
          <w:szCs w:val="16"/>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DUODÉCIMA: PENALIDADES</w:t>
      </w:r>
      <w:r w:rsidRPr="000812E5">
        <w:rPr>
          <w:rStyle w:val="Refdenotaalpie"/>
          <w:rFonts w:ascii="Tahoma" w:hAnsi="Tahoma" w:cs="Tahoma"/>
          <w:i w:val="0"/>
          <w:sz w:val="20"/>
        </w:rPr>
        <w:footnoteReference w:id="9"/>
      </w: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0812E5">
        <w:rPr>
          <w:rFonts w:ascii="Tahoma" w:hAnsi="Tahoma" w:cs="Tahoma"/>
          <w:lang w:val="es-ES_tradnl"/>
        </w:rPr>
        <w:t xml:space="preserve">En caso de retraso injustificado en la ejecución de las prestaciones objeto del contrato, </w:t>
      </w:r>
      <w:smartTag w:uri="urn:schemas-microsoft-com:office:smarttags" w:element="PersonName">
        <w:smartTagPr>
          <w:attr w:name="ProductID" w:val="la Entidad"/>
        </w:smartTagPr>
        <w:r w:rsidRPr="000812E5">
          <w:rPr>
            <w:rFonts w:ascii="Tahoma" w:hAnsi="Tahoma" w:cs="Tahoma"/>
            <w:lang w:val="es-ES_tradnl"/>
          </w:rPr>
          <w:t xml:space="preserve">la </w:t>
        </w:r>
        <w:r w:rsidRPr="000812E5">
          <w:rPr>
            <w:rFonts w:ascii="Tahoma" w:hAnsi="Tahoma" w:cs="Tahoma"/>
            <w:caps/>
            <w:lang w:val="es-ES_tradnl"/>
          </w:rPr>
          <w:t>Entidad</w:t>
        </w:r>
      </w:smartTag>
      <w:r w:rsidRPr="000812E5">
        <w:rPr>
          <w:rFonts w:ascii="Tahoma" w:hAnsi="Tahoma" w:cs="Tahoma"/>
          <w:lang w:val="es-ES_tradnl"/>
        </w:rPr>
        <w:t xml:space="preserve"> le aplicará al CONTRATISTA una penalidad por cada día de atraso, hasta por un monto máximo equivalente al diez por ciento (10%) del monto del contrato vigente o, de ser el caso, del ítem que debió ejecutarse. Esta penalidad será deducida de los pagos a cuenta, del pago final o en la liquidación final; o, si fuera necesario, se cobrará del monto resultante de la ejecución de las garantías de fiel cumplimiento.</w:t>
      </w:r>
    </w:p>
    <w:p w:rsidR="002B6C18" w:rsidRPr="006D6D52"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sz w:val="12"/>
          <w:szCs w:val="12"/>
          <w:lang w:val="es-ES_tradnl"/>
        </w:rPr>
      </w:pPr>
    </w:p>
    <w:p w:rsidR="002B6C18" w:rsidRPr="006D6D52"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6D6D52">
        <w:rPr>
          <w:rFonts w:ascii="Tahoma" w:hAnsi="Tahoma" w:cs="Tahoma"/>
          <w:lang w:val="es-ES_tradnl"/>
        </w:rPr>
        <w:t>La penalidad se aplicará automáticamente y se calculará de acuerdo con la siguiente fórmula:</w:t>
      </w:r>
    </w:p>
    <w:p w:rsidR="002B6C18" w:rsidRPr="006D6D52" w:rsidRDefault="002B6C18" w:rsidP="002B6C18">
      <w:pPr>
        <w:widowControl w:val="0"/>
        <w:jc w:val="both"/>
        <w:rPr>
          <w:rFonts w:ascii="Tahoma" w:hAnsi="Tahoma" w:cs="Tahoma"/>
          <w:sz w:val="12"/>
          <w:szCs w:val="12"/>
        </w:rPr>
      </w:pPr>
    </w:p>
    <w:tbl>
      <w:tblPr>
        <w:tblW w:w="0" w:type="auto"/>
        <w:jc w:val="center"/>
        <w:tblLayout w:type="fixed"/>
        <w:tblCellMar>
          <w:left w:w="70" w:type="dxa"/>
          <w:right w:w="70" w:type="dxa"/>
        </w:tblCellMar>
        <w:tblLook w:val="0000"/>
      </w:tblPr>
      <w:tblGrid>
        <w:gridCol w:w="3118"/>
        <w:gridCol w:w="3119"/>
      </w:tblGrid>
      <w:tr w:rsidR="002B6C18" w:rsidRPr="000812E5" w:rsidTr="00B31DF4">
        <w:trPr>
          <w:cantSplit/>
          <w:jc w:val="center"/>
        </w:trPr>
        <w:tc>
          <w:tcPr>
            <w:tcW w:w="3118" w:type="dxa"/>
            <w:vMerge w:val="restart"/>
            <w:vAlign w:val="center"/>
          </w:tcPr>
          <w:p w:rsidR="002B6C18" w:rsidRPr="000812E5" w:rsidRDefault="002B6C18" w:rsidP="00B31DF4">
            <w:pPr>
              <w:widowControl w:val="0"/>
              <w:jc w:val="both"/>
              <w:rPr>
                <w:rFonts w:ascii="Tahoma" w:hAnsi="Tahoma" w:cs="Tahoma"/>
              </w:rPr>
            </w:pPr>
            <w:r w:rsidRPr="000812E5">
              <w:rPr>
                <w:rFonts w:ascii="Tahoma" w:hAnsi="Tahoma" w:cs="Tahoma"/>
              </w:rPr>
              <w:t>Penalidad Diaria =</w:t>
            </w:r>
          </w:p>
        </w:tc>
        <w:tc>
          <w:tcPr>
            <w:tcW w:w="3119" w:type="dxa"/>
            <w:tcBorders>
              <w:bottom w:val="single" w:sz="4" w:space="0" w:color="auto"/>
            </w:tcBorders>
            <w:vAlign w:val="center"/>
          </w:tcPr>
          <w:p w:rsidR="002B6C18" w:rsidRPr="000812E5" w:rsidRDefault="002B6C18" w:rsidP="00B31DF4">
            <w:pPr>
              <w:widowControl w:val="0"/>
              <w:jc w:val="both"/>
              <w:rPr>
                <w:rFonts w:ascii="Tahoma" w:hAnsi="Tahoma" w:cs="Tahoma"/>
              </w:rPr>
            </w:pPr>
            <w:r w:rsidRPr="000812E5">
              <w:rPr>
                <w:rFonts w:ascii="Tahoma" w:hAnsi="Tahoma" w:cs="Tahoma"/>
              </w:rPr>
              <w:t xml:space="preserve">0.10 x Monto </w:t>
            </w:r>
          </w:p>
        </w:tc>
      </w:tr>
      <w:tr w:rsidR="002B6C18" w:rsidRPr="000812E5" w:rsidTr="00B31DF4">
        <w:trPr>
          <w:cantSplit/>
          <w:jc w:val="center"/>
        </w:trPr>
        <w:tc>
          <w:tcPr>
            <w:tcW w:w="3118" w:type="dxa"/>
            <w:vMerge/>
            <w:vAlign w:val="center"/>
          </w:tcPr>
          <w:p w:rsidR="002B6C18" w:rsidRPr="000812E5" w:rsidRDefault="002B6C18" w:rsidP="00B31DF4">
            <w:pPr>
              <w:widowControl w:val="0"/>
              <w:jc w:val="both"/>
              <w:rPr>
                <w:rFonts w:ascii="Tahoma" w:hAnsi="Tahoma" w:cs="Tahoma"/>
              </w:rPr>
            </w:pPr>
          </w:p>
        </w:tc>
        <w:tc>
          <w:tcPr>
            <w:tcW w:w="3119" w:type="dxa"/>
            <w:vAlign w:val="center"/>
          </w:tcPr>
          <w:p w:rsidR="002B6C18" w:rsidRPr="000812E5" w:rsidRDefault="002B6C18" w:rsidP="006D6D52">
            <w:pPr>
              <w:widowControl w:val="0"/>
              <w:jc w:val="both"/>
              <w:rPr>
                <w:rFonts w:ascii="Tahoma" w:hAnsi="Tahoma" w:cs="Tahoma"/>
              </w:rPr>
            </w:pPr>
            <w:r w:rsidRPr="00DC2BDC">
              <w:rPr>
                <w:rFonts w:ascii="Tahoma" w:hAnsi="Tahoma" w:cs="Tahoma"/>
                <w:color w:val="0000FF"/>
              </w:rPr>
              <w:t>0.</w:t>
            </w:r>
            <w:r w:rsidR="006D6D52">
              <w:rPr>
                <w:rFonts w:ascii="Tahoma" w:hAnsi="Tahoma" w:cs="Tahoma"/>
                <w:color w:val="0000FF"/>
              </w:rPr>
              <w:t>40</w:t>
            </w:r>
            <w:r w:rsidRPr="000812E5">
              <w:rPr>
                <w:rFonts w:ascii="Tahoma" w:hAnsi="Tahoma" w:cs="Tahoma"/>
              </w:rPr>
              <w:t xml:space="preserve"> x Plazo en días</w:t>
            </w:r>
          </w:p>
        </w:tc>
      </w:tr>
    </w:tbl>
    <w:p w:rsidR="002B6C18" w:rsidRPr="00F82A61" w:rsidRDefault="002B6C18" w:rsidP="002B6C18">
      <w:pPr>
        <w:widowControl w:val="0"/>
        <w:jc w:val="both"/>
        <w:rPr>
          <w:rFonts w:ascii="Tahoma" w:hAnsi="Tahoma" w:cs="Tahoma"/>
          <w:sz w:val="12"/>
          <w:szCs w:val="12"/>
        </w:rPr>
      </w:pPr>
    </w:p>
    <w:p w:rsidR="002B6C18" w:rsidRPr="000812E5" w:rsidRDefault="002B6C18" w:rsidP="002B6C18">
      <w:pPr>
        <w:widowControl w:val="0"/>
        <w:jc w:val="both"/>
        <w:rPr>
          <w:rFonts w:ascii="Tahoma" w:hAnsi="Tahoma" w:cs="Tahoma"/>
        </w:rPr>
      </w:pPr>
      <w:r w:rsidRPr="000812E5">
        <w:rPr>
          <w:rFonts w:ascii="Tahoma" w:hAnsi="Tahoma" w:cs="Tahoma"/>
        </w:rPr>
        <w:t>Tanto el monto como el plazo se refieren, según corresponda, al contrato o ítem que debió ejecutarse o, en caso que éstos involucrarán obligaciones de ejecución periódica, a la prestación parcial que fuera materia de retraso.</w:t>
      </w:r>
    </w:p>
    <w:p w:rsidR="002B6C18" w:rsidRPr="000812E5" w:rsidRDefault="002B6C18" w:rsidP="002B6C18">
      <w:pPr>
        <w:widowControl w:val="0"/>
        <w:jc w:val="both"/>
        <w:rPr>
          <w:rFonts w:ascii="Tahoma" w:hAnsi="Tahoma" w:cs="Tahoma"/>
          <w:b/>
          <w:i/>
          <w:color w:val="0000FF"/>
        </w:rPr>
      </w:pPr>
    </w:p>
    <w:p w:rsidR="002B6C18" w:rsidRPr="000812E5" w:rsidRDefault="002B6C18" w:rsidP="002B6C18">
      <w:pPr>
        <w:widowControl w:val="0"/>
        <w:jc w:val="both"/>
        <w:rPr>
          <w:rFonts w:ascii="Tahoma" w:hAnsi="Tahoma" w:cs="Tahoma"/>
        </w:rPr>
      </w:pPr>
      <w:r w:rsidRPr="000812E5">
        <w:rPr>
          <w:rFonts w:ascii="Tahoma" w:hAnsi="Tahoma" w:cs="Tahoma"/>
        </w:rPr>
        <w:t xml:space="preserve">Cuando se llegue a cubrir el monto máximo de la penalidad, </w:t>
      </w:r>
      <w:smartTag w:uri="urn:schemas-microsoft-com:office:smarttags" w:element="PersonName">
        <w:smartTagPr>
          <w:attr w:name="ProductID" w:val="la Entidad"/>
        </w:smartTagPr>
        <w:r w:rsidRPr="000812E5">
          <w:rPr>
            <w:rFonts w:ascii="Tahoma" w:hAnsi="Tahoma" w:cs="Tahoma"/>
          </w:rPr>
          <w:t>LA ENTIDAD</w:t>
        </w:r>
      </w:smartTag>
      <w:r w:rsidRPr="000812E5">
        <w:rPr>
          <w:rFonts w:ascii="Tahoma" w:hAnsi="Tahoma" w:cs="Tahoma"/>
        </w:rPr>
        <w:t xml:space="preserve"> podrá resolver el contrato por incumplimiento.</w:t>
      </w:r>
    </w:p>
    <w:p w:rsidR="002B6C18" w:rsidRPr="000812E5" w:rsidRDefault="002B6C18"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DÉCIMO TERCERA: RESOLUCIÓN DEL CONTRATO</w:t>
      </w:r>
    </w:p>
    <w:p w:rsidR="002B6C18" w:rsidRPr="000812E5" w:rsidRDefault="002B6C18" w:rsidP="002B6C18">
      <w:pPr>
        <w:widowControl w:val="0"/>
        <w:jc w:val="both"/>
        <w:rPr>
          <w:rFonts w:ascii="Tahoma" w:hAnsi="Tahoma" w:cs="Tahoma"/>
        </w:rPr>
      </w:pPr>
      <w:r w:rsidRPr="000812E5">
        <w:rPr>
          <w:rFonts w:ascii="Tahoma" w:hAnsi="Tahoma" w:cs="Tahoma"/>
        </w:rPr>
        <w:t xml:space="preserve">Cualquiera de las partes podrá resolver el contrato, de conformidad con los artículos 40º, inciso c), y 44º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y los artículos 167º y 168º de su Reglamento. De darse el caso, </w:t>
      </w:r>
      <w:smartTag w:uri="urn:schemas-microsoft-com:office:smarttags" w:element="PersonName">
        <w:smartTagPr>
          <w:attr w:name="ProductID" w:val="la Entidad"/>
        </w:smartTagPr>
        <w:r w:rsidRPr="000812E5">
          <w:rPr>
            <w:rFonts w:ascii="Tahoma" w:hAnsi="Tahoma" w:cs="Tahoma"/>
          </w:rPr>
          <w:t>LA ENTIDAD</w:t>
        </w:r>
      </w:smartTag>
      <w:r w:rsidRPr="000812E5">
        <w:rPr>
          <w:rFonts w:ascii="Tahoma" w:hAnsi="Tahoma" w:cs="Tahoma"/>
        </w:rPr>
        <w:t xml:space="preserve"> procederá de acuerdo a lo establecido en el artículo 169°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w:t>
      </w:r>
      <w:r w:rsidRPr="000812E5">
        <w:rPr>
          <w:rFonts w:ascii="Tahoma" w:hAnsi="Tahoma" w:cs="Tahoma"/>
        </w:rPr>
        <w:lastRenderedPageBreak/>
        <w:t>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CLÁUSULA DÉCIMO CUARTA: RESPONSABILIDAD DEL CONTRATISTA </w:t>
      </w:r>
    </w:p>
    <w:p w:rsidR="002B6C18" w:rsidRPr="000812E5" w:rsidRDefault="002B6C18" w:rsidP="002B6C18">
      <w:pPr>
        <w:widowControl w:val="0"/>
        <w:jc w:val="both"/>
        <w:rPr>
          <w:rFonts w:ascii="Tahoma" w:hAnsi="Tahoma" w:cs="Tahoma"/>
        </w:rPr>
      </w:pPr>
      <w:r w:rsidRPr="000812E5">
        <w:rPr>
          <w:rFonts w:ascii="Tahoma" w:hAnsi="Tahoma" w:cs="Tahoma"/>
        </w:rPr>
        <w:t>Sin perjuicio de la indemnización por daño ulterior, las sanciones administrativas y pecuniarias aplicadas a EL CONTRATISTA, no lo eximen de cumplir con las demás obligaciones pactadas ni de las responsabilidades civiles y penales a que hubiere lugar.</w:t>
      </w: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rPr>
      </w:pPr>
    </w:p>
    <w:p w:rsidR="002B6C18" w:rsidRPr="000812E5" w:rsidRDefault="002B6C18" w:rsidP="002B6C18">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lang w:val="es-ES_tradnl"/>
        </w:rPr>
      </w:pPr>
      <w:r w:rsidRPr="000812E5">
        <w:rPr>
          <w:rFonts w:ascii="Tahoma" w:hAnsi="Tahoma" w:cs="Tahoma"/>
          <w:lang w:val="es-ES_tradnl"/>
        </w:rPr>
        <w:t xml:space="preserve">EL CONTRATISTA planeará y será responsable por los métodos de trabajo </w:t>
      </w:r>
      <w:r w:rsidRPr="000812E5">
        <w:rPr>
          <w:rFonts w:ascii="Tahoma" w:hAnsi="Tahoma" w:cs="Tahoma"/>
          <w:bCs/>
          <w:lang w:val="es-ES_tradnl"/>
        </w:rPr>
        <w:t>y</w:t>
      </w:r>
      <w:r w:rsidRPr="000812E5">
        <w:rPr>
          <w:rFonts w:ascii="Tahoma" w:hAnsi="Tahoma" w:cs="Tahoma"/>
          <w:b/>
          <w:lang w:val="es-ES_tradnl"/>
        </w:rPr>
        <w:t xml:space="preserve"> </w:t>
      </w:r>
      <w:r w:rsidRPr="000812E5">
        <w:rPr>
          <w:rFonts w:ascii="Tahoma" w:hAnsi="Tahoma" w:cs="Tahoma"/>
          <w:lang w:val="es-ES_tradnl"/>
        </w:rPr>
        <w:t xml:space="preserve">la eficiencia de los equipos empleados en la </w:t>
      </w:r>
      <w:r w:rsidRPr="000812E5">
        <w:rPr>
          <w:rFonts w:ascii="Tahoma" w:hAnsi="Tahoma" w:cs="Tahoma"/>
          <w:lang w:val="es-PE"/>
        </w:rPr>
        <w:t>ejecución de su prestación</w:t>
      </w:r>
      <w:r w:rsidRPr="000812E5">
        <w:rPr>
          <w:rFonts w:ascii="Tahoma" w:hAnsi="Tahoma" w:cs="Tahoma"/>
          <w:lang w:val="es-ES_tradnl"/>
        </w:rPr>
        <w:t>, los que deberán asegurar un ritmo apropiado y calidad satisfactoria.</w:t>
      </w:r>
    </w:p>
    <w:p w:rsidR="002B6C18" w:rsidRPr="000812E5" w:rsidRDefault="002B6C18" w:rsidP="002B6C18">
      <w:pPr>
        <w:widowControl w:val="0"/>
        <w:jc w:val="both"/>
        <w:outlineLvl w:val="0"/>
        <w:rPr>
          <w:rFonts w:ascii="Tahoma" w:hAnsi="Tahoma" w:cs="Tahoma"/>
          <w:b/>
          <w:i/>
          <w:color w:val="0000FF"/>
          <w:lang w:val="es-ES_tradnl"/>
        </w:rPr>
      </w:pPr>
    </w:p>
    <w:p w:rsidR="00A47695" w:rsidRDefault="00A47695"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DÉCIMO QUINTA: MARCO LEGAL DEL CONTRATO</w:t>
      </w:r>
    </w:p>
    <w:p w:rsidR="002B6C18" w:rsidRDefault="002B6C18" w:rsidP="002B6C18">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2B6C18"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left"/>
        <w:rPr>
          <w:rFonts w:ascii="Tahoma" w:hAnsi="Tahoma" w:cs="Tahoma"/>
          <w:i w:val="0"/>
          <w:sz w:val="20"/>
        </w:rPr>
      </w:pPr>
      <w:r w:rsidRPr="000812E5">
        <w:rPr>
          <w:rFonts w:ascii="Tahoma" w:hAnsi="Tahoma" w:cs="Tahoma"/>
          <w:i w:val="0"/>
          <w:sz w:val="20"/>
        </w:rPr>
        <w:t>CLÁUSULA DÉCIMO SEXTA: RECEPCIÓN Y CONFORMIDAD</w:t>
      </w:r>
    </w:p>
    <w:p w:rsidR="002B6C18" w:rsidRPr="000812E5" w:rsidRDefault="002B6C18" w:rsidP="002B6C18">
      <w:pPr>
        <w:pStyle w:val="Textoindependiente"/>
        <w:widowControl w:val="0"/>
        <w:jc w:val="both"/>
        <w:rPr>
          <w:rFonts w:ascii="Tahoma" w:hAnsi="Tahoma" w:cs="Tahoma"/>
        </w:rPr>
      </w:pPr>
      <w:r w:rsidRPr="000812E5">
        <w:rPr>
          <w:rFonts w:ascii="Tahoma" w:hAnsi="Tahoma" w:cs="Tahoma"/>
        </w:rPr>
        <w:t xml:space="preserve">La recepción y conformidad del servicio se sujetará a lo establecido en el artículo 176º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b/>
          <w:u w:val="single"/>
        </w:rPr>
      </w:pPr>
      <w:r w:rsidRPr="000812E5">
        <w:rPr>
          <w:rFonts w:ascii="Tahoma" w:hAnsi="Tahoma" w:cs="Tahoma"/>
          <w:b/>
          <w:u w:val="single"/>
        </w:rPr>
        <w:t xml:space="preserve">CLÁUSULA DÉCIMO SÉTIMA: LIQUIDACIÓN </w:t>
      </w:r>
      <w:r w:rsidRPr="000812E5">
        <w:rPr>
          <w:rFonts w:ascii="Tahoma" w:hAnsi="Tahoma" w:cs="Tahoma"/>
          <w:b/>
          <w:caps/>
          <w:u w:val="single"/>
        </w:rPr>
        <w:t>Del contrato de consultoría de obra</w:t>
      </w:r>
    </w:p>
    <w:p w:rsidR="002B6C18" w:rsidRPr="000812E5" w:rsidRDefault="002B6C18" w:rsidP="002B6C18">
      <w:pPr>
        <w:jc w:val="both"/>
        <w:rPr>
          <w:rFonts w:ascii="Arial" w:hAnsi="Arial"/>
        </w:rPr>
      </w:pPr>
      <w:r w:rsidRPr="000812E5">
        <w:rPr>
          <w:rFonts w:ascii="Tahoma" w:hAnsi="Tahoma" w:cs="Tahoma"/>
        </w:rPr>
        <w:t xml:space="preserve">La liquidación del contrato de consultoría de obra se sujetará a lo establecido en el artículo 179º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r w:rsidRPr="000812E5">
        <w:rPr>
          <w:rFonts w:ascii="Tahoma" w:hAnsi="Tahoma" w:cs="Tahoma"/>
        </w:rPr>
        <w:t xml:space="preserve"> </w:t>
      </w: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DÉCIMO OCTAVA: RESOLUCIÓN DEL CONTRATO POR CAUSAS ATRIBUIBLES AL CONTRATISTA</w:t>
      </w:r>
    </w:p>
    <w:p w:rsidR="002B6C18" w:rsidRPr="000812E5"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color w:val="FF00FF"/>
          <w:lang w:val="es-ES_tradnl"/>
        </w:rPr>
      </w:pPr>
      <w:r w:rsidRPr="000812E5">
        <w:rPr>
          <w:rFonts w:ascii="Tahoma" w:hAnsi="Tahoma" w:cs="Tahoma"/>
          <w:lang w:val="es-ES_tradnl"/>
        </w:rPr>
        <w:t xml:space="preserve">En caso de incumplimiento por parte de EL CONTRATISTA de alguna de sus obligaciones, que haya sido previamente observada por </w:t>
      </w:r>
      <w:smartTag w:uri="urn:schemas-microsoft-com:office:smarttags" w:element="PersonName">
        <w:smartTagPr>
          <w:attr w:name="ProductID" w:val="la Entidad"/>
        </w:smartTagPr>
        <w:r w:rsidRPr="000812E5">
          <w:rPr>
            <w:rFonts w:ascii="Tahoma" w:hAnsi="Tahoma" w:cs="Tahoma"/>
            <w:lang w:val="es-ES_tradnl"/>
          </w:rPr>
          <w:t>LA ENTIDAD</w:t>
        </w:r>
      </w:smartTag>
      <w:r w:rsidRPr="000812E5">
        <w:rPr>
          <w:rFonts w:ascii="Tahoma" w:hAnsi="Tahoma" w:cs="Tahoma"/>
          <w:lang w:val="es-ES_tradnl"/>
        </w:rPr>
        <w:t xml:space="preserve">, y que no haya sido materia de subsanación, esta última podrá resolver el presente Contrato, en forma total o parcial, mediante remisión por la vía notarial del documento en el que se manifieste esta decisión y el motivo que la justifica, de conformidad con el procedimiento y formalidades previstos en el artículo 40º de </w:t>
      </w:r>
      <w:smartTag w:uri="urn:schemas-microsoft-com:office:smarttags" w:element="PersonName">
        <w:smartTagPr>
          <w:attr w:name="ProductID" w:val="la Ley"/>
        </w:smartTagPr>
        <w:r w:rsidRPr="000812E5">
          <w:rPr>
            <w:rFonts w:ascii="Tahoma" w:hAnsi="Tahoma" w:cs="Tahoma"/>
            <w:lang w:val="es-ES_tradnl"/>
          </w:rPr>
          <w:t>la Ley</w:t>
        </w:r>
      </w:smartTag>
      <w:r w:rsidRPr="000812E5">
        <w:rPr>
          <w:rFonts w:ascii="Tahoma" w:hAnsi="Tahoma" w:cs="Tahoma"/>
          <w:lang w:val="es-ES_tradnl"/>
        </w:rPr>
        <w:t xml:space="preserve"> de Contrataciones del Estado</w:t>
      </w:r>
      <w:r w:rsidRPr="000812E5">
        <w:rPr>
          <w:rFonts w:ascii="Tahoma" w:hAnsi="Tahoma" w:cs="Tahoma"/>
          <w:color w:val="FF00FF"/>
          <w:lang w:val="es-ES_tradnl"/>
        </w:rPr>
        <w:t xml:space="preserve">. </w:t>
      </w:r>
    </w:p>
    <w:p w:rsidR="002B6C18" w:rsidRPr="000812E5"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color w:val="FF00FF"/>
          <w:lang w:val="es-ES_tradnl"/>
        </w:rPr>
      </w:pPr>
    </w:p>
    <w:p w:rsidR="002B6C18" w:rsidRPr="000812E5" w:rsidRDefault="002B6C18" w:rsidP="002B6C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ahoma" w:hAnsi="Tahoma" w:cs="Tahoma"/>
          <w:b/>
          <w:lang w:val="es-ES_tradnl"/>
        </w:rPr>
      </w:pPr>
      <w:r w:rsidRPr="000812E5">
        <w:rPr>
          <w:rFonts w:ascii="Tahoma" w:hAnsi="Tahoma" w:cs="Tahoma"/>
          <w:lang w:val="es-ES_tradnl"/>
        </w:rPr>
        <w:t xml:space="preserve">En este supuesto, se ejecutarán las garantías que EL CONTRATISTA hubiera otorgado de conformidad con el artículo 164º del Reglamento de </w:t>
      </w:r>
      <w:smartTag w:uri="urn:schemas-microsoft-com:office:smarttags" w:element="PersonName">
        <w:smartTagPr>
          <w:attr w:name="ProductID" w:val="la Ley"/>
        </w:smartTagPr>
        <w:r w:rsidRPr="000812E5">
          <w:rPr>
            <w:rFonts w:ascii="Tahoma" w:hAnsi="Tahoma" w:cs="Tahoma"/>
            <w:lang w:val="es-ES_tradnl"/>
          </w:rPr>
          <w:t>la Ley</w:t>
        </w:r>
      </w:smartTag>
      <w:r w:rsidRPr="000812E5">
        <w:rPr>
          <w:rFonts w:ascii="Tahoma" w:hAnsi="Tahoma" w:cs="Tahoma"/>
          <w:lang w:val="es-ES_tradnl"/>
        </w:rPr>
        <w:t xml:space="preserve"> de Contrataciones del Estado, sin perjuicio de la indemnización por daños y perjuicios ocasionados.</w:t>
      </w:r>
    </w:p>
    <w:p w:rsidR="002B6C18" w:rsidRPr="000812E5" w:rsidRDefault="002B6C18" w:rsidP="002B6C18">
      <w:pPr>
        <w:widowControl w:val="0"/>
        <w:jc w:val="both"/>
        <w:rPr>
          <w:rFonts w:ascii="Tahoma" w:hAnsi="Tahoma" w:cs="Tahoma"/>
          <w:lang w:val="es-ES_tradnl"/>
        </w:rPr>
      </w:pPr>
    </w:p>
    <w:p w:rsidR="002B6C18" w:rsidRPr="000812E5" w:rsidRDefault="002B6C18" w:rsidP="002B6C18">
      <w:pPr>
        <w:pStyle w:val="Ttulo8"/>
        <w:keepNext w:val="0"/>
        <w:widowControl w:val="0"/>
        <w:ind w:left="0"/>
        <w:jc w:val="left"/>
        <w:rPr>
          <w:rFonts w:ascii="Tahoma" w:hAnsi="Tahoma" w:cs="Tahoma"/>
          <w:i w:val="0"/>
          <w:sz w:val="20"/>
        </w:rPr>
      </w:pPr>
      <w:r w:rsidRPr="000812E5">
        <w:rPr>
          <w:rFonts w:ascii="Tahoma" w:hAnsi="Tahoma" w:cs="Tahoma"/>
          <w:i w:val="0"/>
          <w:sz w:val="20"/>
        </w:rPr>
        <w:t xml:space="preserve">CLÁUSULA DÉCIMO NOVENA: CUMPLIMIENTO DE OBLIGACIONES </w:t>
      </w:r>
    </w:p>
    <w:p w:rsidR="002B6C18" w:rsidRPr="000812E5" w:rsidRDefault="002B6C18" w:rsidP="002B6C18">
      <w:pPr>
        <w:widowControl w:val="0"/>
        <w:jc w:val="both"/>
        <w:rPr>
          <w:rFonts w:ascii="Tahoma" w:hAnsi="Tahoma" w:cs="Tahoma"/>
        </w:rPr>
      </w:pPr>
      <w:r w:rsidRPr="000812E5">
        <w:rPr>
          <w:rFonts w:ascii="Tahoma" w:hAnsi="Tahoma" w:cs="Tahoma"/>
        </w:rPr>
        <w:t xml:space="preserve">Sin perjuicio de la indemnización por daño ulterior, las sanciones administrativas y pecuniarias que pudieran aplicarse a EL CONTRATISTA, no lo eximen de cumplir con las demás obligaciones pactadas, ni lo eximen de las responsabilidades civiles y penales a que hubiera lugar. </w:t>
      </w:r>
    </w:p>
    <w:p w:rsidR="002B6C18" w:rsidRDefault="002B6C18"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C8581D" w:rsidRDefault="00C8581D" w:rsidP="002B6C18">
      <w:pPr>
        <w:rPr>
          <w:rFonts w:ascii="Tahoma" w:hAnsi="Tahoma" w:cs="Tahoma"/>
          <w:b/>
          <w:u w:val="single"/>
        </w:rPr>
      </w:pPr>
    </w:p>
    <w:p w:rsidR="002B6C18" w:rsidRPr="000812E5" w:rsidRDefault="002B6C18" w:rsidP="002B6C18">
      <w:pPr>
        <w:rPr>
          <w:sz w:val="24"/>
          <w:szCs w:val="24"/>
        </w:rPr>
      </w:pPr>
      <w:r w:rsidRPr="000812E5">
        <w:rPr>
          <w:rFonts w:ascii="Tahoma" w:hAnsi="Tahoma" w:cs="Tahoma"/>
          <w:b/>
          <w:u w:val="single"/>
        </w:rPr>
        <w:t>CLÁUSULA VIGÉSIMA: SOLUCIÓN DE CONTROVERSIAS</w:t>
      </w:r>
      <w:r w:rsidRPr="000812E5">
        <w:rPr>
          <w:rStyle w:val="Refdenotaalpie"/>
          <w:rFonts w:ascii="Tahoma" w:hAnsi="Tahoma" w:cs="Tahoma"/>
          <w:b/>
        </w:rPr>
        <w:footnoteReference w:id="10"/>
      </w:r>
      <w:r w:rsidRPr="000812E5">
        <w:rPr>
          <w:sz w:val="24"/>
          <w:szCs w:val="24"/>
        </w:rPr>
        <w:t xml:space="preserve"> </w:t>
      </w: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 xml:space="preserve"> </w:t>
      </w:r>
    </w:p>
    <w:p w:rsidR="002B6C18" w:rsidRPr="000812E5" w:rsidRDefault="002B6C18" w:rsidP="002B6C18">
      <w:pPr>
        <w:autoSpaceDE w:val="0"/>
        <w:autoSpaceDN w:val="0"/>
        <w:adjustRightInd w:val="0"/>
        <w:jc w:val="both"/>
        <w:rPr>
          <w:rFonts w:ascii="Tahoma" w:hAnsi="Tahoma" w:cs="Tahoma"/>
          <w:color w:val="101010"/>
        </w:rPr>
      </w:pPr>
      <w:r w:rsidRPr="000812E5">
        <w:rPr>
          <w:rFonts w:ascii="Tahoma" w:hAnsi="Tahoma" w:cs="Tahoma"/>
          <w:color w:val="101010"/>
        </w:rPr>
        <w:t xml:space="preserve">Cualquiera de las partes tiene el derecho a iniciar el arbitraje </w:t>
      </w:r>
      <w:r w:rsidRPr="000812E5">
        <w:rPr>
          <w:rFonts w:ascii="Tahoma" w:hAnsi="Tahoma" w:cs="Tahoma"/>
        </w:rPr>
        <w:t>administrativo a fin de resolver las controversias que se presenten durante la etapa de ejecución contractual dentro</w:t>
      </w:r>
      <w:r w:rsidRPr="000812E5">
        <w:rPr>
          <w:rFonts w:ascii="Tahoma" w:hAnsi="Tahoma" w:cs="Tahoma"/>
          <w:color w:val="101010"/>
        </w:rPr>
        <w:t xml:space="preserve"> del plazo de caducidad previsto en los artículos 144º, 170, 175º, 177º y 179º del Reglamento o, en su defecto, en el artículo 52º de </w:t>
      </w:r>
      <w:smartTag w:uri="urn:schemas-microsoft-com:office:smarttags" w:element="PersonName">
        <w:smartTagPr>
          <w:attr w:name="ProductID" w:val="la Ley."/>
        </w:smartTagPr>
        <w:r w:rsidRPr="000812E5">
          <w:rPr>
            <w:rFonts w:ascii="Tahoma" w:hAnsi="Tahoma" w:cs="Tahoma"/>
            <w:color w:val="101010"/>
          </w:rPr>
          <w:t>la Ley.</w:t>
        </w:r>
      </w:smartTag>
    </w:p>
    <w:p w:rsidR="002B6C18" w:rsidRPr="000812E5" w:rsidRDefault="002B6C18" w:rsidP="002B6C18">
      <w:pPr>
        <w:autoSpaceDE w:val="0"/>
        <w:autoSpaceDN w:val="0"/>
        <w:adjustRightInd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 xml:space="preserve">Facultativamente, cualquiera de las partes podrá someter a conciliación la referida controversia, sin perjuicio de recurrir al arbitraje en caso no se llegue a un acuerdo entre ambas, según lo señalado en el artículo 214º del Reglamento de </w:t>
      </w:r>
      <w:smartTag w:uri="urn:schemas-microsoft-com:office:smarttags" w:element="PersonName">
        <w:smartTagPr>
          <w:attr w:name="ProductID" w:val="la Ley"/>
        </w:smartTagPr>
        <w:r w:rsidRPr="000812E5">
          <w:rPr>
            <w:rFonts w:ascii="Tahoma" w:hAnsi="Tahoma" w:cs="Tahoma"/>
          </w:rPr>
          <w:t>la Ley</w:t>
        </w:r>
      </w:smartTag>
      <w:r w:rsidRPr="000812E5">
        <w:rPr>
          <w:rFonts w:ascii="Tahoma" w:hAnsi="Tahoma" w:cs="Tahoma"/>
        </w:rPr>
        <w:t xml:space="preserve"> de Contrataciones del Estado.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 xml:space="preserve">El Laudo arbitral emitido es definitivo e inapelable, tiene el valor de cosa juzgada y se ejecuta como una sentencia. </w:t>
      </w:r>
    </w:p>
    <w:p w:rsidR="00A47695" w:rsidRDefault="00A47695" w:rsidP="002B6C18">
      <w:pPr>
        <w:pStyle w:val="Ttulo8"/>
        <w:keepNext w:val="0"/>
        <w:widowControl w:val="0"/>
        <w:ind w:left="0"/>
        <w:jc w:val="both"/>
        <w:rPr>
          <w:rFonts w:ascii="Tahoma" w:hAnsi="Tahoma" w:cs="Tahoma"/>
          <w:i w:val="0"/>
          <w:sz w:val="20"/>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VIGÉSIMO PRIMERA: FACULTAD DE ELEVAR A ESCRITURA PÚBLICA</w:t>
      </w:r>
    </w:p>
    <w:p w:rsidR="002B6C18" w:rsidRPr="000812E5" w:rsidRDefault="002B6C18" w:rsidP="002B6C18">
      <w:pPr>
        <w:widowControl w:val="0"/>
        <w:jc w:val="both"/>
        <w:rPr>
          <w:rFonts w:ascii="Tahoma" w:hAnsi="Tahoma" w:cs="Tahoma"/>
        </w:rPr>
      </w:pPr>
      <w:r w:rsidRPr="000812E5">
        <w:rPr>
          <w:rFonts w:ascii="Tahoma" w:hAnsi="Tahoma" w:cs="Tahoma"/>
        </w:rPr>
        <w:t>Cualquiera de las partes podrá elevar el presente contrato a Escritura Pública corriendo con todos los gastos que demande esta formalidad.</w:t>
      </w:r>
    </w:p>
    <w:p w:rsidR="002B6C18" w:rsidRPr="000812E5" w:rsidRDefault="002B6C18" w:rsidP="002B6C18">
      <w:pPr>
        <w:widowControl w:val="0"/>
        <w:jc w:val="both"/>
        <w:rPr>
          <w:rFonts w:ascii="Tahoma" w:hAnsi="Tahoma" w:cs="Tahoma"/>
        </w:rPr>
      </w:pPr>
    </w:p>
    <w:p w:rsidR="002B6C18" w:rsidRPr="000812E5" w:rsidRDefault="002B6C18" w:rsidP="002B6C18">
      <w:pPr>
        <w:pStyle w:val="Ttulo8"/>
        <w:keepNext w:val="0"/>
        <w:widowControl w:val="0"/>
        <w:ind w:left="0"/>
        <w:jc w:val="both"/>
        <w:rPr>
          <w:rFonts w:ascii="Tahoma" w:hAnsi="Tahoma" w:cs="Tahoma"/>
          <w:i w:val="0"/>
          <w:sz w:val="20"/>
        </w:rPr>
      </w:pPr>
      <w:r w:rsidRPr="000812E5">
        <w:rPr>
          <w:rFonts w:ascii="Tahoma" w:hAnsi="Tahoma" w:cs="Tahoma"/>
          <w:i w:val="0"/>
          <w:sz w:val="20"/>
        </w:rPr>
        <w:t>CLÁUSULA VIGÉSIMO SEGUNDA: VERACIDAD DE DOMICILIOS</w:t>
      </w:r>
    </w:p>
    <w:p w:rsidR="002B6C18" w:rsidRPr="000812E5" w:rsidRDefault="002B6C18" w:rsidP="002B6C18">
      <w:pPr>
        <w:widowControl w:val="0"/>
        <w:jc w:val="both"/>
        <w:rPr>
          <w:rFonts w:ascii="Tahoma" w:hAnsi="Tahoma" w:cs="Tahoma"/>
        </w:rPr>
      </w:pPr>
      <w:r w:rsidRPr="000812E5">
        <w:rPr>
          <w:rFonts w:ascii="Tahoma" w:hAnsi="Tahoma" w:cs="Tahoma"/>
        </w:rPr>
        <w:t>Las partes contratantes han declarado sus respectivos domicilios en la parte introductoria del presente contrato.</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r w:rsidRPr="000812E5">
        <w:rPr>
          <w:rFonts w:ascii="Tahoma" w:hAnsi="Tahoma" w:cs="Tahoma"/>
        </w:rPr>
        <w:t>De acuerdo con las Bases, las propuestas técnico y económica y las disposiciones del presente contrato, las partes lo firman por duplicado en señal de conformidad en la ciudad de</w:t>
      </w:r>
      <w:r>
        <w:rPr>
          <w:rFonts w:ascii="Tahoma" w:hAnsi="Tahoma" w:cs="Tahoma"/>
        </w:rPr>
        <w:t>l Callao</w:t>
      </w:r>
      <w:r w:rsidRPr="000812E5">
        <w:rPr>
          <w:rFonts w:ascii="Tahoma" w:hAnsi="Tahoma" w:cs="Tahoma"/>
        </w:rPr>
        <w:t xml:space="preserve"> al …………………………</w:t>
      </w: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p w:rsidR="002B6C18" w:rsidRPr="000812E5" w:rsidRDefault="002B6C18" w:rsidP="002B6C18">
      <w:pPr>
        <w:widowControl w:val="0"/>
        <w:jc w:val="both"/>
        <w:rPr>
          <w:rFonts w:ascii="Tahoma" w:hAnsi="Tahoma" w:cs="Tahoma"/>
        </w:rPr>
      </w:pPr>
    </w:p>
    <w:tbl>
      <w:tblPr>
        <w:tblW w:w="0" w:type="auto"/>
        <w:tblInd w:w="70" w:type="dxa"/>
        <w:tblLayout w:type="fixed"/>
        <w:tblCellMar>
          <w:left w:w="70" w:type="dxa"/>
          <w:right w:w="70" w:type="dxa"/>
        </w:tblCellMar>
        <w:tblLook w:val="0000"/>
      </w:tblPr>
      <w:tblGrid>
        <w:gridCol w:w="2882"/>
        <w:gridCol w:w="2882"/>
        <w:gridCol w:w="2883"/>
      </w:tblGrid>
      <w:tr w:rsidR="002B6C18" w:rsidRPr="000812E5" w:rsidTr="00B31DF4">
        <w:trPr>
          <w:cantSplit/>
        </w:trPr>
        <w:tc>
          <w:tcPr>
            <w:tcW w:w="2882" w:type="dxa"/>
            <w:tcBorders>
              <w:top w:val="single" w:sz="6" w:space="0" w:color="auto"/>
            </w:tcBorders>
          </w:tcPr>
          <w:p w:rsidR="002B6C18" w:rsidRPr="000812E5" w:rsidRDefault="002B6C18" w:rsidP="00B31DF4">
            <w:pPr>
              <w:widowControl w:val="0"/>
              <w:jc w:val="both"/>
              <w:rPr>
                <w:rFonts w:ascii="Tahoma" w:hAnsi="Tahoma" w:cs="Tahoma"/>
              </w:rPr>
            </w:pPr>
            <w:r w:rsidRPr="000812E5">
              <w:rPr>
                <w:rFonts w:ascii="Tahoma" w:hAnsi="Tahoma" w:cs="Tahoma"/>
              </w:rPr>
              <w:t xml:space="preserve">         “LA ENTIDAD”</w:t>
            </w:r>
          </w:p>
        </w:tc>
        <w:tc>
          <w:tcPr>
            <w:tcW w:w="2882" w:type="dxa"/>
          </w:tcPr>
          <w:p w:rsidR="002B6C18" w:rsidRPr="000812E5" w:rsidRDefault="002B6C18" w:rsidP="00B31DF4">
            <w:pPr>
              <w:widowControl w:val="0"/>
              <w:jc w:val="both"/>
              <w:rPr>
                <w:rFonts w:ascii="Tahoma" w:hAnsi="Tahoma" w:cs="Tahoma"/>
              </w:rPr>
            </w:pPr>
          </w:p>
        </w:tc>
        <w:tc>
          <w:tcPr>
            <w:tcW w:w="2883" w:type="dxa"/>
            <w:tcBorders>
              <w:top w:val="single" w:sz="6" w:space="0" w:color="auto"/>
            </w:tcBorders>
          </w:tcPr>
          <w:p w:rsidR="002B6C18" w:rsidRPr="000812E5" w:rsidRDefault="002B6C18" w:rsidP="00B31DF4">
            <w:pPr>
              <w:widowControl w:val="0"/>
              <w:ind w:left="708" w:hanging="708"/>
              <w:jc w:val="both"/>
              <w:rPr>
                <w:rFonts w:ascii="Tahoma" w:hAnsi="Tahoma" w:cs="Tahoma"/>
              </w:rPr>
            </w:pPr>
            <w:r w:rsidRPr="000812E5">
              <w:rPr>
                <w:rFonts w:ascii="Tahoma" w:hAnsi="Tahoma" w:cs="Tahoma"/>
              </w:rPr>
              <w:t xml:space="preserve">      “EL CONTRATISTA”</w:t>
            </w:r>
          </w:p>
        </w:tc>
      </w:tr>
    </w:tbl>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7D233C" w:rsidRDefault="007D233C"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Pr="00D61C74" w:rsidRDefault="00CE3D0E"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C8581D" w:rsidRDefault="00C8581D" w:rsidP="008B094B">
      <w:pPr>
        <w:tabs>
          <w:tab w:val="center" w:pos="7248"/>
          <w:tab w:val="right" w:pos="11667"/>
        </w:tabs>
        <w:jc w:val="center"/>
        <w:rPr>
          <w:rFonts w:ascii="Tahoma" w:hAnsi="Tahoma" w:cs="Tahoma"/>
          <w:b/>
          <w:sz w:val="32"/>
          <w:szCs w:val="32"/>
          <w:u w:val="single"/>
        </w:rPr>
      </w:pPr>
    </w:p>
    <w:p w:rsidR="00C8581D" w:rsidRDefault="00C8581D" w:rsidP="008B094B">
      <w:pPr>
        <w:tabs>
          <w:tab w:val="center" w:pos="7248"/>
          <w:tab w:val="right" w:pos="11667"/>
        </w:tabs>
        <w:jc w:val="center"/>
        <w:rPr>
          <w:rFonts w:ascii="Tahoma" w:hAnsi="Tahoma" w:cs="Tahoma"/>
          <w:b/>
          <w:sz w:val="32"/>
          <w:szCs w:val="32"/>
          <w:u w:val="single"/>
        </w:rPr>
      </w:pPr>
    </w:p>
    <w:p w:rsidR="00C8581D" w:rsidRPr="00D61C74" w:rsidRDefault="00C8581D" w:rsidP="008B094B">
      <w:pPr>
        <w:tabs>
          <w:tab w:val="center" w:pos="7248"/>
          <w:tab w:val="right" w:pos="11667"/>
        </w:tabs>
        <w:jc w:val="center"/>
        <w:rPr>
          <w:rFonts w:ascii="Tahoma" w:hAnsi="Tahoma" w:cs="Tahoma"/>
          <w:b/>
          <w:sz w:val="32"/>
          <w:szCs w:val="32"/>
          <w:u w:val="single"/>
        </w:rPr>
      </w:pPr>
    </w:p>
    <w:p w:rsidR="00CE3D0E" w:rsidRDefault="00CE3D0E"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Default="002B6C18" w:rsidP="008B094B">
      <w:pPr>
        <w:tabs>
          <w:tab w:val="center" w:pos="7248"/>
          <w:tab w:val="right" w:pos="11667"/>
        </w:tabs>
        <w:jc w:val="center"/>
        <w:rPr>
          <w:rFonts w:ascii="Tahoma" w:hAnsi="Tahoma" w:cs="Tahoma"/>
          <w:b/>
          <w:sz w:val="32"/>
          <w:szCs w:val="32"/>
          <w:u w:val="single"/>
        </w:rPr>
      </w:pPr>
    </w:p>
    <w:p w:rsidR="002B6C18" w:rsidRPr="00D61C74" w:rsidRDefault="002B6C18" w:rsidP="008B094B">
      <w:pPr>
        <w:tabs>
          <w:tab w:val="center" w:pos="7248"/>
          <w:tab w:val="right" w:pos="11667"/>
        </w:tabs>
        <w:jc w:val="center"/>
        <w:rPr>
          <w:rFonts w:ascii="Tahoma" w:hAnsi="Tahoma" w:cs="Tahoma"/>
          <w:b/>
          <w:sz w:val="32"/>
          <w:szCs w:val="32"/>
          <w:u w:val="single"/>
        </w:rPr>
      </w:pPr>
    </w:p>
    <w:p w:rsidR="008B094B" w:rsidRPr="00D61C74" w:rsidRDefault="008B094B" w:rsidP="008B094B">
      <w:pPr>
        <w:tabs>
          <w:tab w:val="center" w:pos="7248"/>
          <w:tab w:val="right" w:pos="11667"/>
        </w:tabs>
        <w:jc w:val="center"/>
        <w:rPr>
          <w:rFonts w:ascii="Tahoma" w:hAnsi="Tahoma" w:cs="Tahoma"/>
          <w:b/>
          <w:sz w:val="24"/>
          <w:szCs w:val="24"/>
          <w:u w:val="single"/>
        </w:rPr>
      </w:pPr>
      <w:r w:rsidRPr="00D61C74">
        <w:rPr>
          <w:rFonts w:ascii="Tahoma" w:hAnsi="Tahoma" w:cs="Tahoma"/>
          <w:b/>
          <w:sz w:val="32"/>
          <w:szCs w:val="32"/>
          <w:u w:val="single"/>
        </w:rPr>
        <w:t>FORMATOS Y ANEXOS</w:t>
      </w:r>
      <w:r w:rsidRPr="00D61C74">
        <w:rPr>
          <w:rFonts w:ascii="Tahoma" w:hAnsi="Tahoma" w:cs="Tahoma"/>
          <w:b/>
          <w:sz w:val="24"/>
          <w:szCs w:val="24"/>
          <w:u w:val="single"/>
        </w:rPr>
        <w:t xml:space="preserve"> </w:t>
      </w:r>
    </w:p>
    <w:p w:rsidR="008B094B" w:rsidRPr="00D61C74" w:rsidRDefault="008B094B" w:rsidP="008B094B">
      <w:pPr>
        <w:jc w:val="center"/>
        <w:rPr>
          <w:rFonts w:ascii="Tahoma" w:hAnsi="Tahoma" w:cs="Tahoma"/>
          <w:b/>
          <w:sz w:val="24"/>
          <w:szCs w:val="24"/>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8B094B" w:rsidRPr="00D61C74" w:rsidRDefault="008B094B" w:rsidP="008B094B">
      <w:pPr>
        <w:jc w:val="center"/>
        <w:rPr>
          <w:rFonts w:ascii="Tahoma" w:hAnsi="Tahoma" w:cs="Tahoma"/>
          <w:b/>
          <w:color w:val="000000"/>
        </w:rPr>
      </w:pPr>
    </w:p>
    <w:p w:rsidR="00722F21" w:rsidRPr="00D61C74" w:rsidRDefault="00722F21"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8B094B" w:rsidRPr="00D61C74" w:rsidRDefault="008B094B" w:rsidP="00C04D61">
      <w:pPr>
        <w:tabs>
          <w:tab w:val="num" w:pos="0"/>
        </w:tabs>
        <w:jc w:val="both"/>
        <w:rPr>
          <w:rFonts w:ascii="Tahoma" w:hAnsi="Tahoma" w:cs="Tahoma"/>
          <w:b/>
        </w:rPr>
      </w:pPr>
    </w:p>
    <w:p w:rsidR="007D233C" w:rsidRDefault="007D233C" w:rsidP="002D06FB">
      <w:pPr>
        <w:tabs>
          <w:tab w:val="center" w:pos="5833"/>
          <w:tab w:val="right" w:pos="10252"/>
        </w:tabs>
        <w:jc w:val="center"/>
        <w:rPr>
          <w:rFonts w:ascii="Tahoma" w:hAnsi="Tahoma" w:cs="Tahoma"/>
          <w:b/>
        </w:rPr>
      </w:pPr>
    </w:p>
    <w:p w:rsidR="002D06FB" w:rsidRPr="00D61C74" w:rsidRDefault="00326553" w:rsidP="002D06FB">
      <w:pPr>
        <w:tabs>
          <w:tab w:val="center" w:pos="5833"/>
          <w:tab w:val="right" w:pos="10252"/>
        </w:tabs>
        <w:jc w:val="center"/>
        <w:rPr>
          <w:rFonts w:ascii="Tahoma" w:hAnsi="Tahoma" w:cs="Tahoma"/>
          <w:b/>
        </w:rPr>
      </w:pPr>
      <w:r w:rsidRPr="00D61C74">
        <w:rPr>
          <w:rFonts w:ascii="Tahoma" w:hAnsi="Tahoma" w:cs="Tahoma"/>
          <w:b/>
        </w:rPr>
        <w:lastRenderedPageBreak/>
        <w:t>ANEXO N</w:t>
      </w:r>
      <w:r w:rsidR="002D06FB" w:rsidRPr="00D61C74">
        <w:rPr>
          <w:rFonts w:ascii="Tahoma" w:hAnsi="Tahoma" w:cs="Tahoma"/>
          <w:b/>
        </w:rPr>
        <w:t>° 01</w:t>
      </w:r>
    </w:p>
    <w:p w:rsidR="002D06FB" w:rsidRPr="00D61C74" w:rsidRDefault="002D06FB" w:rsidP="002D06FB">
      <w:pPr>
        <w:widowControl w:val="0"/>
        <w:tabs>
          <w:tab w:val="left" w:pos="3544"/>
        </w:tabs>
        <w:jc w:val="center"/>
        <w:rPr>
          <w:rFonts w:ascii="Tahoma" w:hAnsi="Tahoma" w:cs="Tahoma"/>
          <w:b/>
          <w:lang w:val="es-MX"/>
        </w:rPr>
      </w:pPr>
    </w:p>
    <w:tbl>
      <w:tblPr>
        <w:tblW w:w="0" w:type="auto"/>
        <w:tblInd w:w="212" w:type="dxa"/>
        <w:shd w:val="clear" w:color="000000" w:fill="FFFFFF"/>
        <w:tblLayout w:type="fixed"/>
        <w:tblCellMar>
          <w:left w:w="70" w:type="dxa"/>
          <w:right w:w="70" w:type="dxa"/>
        </w:tblCellMar>
        <w:tblLook w:val="0000"/>
      </w:tblPr>
      <w:tblGrid>
        <w:gridCol w:w="8644"/>
      </w:tblGrid>
      <w:tr w:rsidR="002D06FB" w:rsidRPr="00D61C74">
        <w:tc>
          <w:tcPr>
            <w:tcW w:w="8644" w:type="dxa"/>
            <w:shd w:val="clear" w:color="000000" w:fill="FFFFFF"/>
          </w:tcPr>
          <w:p w:rsidR="002D06FB" w:rsidRPr="00D61C74" w:rsidRDefault="008B094B" w:rsidP="00D60F3D">
            <w:pPr>
              <w:pStyle w:val="Textoindependiente"/>
              <w:widowControl w:val="0"/>
              <w:spacing w:before="120" w:after="120"/>
              <w:jc w:val="center"/>
              <w:rPr>
                <w:rFonts w:ascii="Tahoma" w:hAnsi="Tahoma" w:cs="Tahoma"/>
                <w:b/>
              </w:rPr>
            </w:pPr>
            <w:r w:rsidRPr="00D61C74">
              <w:rPr>
                <w:rFonts w:ascii="Tahoma" w:hAnsi="Tahoma" w:cs="Tahoma"/>
                <w:b/>
              </w:rPr>
              <w:t>DECLARACIÓ</w:t>
            </w:r>
            <w:r w:rsidR="002D06FB" w:rsidRPr="00D61C74">
              <w:rPr>
                <w:rFonts w:ascii="Tahoma" w:hAnsi="Tahoma" w:cs="Tahoma"/>
                <w:b/>
              </w:rPr>
              <w:t xml:space="preserve">N JURADA DE DATOS DEL </w:t>
            </w:r>
            <w:r w:rsidR="00D60F3D">
              <w:rPr>
                <w:rFonts w:ascii="Tahoma" w:hAnsi="Tahoma" w:cs="Tahoma"/>
                <w:b/>
              </w:rPr>
              <w:t>INVITADO</w:t>
            </w:r>
            <w:r w:rsidR="002D06FB" w:rsidRPr="00D61C74">
              <w:rPr>
                <w:rFonts w:ascii="Tahoma" w:hAnsi="Tahoma" w:cs="Tahoma"/>
                <w:b/>
              </w:rPr>
              <w:t xml:space="preserve"> </w:t>
            </w:r>
          </w:p>
        </w:tc>
      </w:tr>
    </w:tbl>
    <w:p w:rsidR="002D06FB" w:rsidRPr="00D61C74" w:rsidRDefault="002D06FB" w:rsidP="002D06FB">
      <w:pPr>
        <w:pStyle w:val="Textoindependiente"/>
        <w:widowControl w:val="0"/>
        <w:rPr>
          <w:rFonts w:ascii="Tahoma" w:hAnsi="Tahoma" w:cs="Tahoma"/>
        </w:rPr>
      </w:pPr>
    </w:p>
    <w:p w:rsidR="00CC269E" w:rsidRPr="00D61C74" w:rsidRDefault="00CC269E" w:rsidP="00CC269E">
      <w:pPr>
        <w:jc w:val="both"/>
        <w:rPr>
          <w:rFonts w:ascii="Tahoma" w:hAnsi="Tahoma" w:cs="Tahoma"/>
          <w:lang w:val="es-PE"/>
        </w:rPr>
      </w:pPr>
      <w:r w:rsidRPr="00D61C74">
        <w:rPr>
          <w:rFonts w:ascii="Tahoma" w:hAnsi="Tahoma" w:cs="Tahoma"/>
          <w:lang w:val="es-PE"/>
        </w:rPr>
        <w:t>Señores</w:t>
      </w:r>
    </w:p>
    <w:p w:rsidR="00CC269E" w:rsidRPr="00D61C74" w:rsidRDefault="005D658A" w:rsidP="00CC269E">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7D233C" w:rsidRPr="00D61C74" w:rsidRDefault="005D658A" w:rsidP="007D233C">
      <w:pPr>
        <w:autoSpaceDE w:val="0"/>
        <w:autoSpaceDN w:val="0"/>
        <w:adjustRightInd w:val="0"/>
        <w:jc w:val="both"/>
        <w:rPr>
          <w:rFonts w:ascii="Tahoma" w:hAnsi="Tahoma" w:cs="Tahoma"/>
          <w:b/>
          <w:color w:val="000000"/>
        </w:rPr>
      </w:pPr>
      <w:r>
        <w:rPr>
          <w:rFonts w:ascii="Tahoma" w:hAnsi="Tahoma" w:cs="Tahoma"/>
          <w:b/>
          <w:color w:val="000000"/>
        </w:rPr>
        <w:t>CONTRATACION DIRECTA EXO</w:t>
      </w:r>
      <w:r w:rsidR="007D233C" w:rsidRPr="00D61C74">
        <w:rPr>
          <w:rFonts w:ascii="Tahoma" w:hAnsi="Tahoma" w:cs="Tahoma"/>
          <w:b/>
          <w:color w:val="000000"/>
        </w:rPr>
        <w:t xml:space="preserve"> Nº</w:t>
      </w:r>
      <w:r w:rsidR="007D233C">
        <w:rPr>
          <w:rFonts w:ascii="Tahoma" w:hAnsi="Tahoma" w:cs="Tahoma"/>
          <w:b/>
          <w:color w:val="000000"/>
        </w:rPr>
        <w:t xml:space="preserve"> </w:t>
      </w:r>
      <w:r w:rsidR="00E61D34">
        <w:rPr>
          <w:rFonts w:ascii="Tahoma" w:hAnsi="Tahoma" w:cs="Tahoma"/>
          <w:b/>
          <w:color w:val="000000"/>
        </w:rPr>
        <w:t>000</w:t>
      </w:r>
      <w:r w:rsidR="00B478FA">
        <w:rPr>
          <w:rFonts w:ascii="Tahoma" w:hAnsi="Tahoma" w:cs="Tahoma"/>
          <w:b/>
          <w:color w:val="000000"/>
        </w:rPr>
        <w:t>7</w:t>
      </w:r>
      <w:r w:rsidR="007D233C">
        <w:rPr>
          <w:rFonts w:ascii="Tahoma" w:hAnsi="Tahoma" w:cs="Tahoma"/>
          <w:b/>
          <w:color w:val="000000"/>
        </w:rPr>
        <w:t>-201</w:t>
      </w:r>
      <w:r>
        <w:rPr>
          <w:rFonts w:ascii="Tahoma" w:hAnsi="Tahoma" w:cs="Tahoma"/>
          <w:b/>
          <w:color w:val="000000"/>
        </w:rPr>
        <w:t>1</w:t>
      </w:r>
      <w:r w:rsidR="007D233C">
        <w:rPr>
          <w:rFonts w:ascii="Tahoma" w:hAnsi="Tahoma" w:cs="Tahoma"/>
          <w:b/>
          <w:color w:val="000000"/>
        </w:rPr>
        <w:t xml:space="preserve"> REGION CALLAO</w:t>
      </w:r>
    </w:p>
    <w:p w:rsidR="00CC269E" w:rsidRPr="00D61C74" w:rsidRDefault="00CC269E" w:rsidP="00CC269E">
      <w:pPr>
        <w:autoSpaceDE w:val="0"/>
        <w:autoSpaceDN w:val="0"/>
        <w:adjustRightInd w:val="0"/>
        <w:jc w:val="both"/>
        <w:rPr>
          <w:rFonts w:ascii="Tahoma" w:hAnsi="Tahoma" w:cs="Tahoma"/>
          <w:color w:val="000000"/>
        </w:rPr>
      </w:pPr>
      <w:r w:rsidRPr="00D61C74">
        <w:rPr>
          <w:rFonts w:ascii="Tahoma" w:hAnsi="Tahoma" w:cs="Tahoma"/>
          <w:color w:val="000000"/>
        </w:rPr>
        <w:t>Presente.-</w:t>
      </w:r>
    </w:p>
    <w:p w:rsidR="00CC269E" w:rsidRPr="00D61C74" w:rsidRDefault="00CC269E" w:rsidP="00CC269E">
      <w:pPr>
        <w:pStyle w:val="Textoindependiente"/>
        <w:widowControl w:val="0"/>
        <w:jc w:val="left"/>
        <w:rPr>
          <w:rFonts w:ascii="Tahoma" w:hAnsi="Tahoma" w:cs="Tahoma"/>
        </w:rPr>
      </w:pPr>
    </w:p>
    <w:p w:rsidR="00CC269E" w:rsidRPr="00D61C74" w:rsidRDefault="00CC269E" w:rsidP="00CC269E">
      <w:pPr>
        <w:pStyle w:val="Textoindependiente"/>
        <w:widowControl w:val="0"/>
        <w:jc w:val="left"/>
        <w:rPr>
          <w:rFonts w:ascii="Tahoma" w:hAnsi="Tahoma" w:cs="Tahoma"/>
        </w:rPr>
      </w:pPr>
      <w:r w:rsidRPr="00D61C74">
        <w:rPr>
          <w:rFonts w:ascii="Tahoma" w:hAnsi="Tahoma" w:cs="Tahoma"/>
        </w:rPr>
        <w:t>Estimados señores:</w:t>
      </w:r>
    </w:p>
    <w:p w:rsidR="002D06FB" w:rsidRPr="00D61C74" w:rsidRDefault="002D06FB" w:rsidP="00CC269E">
      <w:pPr>
        <w:pStyle w:val="Textoindependiente"/>
        <w:widowControl w:val="0"/>
        <w:jc w:val="both"/>
        <w:rPr>
          <w:rFonts w:ascii="Tahoma" w:hAnsi="Tahoma" w:cs="Tahoma"/>
        </w:rPr>
      </w:pPr>
    </w:p>
    <w:p w:rsidR="002D06FB" w:rsidRPr="00D61C74" w:rsidRDefault="002D06FB" w:rsidP="002D06FB">
      <w:pPr>
        <w:widowControl w:val="0"/>
        <w:ind w:right="-1"/>
        <w:jc w:val="both"/>
        <w:rPr>
          <w:rFonts w:ascii="Tahoma" w:hAnsi="Tahoma" w:cs="Tahoma"/>
        </w:rPr>
      </w:pPr>
      <w:r w:rsidRPr="00D61C74">
        <w:rPr>
          <w:rFonts w:ascii="Tahoma" w:hAnsi="Tahoma" w:cs="Tahoma"/>
        </w:rPr>
        <w:t xml:space="preserve">El que se suscribe, ……………………. </w:t>
      </w:r>
      <w:r w:rsidRPr="00D61C74">
        <w:rPr>
          <w:rFonts w:ascii="Tahoma" w:hAnsi="Tahoma" w:cs="Tahoma"/>
          <w:i/>
        </w:rPr>
        <w:t>(o representante Legal de  ..................)</w:t>
      </w:r>
      <w:r w:rsidRPr="00D61C74">
        <w:rPr>
          <w:rFonts w:ascii="Tahoma" w:hAnsi="Tahoma" w:cs="Tahoma"/>
        </w:rPr>
        <w:t xml:space="preserve">, identificado con DNI Nº ................., R.U.C. Nº ............., </w:t>
      </w:r>
      <w:r w:rsidRPr="00D61C74">
        <w:rPr>
          <w:rFonts w:ascii="Tahoma" w:hAnsi="Tahoma" w:cs="Tahoma"/>
          <w:i/>
        </w:rPr>
        <w:t xml:space="preserve">con poder inscrito en la localidad de ................ en </w:t>
      </w:r>
      <w:smartTag w:uri="urn:schemas-microsoft-com:office:smarttags" w:element="PersonName">
        <w:smartTagPr>
          <w:attr w:name="ProductID" w:val="la Ficha N"/>
        </w:smartTagPr>
        <w:r w:rsidRPr="00D61C74">
          <w:rPr>
            <w:rFonts w:ascii="Tahoma" w:hAnsi="Tahoma" w:cs="Tahoma"/>
            <w:i/>
          </w:rPr>
          <w:t>la Ficha N</w:t>
        </w:r>
      </w:smartTag>
      <w:r w:rsidRPr="00D61C74">
        <w:rPr>
          <w:rFonts w:ascii="Tahoma" w:hAnsi="Tahoma" w:cs="Tahoma"/>
          <w:i/>
        </w:rPr>
        <w:t xml:space="preserve">º ............ Asiento Nº ..........., </w:t>
      </w:r>
      <w:r w:rsidRPr="00D61C74">
        <w:rPr>
          <w:rFonts w:ascii="Tahoma" w:hAnsi="Tahoma" w:cs="Tahoma"/>
          <w:b/>
        </w:rPr>
        <w:t>DECLARO BAJO JURAMENTO</w:t>
      </w:r>
      <w:r w:rsidRPr="00D61C74">
        <w:rPr>
          <w:rFonts w:ascii="Tahoma" w:hAnsi="Tahoma" w:cs="Tahoma"/>
        </w:rPr>
        <w:t xml:space="preserve"> que la siguiente información de mi representada se sujeta a la verdad:</w:t>
      </w:r>
    </w:p>
    <w:p w:rsidR="002D06FB" w:rsidRPr="00D61C74" w:rsidRDefault="002D06FB" w:rsidP="002D06FB">
      <w:pPr>
        <w:widowControl w:val="0"/>
        <w:ind w:right="-1"/>
        <w:jc w:val="both"/>
        <w:rPr>
          <w:rFonts w:ascii="Tahoma" w:hAnsi="Tahoma" w:cs="Tahoma"/>
        </w:rPr>
      </w:pPr>
    </w:p>
    <w:p w:rsidR="00292DE9" w:rsidRPr="00D61C74" w:rsidRDefault="00292DE9" w:rsidP="002D06FB">
      <w:pPr>
        <w:widowControl w:val="0"/>
        <w:ind w:right="-1"/>
        <w:jc w:val="both"/>
        <w:rPr>
          <w:rFonts w:ascii="Tahoma" w:hAnsi="Tahoma" w:cs="Tahoma"/>
        </w:rPr>
      </w:pPr>
    </w:p>
    <w:tbl>
      <w:tblPr>
        <w:tblW w:w="878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276"/>
      </w:tblGrid>
      <w:tr w:rsidR="002D06FB" w:rsidRPr="00D61C74">
        <w:tc>
          <w:tcPr>
            <w:tcW w:w="3402" w:type="dxa"/>
            <w:gridSpan w:val="2"/>
          </w:tcPr>
          <w:p w:rsidR="002D06FB" w:rsidRPr="00D61C74" w:rsidRDefault="002D06FB" w:rsidP="00BB3A5A">
            <w:pPr>
              <w:widowControl w:val="0"/>
              <w:ind w:right="-1"/>
              <w:rPr>
                <w:rFonts w:ascii="Tahoma" w:hAnsi="Tahoma" w:cs="Tahoma"/>
              </w:rPr>
            </w:pPr>
            <w:r w:rsidRPr="00D61C74">
              <w:rPr>
                <w:rFonts w:ascii="Tahoma" w:hAnsi="Tahoma" w:cs="Tahoma"/>
              </w:rPr>
              <w:t>Nombre o Razón Social</w:t>
            </w:r>
          </w:p>
        </w:tc>
        <w:tc>
          <w:tcPr>
            <w:tcW w:w="5387" w:type="dxa"/>
            <w:gridSpan w:val="4"/>
          </w:tcPr>
          <w:p w:rsidR="002D06FB" w:rsidRPr="00D61C74" w:rsidRDefault="002D06FB" w:rsidP="00BB3A5A">
            <w:pPr>
              <w:widowControl w:val="0"/>
              <w:ind w:right="-1"/>
              <w:rPr>
                <w:rFonts w:ascii="Tahoma" w:hAnsi="Tahoma" w:cs="Tahoma"/>
              </w:rPr>
            </w:pPr>
          </w:p>
        </w:tc>
      </w:tr>
      <w:tr w:rsidR="002D06FB" w:rsidRPr="00D61C74">
        <w:tc>
          <w:tcPr>
            <w:tcW w:w="3402" w:type="dxa"/>
            <w:gridSpan w:val="2"/>
          </w:tcPr>
          <w:p w:rsidR="002D06FB" w:rsidRPr="00D61C74" w:rsidRDefault="002D06FB" w:rsidP="00BB3A5A">
            <w:pPr>
              <w:widowControl w:val="0"/>
              <w:ind w:right="-1"/>
              <w:rPr>
                <w:rFonts w:ascii="Tahoma" w:hAnsi="Tahoma" w:cs="Tahoma"/>
              </w:rPr>
            </w:pPr>
            <w:r w:rsidRPr="00D61C74">
              <w:rPr>
                <w:rFonts w:ascii="Tahoma" w:hAnsi="Tahoma" w:cs="Tahoma"/>
              </w:rPr>
              <w:t>Domicilio Legal</w:t>
            </w:r>
          </w:p>
        </w:tc>
        <w:tc>
          <w:tcPr>
            <w:tcW w:w="5387" w:type="dxa"/>
            <w:gridSpan w:val="4"/>
          </w:tcPr>
          <w:p w:rsidR="002D06FB" w:rsidRPr="00D61C74" w:rsidRDefault="002D06FB" w:rsidP="00BB3A5A">
            <w:pPr>
              <w:widowControl w:val="0"/>
              <w:ind w:right="-1"/>
              <w:rPr>
                <w:rFonts w:ascii="Tahoma" w:hAnsi="Tahoma" w:cs="Tahoma"/>
              </w:rPr>
            </w:pPr>
          </w:p>
        </w:tc>
      </w:tr>
      <w:tr w:rsidR="002D06FB" w:rsidRPr="00D61C74">
        <w:tc>
          <w:tcPr>
            <w:tcW w:w="1701" w:type="dxa"/>
          </w:tcPr>
          <w:p w:rsidR="002D06FB" w:rsidRPr="00D61C74" w:rsidRDefault="002D06FB" w:rsidP="00BB3A5A">
            <w:pPr>
              <w:widowControl w:val="0"/>
              <w:ind w:right="-1"/>
              <w:rPr>
                <w:rFonts w:ascii="Tahoma" w:hAnsi="Tahoma" w:cs="Tahoma"/>
              </w:rPr>
            </w:pPr>
            <w:r w:rsidRPr="00D61C74">
              <w:rPr>
                <w:rFonts w:ascii="Tahoma" w:hAnsi="Tahoma" w:cs="Tahoma"/>
              </w:rPr>
              <w:t>RUC</w:t>
            </w:r>
          </w:p>
        </w:tc>
        <w:tc>
          <w:tcPr>
            <w:tcW w:w="1701" w:type="dxa"/>
          </w:tcPr>
          <w:p w:rsidR="002D06FB" w:rsidRPr="00D61C74" w:rsidRDefault="002D06FB" w:rsidP="00BB3A5A">
            <w:pPr>
              <w:widowControl w:val="0"/>
              <w:ind w:right="-1"/>
              <w:rPr>
                <w:rFonts w:ascii="Tahoma" w:hAnsi="Tahoma" w:cs="Tahoma"/>
              </w:rPr>
            </w:pPr>
          </w:p>
        </w:tc>
        <w:tc>
          <w:tcPr>
            <w:tcW w:w="1418" w:type="dxa"/>
          </w:tcPr>
          <w:p w:rsidR="002D06FB" w:rsidRPr="00D61C74" w:rsidRDefault="002D06FB" w:rsidP="00BB3A5A">
            <w:pPr>
              <w:widowControl w:val="0"/>
              <w:ind w:right="-1"/>
              <w:jc w:val="center"/>
              <w:rPr>
                <w:rFonts w:ascii="Tahoma" w:hAnsi="Tahoma" w:cs="Tahoma"/>
              </w:rPr>
            </w:pPr>
            <w:r w:rsidRPr="00D61C74">
              <w:rPr>
                <w:rFonts w:ascii="Tahoma" w:hAnsi="Tahoma" w:cs="Tahoma"/>
              </w:rPr>
              <w:t>Teléfono</w:t>
            </w:r>
          </w:p>
        </w:tc>
        <w:tc>
          <w:tcPr>
            <w:tcW w:w="1559" w:type="dxa"/>
          </w:tcPr>
          <w:p w:rsidR="002D06FB" w:rsidRPr="00D61C74" w:rsidRDefault="002D06FB" w:rsidP="00BB3A5A">
            <w:pPr>
              <w:widowControl w:val="0"/>
              <w:ind w:right="-1"/>
              <w:rPr>
                <w:rFonts w:ascii="Tahoma" w:hAnsi="Tahoma" w:cs="Tahoma"/>
              </w:rPr>
            </w:pPr>
          </w:p>
        </w:tc>
        <w:tc>
          <w:tcPr>
            <w:tcW w:w="1134" w:type="dxa"/>
          </w:tcPr>
          <w:p w:rsidR="002D06FB" w:rsidRPr="00D61C74" w:rsidRDefault="002D06FB" w:rsidP="00BB3A5A">
            <w:pPr>
              <w:widowControl w:val="0"/>
              <w:ind w:right="-1"/>
              <w:jc w:val="center"/>
              <w:rPr>
                <w:rFonts w:ascii="Tahoma" w:hAnsi="Tahoma" w:cs="Tahoma"/>
              </w:rPr>
            </w:pPr>
            <w:r w:rsidRPr="00D61C74">
              <w:rPr>
                <w:rFonts w:ascii="Tahoma" w:hAnsi="Tahoma" w:cs="Tahoma"/>
              </w:rPr>
              <w:t>Fax</w:t>
            </w:r>
          </w:p>
        </w:tc>
        <w:tc>
          <w:tcPr>
            <w:tcW w:w="1276" w:type="dxa"/>
          </w:tcPr>
          <w:p w:rsidR="002D06FB" w:rsidRPr="00D61C74" w:rsidRDefault="002D06FB" w:rsidP="00BB3A5A">
            <w:pPr>
              <w:widowControl w:val="0"/>
              <w:ind w:right="-1"/>
              <w:rPr>
                <w:rFonts w:ascii="Tahoma" w:hAnsi="Tahoma" w:cs="Tahoma"/>
              </w:rPr>
            </w:pPr>
          </w:p>
        </w:tc>
      </w:tr>
    </w:tbl>
    <w:p w:rsidR="002D06FB" w:rsidRPr="00D61C74" w:rsidRDefault="002D06FB" w:rsidP="002D06FB">
      <w:pPr>
        <w:pStyle w:val="toa"/>
        <w:tabs>
          <w:tab w:val="clear" w:pos="9000"/>
          <w:tab w:val="clear" w:pos="9360"/>
        </w:tabs>
        <w:suppressAutoHyphens w:val="0"/>
        <w:ind w:right="-1"/>
        <w:rPr>
          <w:rFonts w:ascii="Tahoma" w:hAnsi="Tahoma" w:cs="Tahoma"/>
          <w:lang w:val="es-ES_tradnl"/>
        </w:rPr>
      </w:pPr>
    </w:p>
    <w:p w:rsidR="00470559" w:rsidRPr="00D61C74" w:rsidRDefault="00470559"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r w:rsidRPr="00D61C74">
        <w:rPr>
          <w:rFonts w:ascii="Tahoma" w:hAnsi="Tahoma" w:cs="Tahoma"/>
        </w:rPr>
        <w:t xml:space="preserve">   </w:t>
      </w:r>
    </w:p>
    <w:p w:rsidR="007925F2" w:rsidRPr="007925F2" w:rsidRDefault="007925F2" w:rsidP="002D06FB">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xml:space="preserve">… de </w:t>
      </w:r>
      <w:r w:rsidR="00F82A61">
        <w:rPr>
          <w:rFonts w:ascii="Tahoma" w:hAnsi="Tahoma" w:cs="Tahoma"/>
          <w:color w:val="0000FF"/>
        </w:rPr>
        <w:t>Marzo</w:t>
      </w:r>
      <w:r w:rsidRPr="007925F2">
        <w:rPr>
          <w:rFonts w:ascii="Tahoma" w:hAnsi="Tahoma" w:cs="Tahoma"/>
          <w:color w:val="0000FF"/>
        </w:rPr>
        <w:t xml:space="preserve"> del 2,011</w:t>
      </w:r>
    </w:p>
    <w:p w:rsidR="002D06FB" w:rsidRPr="00D61C74" w:rsidRDefault="002D06FB"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p>
    <w:p w:rsidR="002D06FB" w:rsidRPr="00D61C74" w:rsidRDefault="002D06FB" w:rsidP="002D06FB">
      <w:pPr>
        <w:widowControl w:val="0"/>
        <w:ind w:right="-1"/>
        <w:jc w:val="both"/>
        <w:rPr>
          <w:rFonts w:ascii="Tahoma" w:hAnsi="Tahoma" w:cs="Tahoma"/>
        </w:rPr>
      </w:pPr>
    </w:p>
    <w:tbl>
      <w:tblPr>
        <w:tblW w:w="0" w:type="auto"/>
        <w:jc w:val="center"/>
        <w:tblLayout w:type="fixed"/>
        <w:tblCellMar>
          <w:left w:w="70" w:type="dxa"/>
          <w:right w:w="70" w:type="dxa"/>
        </w:tblCellMar>
        <w:tblLook w:val="0000"/>
      </w:tblPr>
      <w:tblGrid>
        <w:gridCol w:w="4606"/>
      </w:tblGrid>
      <w:tr w:rsidR="002D06FB" w:rsidRPr="00D61C74">
        <w:trPr>
          <w:jc w:val="center"/>
        </w:trPr>
        <w:tc>
          <w:tcPr>
            <w:tcW w:w="4606" w:type="dxa"/>
          </w:tcPr>
          <w:p w:rsidR="002D06FB" w:rsidRPr="00D61C74" w:rsidRDefault="002D06FB" w:rsidP="00BB3A5A">
            <w:pPr>
              <w:widowControl w:val="0"/>
              <w:ind w:right="-1"/>
              <w:jc w:val="center"/>
              <w:rPr>
                <w:rFonts w:ascii="Tahoma" w:hAnsi="Tahoma" w:cs="Tahoma"/>
                <w:b/>
              </w:rPr>
            </w:pPr>
          </w:p>
          <w:p w:rsidR="002D06FB" w:rsidRPr="00D61C74" w:rsidRDefault="002D06FB" w:rsidP="00BB3A5A">
            <w:pPr>
              <w:widowControl w:val="0"/>
              <w:ind w:right="-1"/>
              <w:jc w:val="center"/>
              <w:rPr>
                <w:rFonts w:ascii="Tahoma" w:hAnsi="Tahoma" w:cs="Tahoma"/>
                <w:b/>
              </w:rPr>
            </w:pPr>
            <w:r w:rsidRPr="00D61C74">
              <w:rPr>
                <w:rFonts w:ascii="Tahoma" w:hAnsi="Tahoma" w:cs="Tahoma"/>
                <w:b/>
              </w:rPr>
              <w:t>..........................................................</w:t>
            </w:r>
          </w:p>
          <w:p w:rsidR="002D06FB" w:rsidRPr="00D61C74" w:rsidRDefault="002D06FB" w:rsidP="00BB3A5A">
            <w:pPr>
              <w:widowControl w:val="0"/>
              <w:ind w:right="-1"/>
              <w:jc w:val="center"/>
              <w:rPr>
                <w:rFonts w:ascii="Tahoma" w:hAnsi="Tahoma" w:cs="Tahoma"/>
                <w:b/>
              </w:rPr>
            </w:pPr>
            <w:r w:rsidRPr="00D61C74">
              <w:rPr>
                <w:rFonts w:ascii="Tahoma" w:hAnsi="Tahoma" w:cs="Tahoma"/>
                <w:b/>
              </w:rPr>
              <w:t>Firma y sello del Representante Legal</w:t>
            </w:r>
          </w:p>
          <w:p w:rsidR="002D06FB" w:rsidRPr="00D61C74" w:rsidRDefault="002D06FB" w:rsidP="005D658A">
            <w:pPr>
              <w:widowControl w:val="0"/>
              <w:ind w:right="-1"/>
              <w:jc w:val="center"/>
              <w:rPr>
                <w:rFonts w:ascii="Tahoma" w:hAnsi="Tahoma" w:cs="Tahoma"/>
                <w:b/>
              </w:rPr>
            </w:pPr>
            <w:r w:rsidRPr="00D61C74">
              <w:rPr>
                <w:rFonts w:ascii="Tahoma" w:hAnsi="Tahoma" w:cs="Tahoma"/>
                <w:b/>
              </w:rPr>
              <w:t xml:space="preserve">Nombre / Razón social del </w:t>
            </w:r>
            <w:r w:rsidR="005D658A">
              <w:rPr>
                <w:rFonts w:ascii="Tahoma" w:hAnsi="Tahoma" w:cs="Tahoma"/>
                <w:b/>
              </w:rPr>
              <w:t>Invitado</w:t>
            </w:r>
          </w:p>
        </w:tc>
      </w:tr>
    </w:tbl>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rPr>
          <w:rFonts w:ascii="Tahoma" w:hAnsi="Tahoma" w:cs="Tahoma"/>
        </w:rPr>
      </w:pPr>
    </w:p>
    <w:p w:rsidR="002D06FB" w:rsidRPr="00D61C74" w:rsidRDefault="002D06FB" w:rsidP="002D06FB">
      <w:pPr>
        <w:pStyle w:val="Textoindependiente"/>
        <w:widowControl w:val="0"/>
        <w:tabs>
          <w:tab w:val="left" w:pos="2410"/>
          <w:tab w:val="left" w:pos="4536"/>
        </w:tabs>
        <w:jc w:val="both"/>
        <w:rPr>
          <w:rFonts w:ascii="Tahoma" w:hAnsi="Tahoma" w:cs="Tahoma"/>
        </w:rPr>
      </w:pPr>
      <w:r w:rsidRPr="00D61C74">
        <w:rPr>
          <w:rFonts w:ascii="Tahoma" w:hAnsi="Tahoma" w:cs="Tahoma"/>
        </w:rPr>
        <w:t>(*) Cuando se trate de Consorcio, esta declaración jurada será presentada por cada uno de los consorciados.</w:t>
      </w:r>
    </w:p>
    <w:p w:rsidR="002D06FB" w:rsidRPr="00D61C74" w:rsidRDefault="002D06FB" w:rsidP="002D06FB">
      <w:pPr>
        <w:pStyle w:val="Textoindependiente"/>
        <w:widowControl w:val="0"/>
        <w:rPr>
          <w:rFonts w:ascii="Tahoma" w:hAnsi="Tahoma" w:cs="Tahoma"/>
        </w:rPr>
      </w:pPr>
    </w:p>
    <w:p w:rsidR="002D06FB" w:rsidRPr="00D61C74" w:rsidRDefault="002D06FB"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1A1D68" w:rsidRPr="00D61C74" w:rsidRDefault="001A1D68" w:rsidP="001A1D68">
      <w:pPr>
        <w:widowControl w:val="0"/>
        <w:tabs>
          <w:tab w:val="left" w:pos="3544"/>
        </w:tabs>
        <w:rPr>
          <w:rFonts w:ascii="Tahoma" w:hAnsi="Tahoma" w:cs="Tahoma"/>
          <w:b/>
          <w:lang w:val="es-MX"/>
        </w:rPr>
      </w:pPr>
    </w:p>
    <w:p w:rsidR="007D233C" w:rsidRDefault="007D233C" w:rsidP="007D233C">
      <w:pPr>
        <w:widowControl w:val="0"/>
        <w:tabs>
          <w:tab w:val="left" w:pos="3544"/>
        </w:tabs>
        <w:jc w:val="center"/>
        <w:rPr>
          <w:rFonts w:ascii="Tahoma" w:hAnsi="Tahoma" w:cs="Tahoma"/>
          <w:b/>
          <w:sz w:val="18"/>
          <w:szCs w:val="18"/>
        </w:rPr>
      </w:pPr>
    </w:p>
    <w:p w:rsidR="007D233C" w:rsidRPr="00F11053" w:rsidRDefault="007D233C" w:rsidP="007D233C">
      <w:pPr>
        <w:widowControl w:val="0"/>
        <w:tabs>
          <w:tab w:val="left" w:pos="3544"/>
        </w:tabs>
        <w:jc w:val="center"/>
        <w:rPr>
          <w:rFonts w:ascii="Tahoma" w:hAnsi="Tahoma" w:cs="Tahoma"/>
          <w:b/>
          <w:sz w:val="18"/>
          <w:szCs w:val="18"/>
        </w:rPr>
      </w:pPr>
      <w:r w:rsidRPr="00F11053">
        <w:rPr>
          <w:rFonts w:ascii="Tahoma" w:hAnsi="Tahoma" w:cs="Tahoma"/>
          <w:b/>
          <w:sz w:val="18"/>
          <w:szCs w:val="18"/>
        </w:rPr>
        <w:lastRenderedPageBreak/>
        <w:t>ANEXO N° 0</w:t>
      </w:r>
      <w:r>
        <w:rPr>
          <w:rFonts w:ascii="Tahoma" w:hAnsi="Tahoma" w:cs="Tahoma"/>
          <w:b/>
          <w:sz w:val="18"/>
          <w:szCs w:val="18"/>
        </w:rPr>
        <w:t>2</w:t>
      </w:r>
    </w:p>
    <w:p w:rsidR="007D233C" w:rsidRPr="00F11053" w:rsidRDefault="007D233C" w:rsidP="007D233C">
      <w:pPr>
        <w:ind w:right="-4"/>
        <w:jc w:val="center"/>
        <w:rPr>
          <w:rFonts w:ascii="Tahoma" w:hAnsi="Tahoma" w:cs="Tahoma"/>
          <w:b/>
          <w:sz w:val="18"/>
          <w:szCs w:val="18"/>
        </w:rPr>
      </w:pPr>
    </w:p>
    <w:p w:rsidR="007D233C" w:rsidRPr="00F11053" w:rsidRDefault="007D233C" w:rsidP="007D233C">
      <w:pPr>
        <w:autoSpaceDE w:val="0"/>
        <w:autoSpaceDN w:val="0"/>
        <w:adjustRightInd w:val="0"/>
        <w:jc w:val="center"/>
        <w:rPr>
          <w:rFonts w:ascii="Tahoma" w:hAnsi="Tahoma" w:cs="Tahoma"/>
          <w:b/>
          <w:color w:val="000000"/>
          <w:sz w:val="18"/>
          <w:szCs w:val="18"/>
        </w:rPr>
      </w:pPr>
      <w:r w:rsidRPr="00F11053">
        <w:rPr>
          <w:rFonts w:ascii="Tahoma" w:hAnsi="Tahoma" w:cs="Tahoma"/>
          <w:b/>
          <w:color w:val="000000"/>
          <w:sz w:val="18"/>
          <w:szCs w:val="18"/>
        </w:rPr>
        <w:t>DECLARACION JURADA DE CUMPLIMIENTO DE LOS REQUERIMIENTOS TÉCNICOS MÍNIMOS</w:t>
      </w: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Señores</w:t>
      </w:r>
    </w:p>
    <w:p w:rsidR="005D658A" w:rsidRPr="00D61C74" w:rsidRDefault="005D658A" w:rsidP="005D658A">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5D658A" w:rsidRPr="00D61C74" w:rsidRDefault="005D658A" w:rsidP="005D658A">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B478FA">
        <w:rPr>
          <w:rFonts w:ascii="Tahoma" w:hAnsi="Tahoma" w:cs="Tahoma"/>
          <w:b/>
          <w:color w:val="000000"/>
        </w:rPr>
        <w:t>7</w:t>
      </w:r>
      <w:r>
        <w:rPr>
          <w:rFonts w:ascii="Tahoma" w:hAnsi="Tahoma" w:cs="Tahoma"/>
          <w:b/>
          <w:color w:val="000000"/>
        </w:rPr>
        <w:t>-2011 REGION CALLAO</w:t>
      </w: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Presente.-</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ab/>
      </w:r>
    </w:p>
    <w:p w:rsidR="007D233C" w:rsidRPr="00F11053" w:rsidRDefault="007D233C" w:rsidP="007D233C">
      <w:pPr>
        <w:autoSpaceDE w:val="0"/>
        <w:autoSpaceDN w:val="0"/>
        <w:adjustRightInd w:val="0"/>
        <w:jc w:val="both"/>
        <w:rPr>
          <w:rFonts w:ascii="Tahoma" w:hAnsi="Tahoma" w:cs="Tahoma"/>
          <w:b/>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De nuestra consideración:</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 xml:space="preserve">En calidad de </w:t>
      </w:r>
      <w:r w:rsidR="00D60F3D">
        <w:rPr>
          <w:rFonts w:ascii="Tahoma" w:hAnsi="Tahoma" w:cs="Tahoma"/>
          <w:color w:val="000000"/>
          <w:sz w:val="18"/>
          <w:szCs w:val="18"/>
        </w:rPr>
        <w:t>Invitado</w:t>
      </w:r>
      <w:r w:rsidRPr="00F11053">
        <w:rPr>
          <w:rFonts w:ascii="Tahoma" w:hAnsi="Tahoma" w:cs="Tahoma"/>
          <w:color w:val="000000"/>
          <w:sz w:val="18"/>
          <w:szCs w:val="18"/>
        </w:rPr>
        <w:t>, luego de haber examinado l</w:t>
      </w:r>
      <w:r>
        <w:rPr>
          <w:rFonts w:ascii="Tahoma" w:hAnsi="Tahoma" w:cs="Tahoma"/>
          <w:color w:val="000000"/>
          <w:sz w:val="18"/>
          <w:szCs w:val="18"/>
        </w:rPr>
        <w:t>a</w:t>
      </w:r>
      <w:r w:rsidRPr="00F11053">
        <w:rPr>
          <w:rFonts w:ascii="Tahoma" w:hAnsi="Tahoma" w:cs="Tahoma"/>
          <w:color w:val="000000"/>
          <w:sz w:val="18"/>
          <w:szCs w:val="18"/>
        </w:rPr>
        <w:t xml:space="preserve">s </w:t>
      </w:r>
      <w:r>
        <w:rPr>
          <w:rFonts w:ascii="Tahoma" w:hAnsi="Tahoma" w:cs="Tahoma"/>
          <w:color w:val="000000"/>
          <w:sz w:val="18"/>
          <w:szCs w:val="18"/>
        </w:rPr>
        <w:t xml:space="preserve">Bases del </w:t>
      </w:r>
      <w:r w:rsidR="005D658A">
        <w:rPr>
          <w:rFonts w:ascii="Tahoma" w:hAnsi="Tahoma" w:cs="Tahoma"/>
          <w:color w:val="000000"/>
          <w:sz w:val="18"/>
          <w:szCs w:val="18"/>
        </w:rPr>
        <w:t>procedimiento</w:t>
      </w:r>
      <w:r w:rsidRPr="00F11053">
        <w:rPr>
          <w:rFonts w:ascii="Tahoma" w:hAnsi="Tahoma" w:cs="Tahoma"/>
          <w:color w:val="000000"/>
          <w:sz w:val="18"/>
          <w:szCs w:val="18"/>
        </w:rPr>
        <w:t xml:space="preserve"> de la referencia </w:t>
      </w:r>
      <w:r>
        <w:rPr>
          <w:rFonts w:ascii="Tahoma" w:hAnsi="Tahoma" w:cs="Tahoma"/>
          <w:color w:val="000000"/>
          <w:sz w:val="18"/>
          <w:szCs w:val="18"/>
        </w:rPr>
        <w:t xml:space="preserve">que incluye </w:t>
      </w:r>
      <w:r w:rsidR="005D658A">
        <w:rPr>
          <w:rFonts w:ascii="Tahoma" w:hAnsi="Tahoma" w:cs="Tahoma"/>
          <w:color w:val="000000"/>
          <w:sz w:val="18"/>
          <w:szCs w:val="18"/>
        </w:rPr>
        <w:t xml:space="preserve">los Términos de Referencia </w:t>
      </w:r>
      <w:r w:rsidRPr="00F11053">
        <w:rPr>
          <w:rFonts w:ascii="Tahoma" w:hAnsi="Tahoma" w:cs="Tahoma"/>
          <w:color w:val="000000"/>
          <w:sz w:val="18"/>
          <w:szCs w:val="18"/>
        </w:rPr>
        <w:t xml:space="preserve">y conocer todas las condiciones existentes, </w:t>
      </w:r>
      <w:r>
        <w:rPr>
          <w:rFonts w:ascii="Tahoma" w:hAnsi="Tahoma" w:cs="Tahoma"/>
          <w:color w:val="000000"/>
          <w:sz w:val="18"/>
          <w:szCs w:val="18"/>
        </w:rPr>
        <w:t xml:space="preserve">al presentar mi oferta declaro bajo juramento cumplir con los </w:t>
      </w:r>
      <w:r w:rsidRPr="00F11053">
        <w:rPr>
          <w:rFonts w:ascii="Tahoma" w:hAnsi="Tahoma" w:cs="Tahoma"/>
          <w:color w:val="000000"/>
          <w:sz w:val="18"/>
          <w:szCs w:val="18"/>
        </w:rPr>
        <w:t xml:space="preserve">Requerimientos Técnicos Mínimos y demás condiciones </w:t>
      </w:r>
      <w:r>
        <w:rPr>
          <w:rFonts w:ascii="Tahoma" w:hAnsi="Tahoma" w:cs="Tahoma"/>
          <w:color w:val="000000"/>
          <w:sz w:val="18"/>
          <w:szCs w:val="18"/>
        </w:rPr>
        <w:t>estipuladas en</w:t>
      </w:r>
      <w:r w:rsidR="007074AD">
        <w:rPr>
          <w:rFonts w:ascii="Tahoma" w:hAnsi="Tahoma" w:cs="Tahoma"/>
          <w:color w:val="000000"/>
          <w:sz w:val="18"/>
          <w:szCs w:val="18"/>
        </w:rPr>
        <w:t xml:space="preserve"> dicho</w:t>
      </w:r>
      <w:r w:rsidRPr="00F11053">
        <w:rPr>
          <w:rFonts w:ascii="Tahoma" w:hAnsi="Tahoma" w:cs="Tahoma"/>
          <w:color w:val="000000"/>
          <w:sz w:val="18"/>
          <w:szCs w:val="18"/>
        </w:rPr>
        <w:t xml:space="preserve"> documento.</w:t>
      </w:r>
      <w:r>
        <w:rPr>
          <w:rFonts w:ascii="Tahoma" w:hAnsi="Tahoma" w:cs="Tahoma"/>
          <w:color w:val="000000"/>
          <w:sz w:val="18"/>
          <w:szCs w:val="18"/>
        </w:rPr>
        <w:t xml:space="preserve"> Respaldamos lo declarado, adjuntando los </w:t>
      </w:r>
      <w:r w:rsidR="007925F2">
        <w:rPr>
          <w:rFonts w:ascii="Tahoma" w:hAnsi="Tahoma" w:cs="Tahoma"/>
          <w:color w:val="000000"/>
          <w:sz w:val="18"/>
          <w:szCs w:val="18"/>
        </w:rPr>
        <w:t xml:space="preserve">currículos vitae </w:t>
      </w:r>
      <w:r>
        <w:rPr>
          <w:rFonts w:ascii="Tahoma" w:hAnsi="Tahoma" w:cs="Tahoma"/>
          <w:color w:val="000000"/>
          <w:sz w:val="18"/>
          <w:szCs w:val="18"/>
        </w:rPr>
        <w:t xml:space="preserve">de los profesionales asignados </w:t>
      </w:r>
      <w:r w:rsidR="007925F2">
        <w:rPr>
          <w:rFonts w:ascii="Tahoma" w:hAnsi="Tahoma" w:cs="Tahoma"/>
          <w:color w:val="000000"/>
          <w:sz w:val="18"/>
          <w:szCs w:val="18"/>
        </w:rPr>
        <w:t>debidamente suscrito por ellos</w:t>
      </w:r>
      <w:r>
        <w:rPr>
          <w:rFonts w:ascii="Tahoma" w:hAnsi="Tahoma" w:cs="Tahoma"/>
          <w:color w:val="000000"/>
          <w:sz w:val="18"/>
          <w:szCs w:val="18"/>
        </w:rPr>
        <w:t xml:space="preserve">. </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r w:rsidRPr="00F11053">
        <w:rPr>
          <w:rFonts w:ascii="Tahoma" w:hAnsi="Tahoma" w:cs="Tahoma"/>
          <w:color w:val="000000"/>
          <w:sz w:val="18"/>
          <w:szCs w:val="18"/>
        </w:rPr>
        <w:tab/>
      </w:r>
      <w:r w:rsidRPr="00F11053">
        <w:rPr>
          <w:rFonts w:ascii="Tahoma" w:hAnsi="Tahoma" w:cs="Tahoma"/>
          <w:color w:val="000000"/>
          <w:sz w:val="18"/>
          <w:szCs w:val="18"/>
        </w:rPr>
        <w:tab/>
      </w:r>
    </w:p>
    <w:p w:rsidR="007D233C" w:rsidRPr="00F11053" w:rsidRDefault="007D233C" w:rsidP="007D233C">
      <w:pPr>
        <w:autoSpaceDE w:val="0"/>
        <w:autoSpaceDN w:val="0"/>
        <w:adjustRightInd w:val="0"/>
        <w:jc w:val="both"/>
        <w:rPr>
          <w:rFonts w:ascii="Tahoma" w:hAnsi="Tahoma" w:cs="Tahoma"/>
          <w:color w:val="000000"/>
          <w:sz w:val="18"/>
          <w:szCs w:val="18"/>
        </w:rPr>
      </w:pPr>
    </w:p>
    <w:p w:rsidR="007925F2" w:rsidRPr="007925F2" w:rsidRDefault="007925F2" w:rsidP="007925F2">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xml:space="preserve">… de </w:t>
      </w:r>
      <w:r w:rsidR="00F82A61">
        <w:rPr>
          <w:rFonts w:ascii="Tahoma" w:hAnsi="Tahoma" w:cs="Tahoma"/>
          <w:color w:val="0000FF"/>
        </w:rPr>
        <w:t>Marzo</w:t>
      </w:r>
      <w:r w:rsidRPr="007925F2">
        <w:rPr>
          <w:rFonts w:ascii="Tahoma" w:hAnsi="Tahoma" w:cs="Tahoma"/>
          <w:color w:val="0000FF"/>
        </w:rPr>
        <w:t xml:space="preserve"> del 2,011</w:t>
      </w: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F11053" w:rsidRDefault="007D233C" w:rsidP="007D233C">
      <w:pPr>
        <w:autoSpaceDE w:val="0"/>
        <w:autoSpaceDN w:val="0"/>
        <w:adjustRightInd w:val="0"/>
        <w:jc w:val="both"/>
        <w:rPr>
          <w:rFonts w:ascii="Tahoma" w:hAnsi="Tahoma" w:cs="Tahoma"/>
          <w:color w:val="000000"/>
          <w:sz w:val="18"/>
          <w:szCs w:val="18"/>
        </w:rPr>
      </w:pPr>
    </w:p>
    <w:p w:rsidR="007D233C" w:rsidRPr="00D61C74" w:rsidRDefault="007D233C" w:rsidP="007D233C">
      <w:pPr>
        <w:widowControl w:val="0"/>
        <w:ind w:right="-1"/>
        <w:jc w:val="center"/>
        <w:rPr>
          <w:rFonts w:ascii="Tahoma" w:hAnsi="Tahoma" w:cs="Tahoma"/>
          <w:b/>
        </w:rPr>
      </w:pPr>
      <w:r w:rsidRPr="00D61C74">
        <w:rPr>
          <w:rFonts w:ascii="Tahoma" w:hAnsi="Tahoma" w:cs="Tahoma"/>
          <w:b/>
        </w:rPr>
        <w:t>……..........................................................</w:t>
      </w:r>
    </w:p>
    <w:p w:rsidR="007D233C" w:rsidRPr="00D61C74" w:rsidRDefault="007D233C" w:rsidP="007D233C">
      <w:pPr>
        <w:widowControl w:val="0"/>
        <w:ind w:right="-1"/>
        <w:jc w:val="center"/>
        <w:rPr>
          <w:rFonts w:ascii="Tahoma" w:hAnsi="Tahoma" w:cs="Tahoma"/>
          <w:b/>
        </w:rPr>
      </w:pPr>
      <w:r w:rsidRPr="00D61C74">
        <w:rPr>
          <w:rFonts w:ascii="Tahoma" w:hAnsi="Tahoma" w:cs="Tahoma"/>
          <w:b/>
        </w:rPr>
        <w:t>Firma y sello del Representante Legal</w:t>
      </w:r>
    </w:p>
    <w:p w:rsidR="007D233C" w:rsidRPr="00D61C74" w:rsidRDefault="007D233C" w:rsidP="007D233C">
      <w:pPr>
        <w:jc w:val="center"/>
        <w:rPr>
          <w:rFonts w:ascii="Tahoma" w:hAnsi="Tahoma" w:cs="Tahoma"/>
          <w:b/>
        </w:rPr>
      </w:pPr>
      <w:r w:rsidRPr="00D61C74">
        <w:rPr>
          <w:rFonts w:ascii="Tahoma" w:hAnsi="Tahoma" w:cs="Tahoma"/>
          <w:b/>
        </w:rPr>
        <w:t xml:space="preserve">Nombre / Razón social del </w:t>
      </w:r>
      <w:r w:rsidR="005D658A">
        <w:rPr>
          <w:rFonts w:ascii="Tahoma" w:hAnsi="Tahoma" w:cs="Tahoma"/>
          <w:b/>
        </w:rPr>
        <w:t>Invitado</w:t>
      </w:r>
    </w:p>
    <w:p w:rsidR="007D233C" w:rsidRDefault="007D233C" w:rsidP="007D233C">
      <w:pPr>
        <w:autoSpaceDE w:val="0"/>
        <w:autoSpaceDN w:val="0"/>
        <w:adjustRightInd w:val="0"/>
        <w:jc w:val="center"/>
        <w:rPr>
          <w:rFonts w:ascii="Tahoma" w:hAnsi="Tahoma" w:cs="Tahoma"/>
          <w:b/>
        </w:rPr>
      </w:pPr>
    </w:p>
    <w:p w:rsidR="007D233C" w:rsidRDefault="007D233C" w:rsidP="007D233C">
      <w:pPr>
        <w:autoSpaceDE w:val="0"/>
        <w:autoSpaceDN w:val="0"/>
        <w:adjustRightInd w:val="0"/>
        <w:jc w:val="center"/>
        <w:rPr>
          <w:rFonts w:ascii="Tahoma" w:hAnsi="Tahoma" w:cs="Tahoma"/>
          <w:b/>
        </w:rPr>
      </w:pPr>
    </w:p>
    <w:p w:rsidR="007D233C" w:rsidRDefault="007D233C" w:rsidP="007D233C">
      <w:pPr>
        <w:autoSpaceDE w:val="0"/>
        <w:autoSpaceDN w:val="0"/>
        <w:adjustRightInd w:val="0"/>
        <w:jc w:val="center"/>
        <w:rPr>
          <w:rFonts w:ascii="Tahoma" w:hAnsi="Tahoma" w:cs="Tahoma"/>
          <w:b/>
        </w:rPr>
      </w:pPr>
    </w:p>
    <w:p w:rsidR="001A1D68" w:rsidRPr="00D61C74" w:rsidRDefault="001A1D68" w:rsidP="001A1D68">
      <w:pPr>
        <w:widowControl w:val="0"/>
        <w:tabs>
          <w:tab w:val="left" w:pos="3544"/>
        </w:tabs>
        <w:rPr>
          <w:rFonts w:ascii="Tahoma" w:hAnsi="Tahoma" w:cs="Tahoma"/>
          <w:b/>
          <w:lang w:val="es-MX"/>
        </w:rPr>
      </w:pPr>
    </w:p>
    <w:p w:rsidR="00292DE9" w:rsidRDefault="00292DE9"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Default="007D233C" w:rsidP="001A1D68">
      <w:pPr>
        <w:widowControl w:val="0"/>
        <w:tabs>
          <w:tab w:val="left" w:pos="3544"/>
        </w:tabs>
        <w:rPr>
          <w:rFonts w:ascii="Tahoma" w:hAnsi="Tahoma" w:cs="Tahoma"/>
          <w:b/>
          <w:lang w:val="es-MX"/>
        </w:rPr>
      </w:pPr>
    </w:p>
    <w:p w:rsidR="007D233C" w:rsidRPr="00D61C74" w:rsidRDefault="007D233C" w:rsidP="001A1D68">
      <w:pPr>
        <w:widowControl w:val="0"/>
        <w:tabs>
          <w:tab w:val="left" w:pos="3544"/>
        </w:tabs>
        <w:rPr>
          <w:rFonts w:ascii="Tahoma" w:hAnsi="Tahoma" w:cs="Tahoma"/>
          <w:b/>
          <w:lang w:val="es-MX"/>
        </w:rPr>
      </w:pPr>
    </w:p>
    <w:p w:rsidR="00292DE9" w:rsidRDefault="00292DE9" w:rsidP="001A1D68">
      <w:pPr>
        <w:widowControl w:val="0"/>
        <w:tabs>
          <w:tab w:val="left" w:pos="3544"/>
        </w:tabs>
        <w:rPr>
          <w:rFonts w:ascii="Tahoma" w:hAnsi="Tahoma" w:cs="Tahoma"/>
          <w:b/>
          <w:lang w:val="es-MX"/>
        </w:rPr>
      </w:pPr>
    </w:p>
    <w:p w:rsidR="007D233C" w:rsidRPr="00D61C74" w:rsidRDefault="007D233C" w:rsidP="001A1D68">
      <w:pPr>
        <w:widowControl w:val="0"/>
        <w:tabs>
          <w:tab w:val="left" w:pos="3544"/>
        </w:tabs>
        <w:rPr>
          <w:rFonts w:ascii="Tahoma" w:hAnsi="Tahoma" w:cs="Tahoma"/>
          <w:b/>
          <w:lang w:val="es-MX"/>
        </w:rPr>
      </w:pPr>
    </w:p>
    <w:p w:rsidR="007D233C" w:rsidRDefault="007D233C" w:rsidP="00326553">
      <w:pPr>
        <w:jc w:val="center"/>
        <w:rPr>
          <w:rFonts w:ascii="Tahoma" w:hAnsi="Tahoma" w:cs="Tahoma"/>
          <w:b/>
        </w:rPr>
      </w:pPr>
    </w:p>
    <w:p w:rsidR="00326553" w:rsidRPr="00D61C74" w:rsidRDefault="00E65210" w:rsidP="00326553">
      <w:pPr>
        <w:jc w:val="center"/>
        <w:rPr>
          <w:rFonts w:ascii="Tahoma" w:hAnsi="Tahoma" w:cs="Tahoma"/>
          <w:b/>
        </w:rPr>
      </w:pPr>
      <w:r w:rsidRPr="00D61C74">
        <w:rPr>
          <w:rFonts w:ascii="Tahoma" w:hAnsi="Tahoma" w:cs="Tahoma"/>
          <w:b/>
        </w:rPr>
        <w:lastRenderedPageBreak/>
        <w:t>ANEXO</w:t>
      </w:r>
      <w:r w:rsidR="00326553" w:rsidRPr="00D61C74">
        <w:rPr>
          <w:rFonts w:ascii="Tahoma" w:hAnsi="Tahoma" w:cs="Tahoma"/>
          <w:b/>
        </w:rPr>
        <w:t xml:space="preserve"> N° 0</w:t>
      </w:r>
      <w:r w:rsidR="007D233C">
        <w:rPr>
          <w:rFonts w:ascii="Tahoma" w:hAnsi="Tahoma" w:cs="Tahoma"/>
          <w:b/>
        </w:rPr>
        <w:t>3</w:t>
      </w:r>
    </w:p>
    <w:p w:rsidR="00326553" w:rsidRPr="00D61C74" w:rsidRDefault="00326553" w:rsidP="00326553">
      <w:pPr>
        <w:jc w:val="center"/>
        <w:rPr>
          <w:rFonts w:ascii="Tahoma" w:hAnsi="Tahoma" w:cs="Tahoma"/>
          <w:b/>
        </w:rPr>
      </w:pPr>
    </w:p>
    <w:p w:rsidR="00326553" w:rsidRPr="00D61C74" w:rsidRDefault="00326553" w:rsidP="00326553">
      <w:pPr>
        <w:pStyle w:val="Subttulo0"/>
        <w:autoSpaceDE/>
        <w:autoSpaceDN/>
        <w:adjustRightInd/>
        <w:rPr>
          <w:rFonts w:ascii="Tahoma" w:hAnsi="Tahoma" w:cs="Tahoma"/>
          <w:szCs w:val="20"/>
        </w:rPr>
      </w:pPr>
      <w:r w:rsidRPr="00D61C74">
        <w:rPr>
          <w:rFonts w:ascii="Tahoma" w:hAnsi="Tahoma" w:cs="Tahoma"/>
          <w:szCs w:val="20"/>
        </w:rPr>
        <w:t xml:space="preserve">DECLARACIÓN JURADA </w:t>
      </w:r>
    </w:p>
    <w:p w:rsidR="00326553" w:rsidRPr="00D61C74" w:rsidRDefault="00326553" w:rsidP="00326553">
      <w:pPr>
        <w:pStyle w:val="xl23"/>
        <w:pBdr>
          <w:left w:val="none" w:sz="0" w:space="0" w:color="auto"/>
          <w:bottom w:val="none" w:sz="0" w:space="0" w:color="auto"/>
          <w:right w:val="none" w:sz="0" w:space="0" w:color="auto"/>
        </w:pBdr>
        <w:spacing w:before="0" w:beforeAutospacing="0" w:after="0" w:afterAutospacing="0"/>
        <w:rPr>
          <w:rFonts w:ascii="Tahoma" w:eastAsia="Times New Roman" w:hAnsi="Tahoma" w:cs="Tahoma"/>
          <w:sz w:val="20"/>
          <w:szCs w:val="20"/>
        </w:rPr>
      </w:pPr>
      <w:r w:rsidRPr="00D61C74">
        <w:rPr>
          <w:rFonts w:ascii="Tahoma" w:eastAsia="Times New Roman" w:hAnsi="Tahoma" w:cs="Tahoma"/>
          <w:sz w:val="20"/>
          <w:szCs w:val="20"/>
        </w:rPr>
        <w:t>(ART. 42º DEL REGLAMENTO DE LA LEY DE CONTRATACIONES DEL ESTADO)</w:t>
      </w:r>
    </w:p>
    <w:p w:rsidR="00326553" w:rsidRPr="00D61C74" w:rsidRDefault="00326553" w:rsidP="00326553">
      <w:pPr>
        <w:ind w:left="708"/>
        <w:jc w:val="right"/>
        <w:rPr>
          <w:rFonts w:ascii="Tahoma" w:hAnsi="Tahoma" w:cs="Tahoma"/>
        </w:rPr>
      </w:pPr>
    </w:p>
    <w:p w:rsidR="00326553" w:rsidRPr="00D61C74" w:rsidRDefault="00326553" w:rsidP="00326553">
      <w:pPr>
        <w:rPr>
          <w:rFonts w:ascii="Tahoma" w:hAnsi="Tahoma" w:cs="Tahoma"/>
        </w:rPr>
      </w:pPr>
    </w:p>
    <w:p w:rsidR="00326553" w:rsidRPr="00D61C74" w:rsidRDefault="00326553" w:rsidP="00326553">
      <w:pPr>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Señores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B478FA">
        <w:rPr>
          <w:rFonts w:ascii="Tahoma" w:hAnsi="Tahoma" w:cs="Tahoma"/>
          <w:b/>
          <w:color w:val="000000"/>
        </w:rPr>
        <w:t>7</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ind w:left="708"/>
        <w:rPr>
          <w:rFonts w:ascii="Tahoma" w:hAnsi="Tahoma" w:cs="Tahoma"/>
        </w:rPr>
      </w:pPr>
    </w:p>
    <w:p w:rsidR="00326553" w:rsidRPr="00D61C74" w:rsidRDefault="00326553" w:rsidP="00326553">
      <w:pPr>
        <w:rPr>
          <w:rFonts w:ascii="Tahoma" w:hAnsi="Tahoma" w:cs="Tahoma"/>
        </w:rPr>
      </w:pPr>
      <w:r w:rsidRPr="00D61C74">
        <w:rPr>
          <w:rFonts w:ascii="Tahoma" w:hAnsi="Tahoma" w:cs="Tahoma"/>
        </w:rPr>
        <w:t>De nuestra consideración:</w:t>
      </w:r>
    </w:p>
    <w:p w:rsidR="00326553" w:rsidRPr="00D61C74" w:rsidRDefault="00326553" w:rsidP="00326553">
      <w:pPr>
        <w:ind w:left="708"/>
        <w:rPr>
          <w:rFonts w:ascii="Tahoma" w:hAnsi="Tahoma" w:cs="Tahoma"/>
        </w:rPr>
      </w:pPr>
    </w:p>
    <w:p w:rsidR="00326553" w:rsidRPr="00D61C74" w:rsidRDefault="00326553" w:rsidP="00326553">
      <w:pPr>
        <w:pStyle w:val="Textoindependiente"/>
        <w:jc w:val="both"/>
        <w:rPr>
          <w:rFonts w:ascii="Tahoma" w:hAnsi="Tahoma" w:cs="Tahoma"/>
        </w:rPr>
      </w:pPr>
      <w:r w:rsidRPr="00D61C74">
        <w:rPr>
          <w:rFonts w:ascii="Tahoma" w:hAnsi="Tahoma" w:cs="Tahoma"/>
        </w:rPr>
        <w:t xml:space="preserve">(Nombres y Apellidos del Representante Legal), identificado con DNI Nº ................, domiciliado en .........................................., Representante Legal de la empresa ……………………………; que se presenta como </w:t>
      </w:r>
      <w:r w:rsidR="007925F2">
        <w:rPr>
          <w:rFonts w:ascii="Tahoma" w:hAnsi="Tahoma" w:cs="Tahoma"/>
        </w:rPr>
        <w:t>Invitado</w:t>
      </w:r>
      <w:r w:rsidRPr="00D61C74">
        <w:rPr>
          <w:rFonts w:ascii="Tahoma" w:hAnsi="Tahoma" w:cs="Tahoma"/>
        </w:rPr>
        <w:t xml:space="preserve"> de</w:t>
      </w:r>
      <w:r w:rsidR="00470559" w:rsidRPr="00D61C74">
        <w:rPr>
          <w:rFonts w:ascii="Tahoma" w:hAnsi="Tahoma" w:cs="Tahoma"/>
        </w:rPr>
        <w:t xml:space="preserve"> </w:t>
      </w:r>
      <w:r w:rsidRPr="00D61C74">
        <w:rPr>
          <w:rFonts w:ascii="Tahoma" w:hAnsi="Tahoma" w:cs="Tahoma"/>
        </w:rPr>
        <w:t>l</w:t>
      </w:r>
      <w:r w:rsidR="00470559" w:rsidRPr="00D61C74">
        <w:rPr>
          <w:rFonts w:ascii="Tahoma" w:hAnsi="Tahoma" w:cs="Tahoma"/>
        </w:rPr>
        <w:t>a</w:t>
      </w:r>
      <w:r w:rsidRPr="00D61C74">
        <w:rPr>
          <w:rFonts w:ascii="Tahoma" w:hAnsi="Tahoma" w:cs="Tahoma"/>
        </w:rPr>
        <w:t xml:space="preserve"> </w:t>
      </w:r>
      <w:r w:rsidR="007925F2">
        <w:rPr>
          <w:rFonts w:ascii="Tahoma" w:hAnsi="Tahoma" w:cs="Tahoma"/>
          <w:b/>
          <w:color w:val="000000"/>
        </w:rPr>
        <w:t>CONTRATACION DIRECTA EXO</w:t>
      </w:r>
      <w:r w:rsidRPr="00D61C74">
        <w:rPr>
          <w:rFonts w:ascii="Tahoma" w:hAnsi="Tahoma" w:cs="Tahoma"/>
          <w:b/>
          <w:bCs/>
        </w:rPr>
        <w:t xml:space="preserve"> Nº </w:t>
      </w:r>
      <w:r w:rsidR="007925F2">
        <w:rPr>
          <w:rFonts w:ascii="Tahoma" w:hAnsi="Tahoma" w:cs="Tahoma"/>
          <w:b/>
          <w:bCs/>
        </w:rPr>
        <w:t>000</w:t>
      </w:r>
      <w:r w:rsidR="00B478FA">
        <w:rPr>
          <w:rFonts w:ascii="Tahoma" w:hAnsi="Tahoma" w:cs="Tahoma"/>
          <w:b/>
          <w:bCs/>
        </w:rPr>
        <w:t>7</w:t>
      </w:r>
      <w:r w:rsidR="007D233C">
        <w:rPr>
          <w:rFonts w:ascii="Tahoma" w:hAnsi="Tahoma" w:cs="Tahoma"/>
          <w:b/>
          <w:color w:val="000000"/>
          <w:sz w:val="18"/>
          <w:szCs w:val="18"/>
        </w:rPr>
        <w:t>-201</w:t>
      </w:r>
      <w:r w:rsidR="007925F2">
        <w:rPr>
          <w:rFonts w:ascii="Tahoma" w:hAnsi="Tahoma" w:cs="Tahoma"/>
          <w:b/>
          <w:color w:val="000000"/>
          <w:sz w:val="18"/>
          <w:szCs w:val="18"/>
        </w:rPr>
        <w:t>1</w:t>
      </w:r>
      <w:r w:rsidR="007D233C">
        <w:rPr>
          <w:rFonts w:ascii="Tahoma" w:hAnsi="Tahoma" w:cs="Tahoma"/>
          <w:b/>
          <w:color w:val="000000"/>
          <w:sz w:val="18"/>
          <w:szCs w:val="18"/>
        </w:rPr>
        <w:t xml:space="preserve"> REGION CALLAO</w:t>
      </w:r>
      <w:r w:rsidRPr="00D61C74">
        <w:rPr>
          <w:rFonts w:ascii="Tahoma" w:hAnsi="Tahoma" w:cs="Tahoma"/>
        </w:rPr>
        <w:t xml:space="preserve">, para la </w:t>
      </w:r>
      <w:r w:rsidR="00B478FA"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sidR="007D233C">
        <w:rPr>
          <w:rFonts w:ascii="Tahoma" w:hAnsi="Tahoma" w:cs="Tahoma"/>
          <w:b/>
          <w:caps/>
          <w:color w:val="0000FF"/>
        </w:rPr>
        <w:t>,</w:t>
      </w:r>
      <w:r w:rsidR="007D233C" w:rsidRPr="00D61C74">
        <w:rPr>
          <w:rFonts w:ascii="Tahoma" w:hAnsi="Tahoma" w:cs="Tahoma"/>
        </w:rPr>
        <w:t xml:space="preserve"> </w:t>
      </w:r>
      <w:r w:rsidRPr="00D61C74">
        <w:rPr>
          <w:rFonts w:ascii="Tahoma" w:hAnsi="Tahoma" w:cs="Tahoma"/>
        </w:rPr>
        <w:t xml:space="preserve">declaro bajo juramento: </w:t>
      </w:r>
    </w:p>
    <w:p w:rsidR="00326553" w:rsidRPr="00D61C74" w:rsidRDefault="00326553" w:rsidP="00326553">
      <w:pPr>
        <w:pStyle w:val="Textoindependiente"/>
        <w:ind w:left="705" w:hanging="705"/>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1.-</w:t>
      </w:r>
      <w:r w:rsidRPr="00D61C74">
        <w:rPr>
          <w:rFonts w:ascii="Tahoma" w:hAnsi="Tahoma" w:cs="Tahoma"/>
        </w:rPr>
        <w:tab/>
        <w:t xml:space="preserve">No tengo impedimento para participar en el </w:t>
      </w:r>
      <w:r w:rsidR="007925F2">
        <w:rPr>
          <w:rFonts w:ascii="Tahoma" w:hAnsi="Tahoma" w:cs="Tahoma"/>
        </w:rPr>
        <w:t>procedimiento de contratación directa</w:t>
      </w:r>
      <w:r w:rsidRPr="00D61C74">
        <w:rPr>
          <w:rFonts w:ascii="Tahoma" w:hAnsi="Tahoma" w:cs="Tahoma"/>
        </w:rPr>
        <w:t xml:space="preserve"> ni para contratar con el Estado, conforme al artículo 10° de la Ley.</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2.-</w:t>
      </w:r>
      <w:r w:rsidRPr="00D61C74">
        <w:rPr>
          <w:rFonts w:ascii="Tahoma" w:hAnsi="Tahoma" w:cs="Tahoma"/>
        </w:rPr>
        <w:tab/>
        <w:t xml:space="preserve">Conozco, acepto y se someto a las Bases, condiciones y procedimientos del </w:t>
      </w:r>
      <w:r w:rsidR="007925F2">
        <w:rPr>
          <w:rFonts w:ascii="Tahoma" w:hAnsi="Tahoma" w:cs="Tahoma"/>
        </w:rPr>
        <w:t>procedimiento de contratación directa</w:t>
      </w:r>
      <w:r w:rsidRPr="00D61C74">
        <w:rPr>
          <w:rFonts w:ascii="Tahoma" w:hAnsi="Tahoma" w:cs="Tahoma"/>
        </w:rPr>
        <w:t>.</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3.-</w:t>
      </w:r>
      <w:r w:rsidRPr="00D61C74">
        <w:rPr>
          <w:rFonts w:ascii="Tahoma" w:hAnsi="Tahoma" w:cs="Tahoma"/>
        </w:rPr>
        <w:tab/>
        <w:t>Soy responsable de la veracidad de los documentos e información que present</w:t>
      </w:r>
      <w:r w:rsidR="00470559" w:rsidRPr="00D61C74">
        <w:rPr>
          <w:rFonts w:ascii="Tahoma" w:hAnsi="Tahoma" w:cs="Tahoma"/>
        </w:rPr>
        <w:t>o</w:t>
      </w:r>
      <w:r w:rsidRPr="00D61C74">
        <w:rPr>
          <w:rFonts w:ascii="Tahoma" w:hAnsi="Tahoma" w:cs="Tahoma"/>
        </w:rPr>
        <w:t xml:space="preserve"> para efectos del </w:t>
      </w:r>
      <w:r w:rsidR="00CC269E" w:rsidRPr="00D61C74">
        <w:rPr>
          <w:rFonts w:ascii="Tahoma" w:hAnsi="Tahoma" w:cs="Tahoma"/>
        </w:rPr>
        <w:t xml:space="preserve">presente </w:t>
      </w:r>
      <w:r w:rsidR="007925F2">
        <w:rPr>
          <w:rFonts w:ascii="Tahoma" w:hAnsi="Tahoma" w:cs="Tahoma"/>
        </w:rPr>
        <w:t>procedimiento de contratación directa</w:t>
      </w:r>
      <w:r w:rsidRPr="00D61C74">
        <w:rPr>
          <w:rFonts w:ascii="Tahoma" w:hAnsi="Tahoma" w:cs="Tahoma"/>
        </w:rPr>
        <w:t>.</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4.-</w:t>
      </w:r>
      <w:r w:rsidRPr="00D61C74">
        <w:rPr>
          <w:rFonts w:ascii="Tahoma" w:hAnsi="Tahoma" w:cs="Tahoma"/>
        </w:rPr>
        <w:tab/>
        <w:t xml:space="preserve">Me comprometo a mantener mi oferta durante el </w:t>
      </w:r>
      <w:r w:rsidR="007925F2">
        <w:rPr>
          <w:rFonts w:ascii="Tahoma" w:hAnsi="Tahoma" w:cs="Tahoma"/>
        </w:rPr>
        <w:t>procedimiento de contratación directa</w:t>
      </w:r>
      <w:r w:rsidR="007925F2" w:rsidRPr="00D61C74">
        <w:rPr>
          <w:rFonts w:ascii="Tahoma" w:hAnsi="Tahoma" w:cs="Tahoma"/>
        </w:rPr>
        <w:t xml:space="preserve"> </w:t>
      </w:r>
      <w:r w:rsidRPr="00D61C74">
        <w:rPr>
          <w:rFonts w:ascii="Tahoma" w:hAnsi="Tahoma" w:cs="Tahoma"/>
        </w:rPr>
        <w:t>y a suscribir el contrato</w:t>
      </w:r>
      <w:r w:rsidR="00CC269E" w:rsidRPr="00D61C74">
        <w:rPr>
          <w:rFonts w:ascii="Tahoma" w:hAnsi="Tahoma" w:cs="Tahoma"/>
        </w:rPr>
        <w:t>,</w:t>
      </w:r>
      <w:r w:rsidRPr="00D61C74">
        <w:rPr>
          <w:rFonts w:ascii="Tahoma" w:hAnsi="Tahoma" w:cs="Tahoma"/>
        </w:rPr>
        <w:t xml:space="preserve"> en caso de resultar favorecido con la Buena Pro.</w:t>
      </w:r>
    </w:p>
    <w:p w:rsidR="00326553" w:rsidRPr="00D61C74" w:rsidRDefault="00326553" w:rsidP="00326553">
      <w:pPr>
        <w:tabs>
          <w:tab w:val="left" w:pos="1134"/>
        </w:tabs>
        <w:autoSpaceDE w:val="0"/>
        <w:autoSpaceDN w:val="0"/>
        <w:adjustRightInd w:val="0"/>
        <w:ind w:left="567" w:hanging="567"/>
        <w:jc w:val="both"/>
        <w:rPr>
          <w:rFonts w:ascii="Tahoma" w:hAnsi="Tahoma" w:cs="Tahoma"/>
        </w:rPr>
      </w:pPr>
    </w:p>
    <w:p w:rsidR="00326553" w:rsidRPr="00D61C74" w:rsidRDefault="00326553" w:rsidP="00326553">
      <w:pPr>
        <w:tabs>
          <w:tab w:val="left" w:pos="1134"/>
        </w:tabs>
        <w:autoSpaceDE w:val="0"/>
        <w:autoSpaceDN w:val="0"/>
        <w:adjustRightInd w:val="0"/>
        <w:ind w:left="567" w:hanging="567"/>
        <w:jc w:val="both"/>
        <w:rPr>
          <w:rFonts w:ascii="Tahoma" w:hAnsi="Tahoma" w:cs="Tahoma"/>
        </w:rPr>
      </w:pPr>
      <w:r w:rsidRPr="00D61C74">
        <w:rPr>
          <w:rFonts w:ascii="Tahoma" w:hAnsi="Tahoma" w:cs="Tahoma"/>
        </w:rPr>
        <w:t>5.-</w:t>
      </w:r>
      <w:r w:rsidRPr="00D61C74">
        <w:rPr>
          <w:rFonts w:ascii="Tahoma" w:hAnsi="Tahoma" w:cs="Tahoma"/>
        </w:rPr>
        <w:tab/>
        <w:t xml:space="preserve">Conozco las sanciones contenidas en </w:t>
      </w:r>
      <w:smartTag w:uri="urn:schemas-microsoft-com:office:smarttags" w:element="PersonName">
        <w:smartTagPr>
          <w:attr w:name="ProductID" w:val="la Ley"/>
        </w:smartTagPr>
        <w:r w:rsidRPr="00D61C74">
          <w:rPr>
            <w:rFonts w:ascii="Tahoma" w:hAnsi="Tahoma" w:cs="Tahoma"/>
          </w:rPr>
          <w:t>la Ley</w:t>
        </w:r>
      </w:smartTag>
      <w:r w:rsidRPr="00D61C74">
        <w:rPr>
          <w:rFonts w:ascii="Tahoma" w:hAnsi="Tahoma" w:cs="Tahoma"/>
        </w:rPr>
        <w:t xml:space="preserve"> y su Reglamento, así como en </w:t>
      </w:r>
      <w:smartTag w:uri="urn:schemas-microsoft-com:office:smarttags" w:element="PersonName">
        <w:smartTagPr>
          <w:attr w:name="ProductID" w:val="la Ley N"/>
        </w:smartTagPr>
        <w:r w:rsidRPr="00D61C74">
          <w:rPr>
            <w:rFonts w:ascii="Tahoma" w:hAnsi="Tahoma" w:cs="Tahoma"/>
          </w:rPr>
          <w:t>la Ley N</w:t>
        </w:r>
      </w:smartTag>
      <w:r w:rsidRPr="00D61C74">
        <w:rPr>
          <w:rFonts w:ascii="Tahoma" w:hAnsi="Tahoma" w:cs="Tahoma"/>
        </w:rPr>
        <w:t>º 27444, Ley del Procedimiento Administrativo General.</w:t>
      </w:r>
    </w:p>
    <w:p w:rsidR="00326553" w:rsidRPr="00D61C74" w:rsidRDefault="00326553" w:rsidP="00326553">
      <w:pPr>
        <w:pStyle w:val="Textoindependiente"/>
        <w:ind w:left="567" w:hanging="567"/>
        <w:jc w:val="both"/>
        <w:rPr>
          <w:rFonts w:ascii="Tahoma" w:hAnsi="Tahoma" w:cs="Tahoma"/>
          <w:b/>
        </w:rPr>
      </w:pPr>
    </w:p>
    <w:p w:rsidR="007925F2" w:rsidRDefault="007925F2" w:rsidP="007925F2">
      <w:pPr>
        <w:widowControl w:val="0"/>
        <w:ind w:right="-1"/>
        <w:jc w:val="both"/>
        <w:rPr>
          <w:rFonts w:ascii="Tahoma" w:hAnsi="Tahoma" w:cs="Tahoma"/>
          <w:color w:val="0000FF"/>
        </w:rPr>
      </w:pPr>
    </w:p>
    <w:p w:rsidR="007925F2" w:rsidRPr="007925F2" w:rsidRDefault="007925F2" w:rsidP="007925F2">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00F82A61">
        <w:rPr>
          <w:rFonts w:ascii="Tahoma" w:hAnsi="Tahoma" w:cs="Tahoma"/>
          <w:color w:val="0000FF"/>
        </w:rPr>
        <w:t>… de Marzo</w:t>
      </w:r>
      <w:r w:rsidRPr="007925F2">
        <w:rPr>
          <w:rFonts w:ascii="Tahoma" w:hAnsi="Tahoma" w:cs="Tahoma"/>
          <w:color w:val="0000FF"/>
        </w:rPr>
        <w:t xml:space="preserve"> del 2,011</w:t>
      </w:r>
    </w:p>
    <w:p w:rsidR="00326553" w:rsidRPr="00D61C74" w:rsidRDefault="00326553"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326553">
      <w:pPr>
        <w:autoSpaceDE w:val="0"/>
        <w:autoSpaceDN w:val="0"/>
        <w:adjustRightInd w:val="0"/>
        <w:jc w:val="both"/>
        <w:rPr>
          <w:rFonts w:ascii="Tahoma" w:hAnsi="Tahoma" w:cs="Tahoma"/>
          <w:color w:val="000000"/>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7925F2">
      <w:pPr>
        <w:jc w:val="center"/>
        <w:rPr>
          <w:rFonts w:ascii="Tahoma" w:hAnsi="Tahoma" w:cs="Tahoma"/>
          <w:b/>
        </w:rPr>
      </w:pPr>
      <w:r w:rsidRPr="00D61C74">
        <w:rPr>
          <w:rFonts w:ascii="Tahoma" w:hAnsi="Tahoma" w:cs="Tahoma"/>
          <w:b/>
        </w:rPr>
        <w:t xml:space="preserve">Nombre / Razón social del </w:t>
      </w:r>
      <w:r w:rsidR="007925F2">
        <w:rPr>
          <w:rFonts w:ascii="Tahoma" w:hAnsi="Tahoma" w:cs="Tahoma"/>
          <w:b/>
        </w:rPr>
        <w:t>Invitado</w:t>
      </w: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470559" w:rsidRPr="00D61C74" w:rsidRDefault="00470559" w:rsidP="00326553">
      <w:pPr>
        <w:ind w:left="2124"/>
        <w:jc w:val="both"/>
        <w:rPr>
          <w:rFonts w:ascii="Tahoma" w:hAnsi="Tahoma" w:cs="Tahoma"/>
          <w:b/>
        </w:rPr>
      </w:pPr>
    </w:p>
    <w:p w:rsidR="007D233C" w:rsidRDefault="007D233C" w:rsidP="00470559">
      <w:pPr>
        <w:autoSpaceDE w:val="0"/>
        <w:autoSpaceDN w:val="0"/>
        <w:adjustRightInd w:val="0"/>
        <w:jc w:val="center"/>
        <w:rPr>
          <w:rFonts w:ascii="Tahoma" w:hAnsi="Tahoma" w:cs="Tahoma"/>
          <w:b/>
        </w:rPr>
      </w:pPr>
    </w:p>
    <w:p w:rsidR="00B478FA" w:rsidRDefault="00B478FA" w:rsidP="00470559">
      <w:pPr>
        <w:autoSpaceDE w:val="0"/>
        <w:autoSpaceDN w:val="0"/>
        <w:adjustRightInd w:val="0"/>
        <w:jc w:val="center"/>
        <w:rPr>
          <w:rFonts w:ascii="Tahoma" w:hAnsi="Tahoma" w:cs="Tahoma"/>
          <w:b/>
        </w:rPr>
      </w:pPr>
    </w:p>
    <w:p w:rsidR="00B478FA" w:rsidRDefault="00B478FA" w:rsidP="00470559">
      <w:pPr>
        <w:autoSpaceDE w:val="0"/>
        <w:autoSpaceDN w:val="0"/>
        <w:adjustRightInd w:val="0"/>
        <w:jc w:val="center"/>
        <w:rPr>
          <w:rFonts w:ascii="Tahoma" w:hAnsi="Tahoma" w:cs="Tahoma"/>
          <w:b/>
        </w:rPr>
      </w:pPr>
    </w:p>
    <w:p w:rsidR="00B478FA" w:rsidRDefault="00B478FA" w:rsidP="00470559">
      <w:pPr>
        <w:autoSpaceDE w:val="0"/>
        <w:autoSpaceDN w:val="0"/>
        <w:adjustRightInd w:val="0"/>
        <w:jc w:val="center"/>
        <w:rPr>
          <w:rFonts w:ascii="Tahoma" w:hAnsi="Tahoma" w:cs="Tahoma"/>
          <w:b/>
        </w:rPr>
      </w:pPr>
    </w:p>
    <w:p w:rsidR="00326553" w:rsidRPr="00D61C74" w:rsidRDefault="00326553" w:rsidP="00470559">
      <w:pPr>
        <w:autoSpaceDE w:val="0"/>
        <w:autoSpaceDN w:val="0"/>
        <w:adjustRightInd w:val="0"/>
        <w:jc w:val="center"/>
        <w:rPr>
          <w:rFonts w:ascii="Tahoma" w:hAnsi="Tahoma" w:cs="Tahoma"/>
          <w:b/>
        </w:rPr>
      </w:pPr>
      <w:r w:rsidRPr="00D61C74">
        <w:rPr>
          <w:rFonts w:ascii="Tahoma" w:hAnsi="Tahoma" w:cs="Tahoma"/>
          <w:b/>
        </w:rPr>
        <w:t>ANEXO  Nº 0</w:t>
      </w:r>
      <w:r w:rsidR="007D233C">
        <w:rPr>
          <w:rFonts w:ascii="Tahoma" w:hAnsi="Tahoma" w:cs="Tahoma"/>
          <w:b/>
        </w:rPr>
        <w:t>4</w:t>
      </w:r>
    </w:p>
    <w:p w:rsidR="00326553" w:rsidRPr="00D61C74" w:rsidRDefault="00326553" w:rsidP="00326553">
      <w:pPr>
        <w:widowControl w:val="0"/>
        <w:jc w:val="center"/>
        <w:rPr>
          <w:rFonts w:ascii="Tahoma" w:hAnsi="Tahoma" w:cs="Tahoma"/>
          <w:b/>
        </w:rPr>
      </w:pPr>
    </w:p>
    <w:p w:rsidR="006F7018" w:rsidRPr="00D61C74" w:rsidRDefault="006F7018" w:rsidP="006F7018">
      <w:pPr>
        <w:widowControl w:val="0"/>
        <w:jc w:val="center"/>
        <w:rPr>
          <w:rFonts w:ascii="Tahoma" w:hAnsi="Tahoma" w:cs="Tahoma"/>
          <w:b/>
        </w:rPr>
      </w:pPr>
      <w:r w:rsidRPr="00D61C74">
        <w:rPr>
          <w:rFonts w:ascii="Tahoma" w:hAnsi="Tahoma" w:cs="Tahoma"/>
          <w:b/>
          <w:lang w:val="es-ES_tradnl"/>
        </w:rPr>
        <w:t>DECLARACIÓN JURADA DEL PLAZO DE EJECUCIÓN</w:t>
      </w:r>
    </w:p>
    <w:p w:rsidR="00326553" w:rsidRPr="00D61C74" w:rsidRDefault="00326553" w:rsidP="00326553">
      <w:pPr>
        <w:widowControl w:val="0"/>
        <w:jc w:val="center"/>
        <w:rPr>
          <w:rFonts w:ascii="Tahoma" w:hAnsi="Tahoma" w:cs="Tahoma"/>
          <w:b/>
        </w:rPr>
      </w:pPr>
    </w:p>
    <w:p w:rsidR="00326553" w:rsidRPr="00D61C74" w:rsidRDefault="00326553" w:rsidP="00326553">
      <w:pPr>
        <w:jc w:val="both"/>
        <w:rPr>
          <w:rFonts w:ascii="Tahoma" w:hAnsi="Tahoma" w:cs="Tahoma"/>
          <w:lang w:val="pt-BR"/>
        </w:rPr>
      </w:pPr>
      <w:r w:rsidRPr="00D61C74">
        <w:rPr>
          <w:rFonts w:ascii="Tahoma" w:hAnsi="Tahoma" w:cs="Tahoma"/>
          <w:lang w:val="pt-BR"/>
        </w:rPr>
        <w:t>Señores: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7925F2" w:rsidRPr="00D61C74" w:rsidRDefault="007925F2" w:rsidP="007925F2">
      <w:pPr>
        <w:autoSpaceDE w:val="0"/>
        <w:autoSpaceDN w:val="0"/>
        <w:adjustRightInd w:val="0"/>
        <w:jc w:val="both"/>
        <w:rPr>
          <w:rFonts w:ascii="Tahoma" w:hAnsi="Tahoma" w:cs="Tahoma"/>
          <w:b/>
          <w:color w:val="000000"/>
        </w:rPr>
      </w:pPr>
      <w:r>
        <w:rPr>
          <w:rFonts w:ascii="Tahoma" w:hAnsi="Tahoma" w:cs="Tahoma"/>
          <w:b/>
          <w:color w:val="000000"/>
        </w:rPr>
        <w:t xml:space="preserve">CONTRATACION DIRECTA </w:t>
      </w:r>
      <w:r w:rsidRPr="00D61C74">
        <w:rPr>
          <w:rFonts w:ascii="Tahoma" w:hAnsi="Tahoma" w:cs="Tahoma"/>
          <w:b/>
          <w:color w:val="000000"/>
        </w:rPr>
        <w:t>Nº</w:t>
      </w:r>
      <w:r w:rsidR="007074AD">
        <w:rPr>
          <w:rFonts w:ascii="Tahoma" w:hAnsi="Tahoma" w:cs="Tahoma"/>
          <w:b/>
          <w:color w:val="000000"/>
        </w:rPr>
        <w:t xml:space="preserve"> 000</w:t>
      </w:r>
      <w:r w:rsidR="00561407">
        <w:rPr>
          <w:rFonts w:ascii="Tahoma" w:hAnsi="Tahoma" w:cs="Tahoma"/>
          <w:b/>
          <w:color w:val="000000"/>
        </w:rPr>
        <w:t>7</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widowControl w:val="0"/>
        <w:ind w:left="1"/>
        <w:jc w:val="both"/>
        <w:rPr>
          <w:rFonts w:ascii="Tahoma" w:hAnsi="Tahoma" w:cs="Tahoma"/>
        </w:rPr>
      </w:pPr>
    </w:p>
    <w:p w:rsidR="00326553" w:rsidRPr="00D61C74" w:rsidRDefault="00326553" w:rsidP="00326553">
      <w:pPr>
        <w:widowControl w:val="0"/>
        <w:ind w:left="1"/>
        <w:jc w:val="both"/>
        <w:rPr>
          <w:rFonts w:ascii="Tahoma" w:hAnsi="Tahoma" w:cs="Tahoma"/>
        </w:rPr>
      </w:pPr>
    </w:p>
    <w:p w:rsidR="007925F2" w:rsidRPr="00D61C74" w:rsidRDefault="00326553" w:rsidP="007925F2">
      <w:pPr>
        <w:pStyle w:val="Textoindependiente"/>
        <w:widowControl w:val="0"/>
        <w:jc w:val="both"/>
        <w:rPr>
          <w:rFonts w:ascii="Tahoma" w:hAnsi="Tahoma" w:cs="Tahoma"/>
          <w:b/>
        </w:rPr>
      </w:pPr>
      <w:r w:rsidRPr="00D61C74">
        <w:rPr>
          <w:rFonts w:ascii="Tahoma" w:hAnsi="Tahoma" w:cs="Tahoma"/>
        </w:rPr>
        <w:t>El que suscribe</w:t>
      </w:r>
      <w:r w:rsidR="007D233C" w:rsidRPr="00D61C74">
        <w:rPr>
          <w:rFonts w:ascii="Tahoma" w:hAnsi="Tahoma" w:cs="Tahoma"/>
        </w:rPr>
        <w:t>,........................................</w:t>
      </w:r>
      <w:r w:rsidRPr="00D61C74">
        <w:rPr>
          <w:rFonts w:ascii="Tahoma" w:hAnsi="Tahoma" w:cs="Tahoma"/>
        </w:rPr>
        <w:t>, identificado con DNI N</w:t>
      </w:r>
      <w:r w:rsidR="007D233C" w:rsidRPr="00D61C74">
        <w:rPr>
          <w:rFonts w:ascii="Tahoma" w:hAnsi="Tahoma" w:cs="Tahoma"/>
        </w:rPr>
        <w:t>º.............................</w:t>
      </w:r>
      <w:r w:rsidRPr="00D61C74">
        <w:rPr>
          <w:rFonts w:ascii="Tahoma" w:hAnsi="Tahoma" w:cs="Tahoma"/>
        </w:rPr>
        <w:t xml:space="preserve">, Representante Legal </w:t>
      </w:r>
      <w:r w:rsidR="007D233C" w:rsidRPr="00D61C74">
        <w:rPr>
          <w:rFonts w:ascii="Tahoma" w:hAnsi="Tahoma" w:cs="Tahoma"/>
        </w:rPr>
        <w:t>de...............................</w:t>
      </w:r>
      <w:r w:rsidRPr="00D61C74">
        <w:rPr>
          <w:rFonts w:ascii="Tahoma" w:hAnsi="Tahoma" w:cs="Tahoma"/>
        </w:rPr>
        <w:t>, con RUC. N</w:t>
      </w:r>
      <w:r w:rsidR="007D233C" w:rsidRPr="00D61C74">
        <w:rPr>
          <w:rFonts w:ascii="Tahoma" w:hAnsi="Tahoma" w:cs="Tahoma"/>
        </w:rPr>
        <w:t>º............................</w:t>
      </w:r>
      <w:r w:rsidRPr="00D61C74">
        <w:rPr>
          <w:rFonts w:ascii="Tahoma" w:hAnsi="Tahoma" w:cs="Tahoma"/>
        </w:rPr>
        <w:t>, declara que mi representada se compromete a</w:t>
      </w:r>
      <w:r w:rsidR="00B478FA">
        <w:rPr>
          <w:rFonts w:ascii="Tahoma" w:hAnsi="Tahoma" w:cs="Tahoma"/>
        </w:rPr>
        <w:t xml:space="preserve"> la</w:t>
      </w:r>
      <w:r w:rsidR="007925F2">
        <w:rPr>
          <w:rFonts w:ascii="Tahoma" w:hAnsi="Tahoma" w:cs="Tahoma"/>
        </w:rPr>
        <w:t xml:space="preserve"> </w:t>
      </w:r>
      <w:r w:rsidR="00B478FA"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sidRPr="00D61C74">
        <w:rPr>
          <w:rFonts w:ascii="Tahoma" w:hAnsi="Tahoma" w:cs="Tahoma"/>
        </w:rPr>
        <w:t xml:space="preserve"> </w:t>
      </w:r>
      <w:r w:rsidR="007925F2">
        <w:rPr>
          <w:rFonts w:ascii="Tahoma" w:hAnsi="Tahoma" w:cs="Tahoma"/>
        </w:rPr>
        <w:t>derivada de la</w:t>
      </w:r>
      <w:r w:rsidR="007925F2" w:rsidRPr="00D61C74">
        <w:rPr>
          <w:rFonts w:ascii="Tahoma" w:hAnsi="Tahoma" w:cs="Tahoma"/>
        </w:rPr>
        <w:t xml:space="preserve"> </w:t>
      </w:r>
      <w:r w:rsidR="007925F2">
        <w:rPr>
          <w:rFonts w:ascii="Tahoma" w:hAnsi="Tahoma" w:cs="Tahoma"/>
          <w:b/>
          <w:color w:val="000000"/>
        </w:rPr>
        <w:t>CONTRATACION DIRECTA EXO</w:t>
      </w:r>
      <w:r w:rsidR="007925F2" w:rsidRPr="00D61C74">
        <w:rPr>
          <w:rFonts w:ascii="Tahoma" w:hAnsi="Tahoma" w:cs="Tahoma"/>
          <w:b/>
          <w:bCs/>
        </w:rPr>
        <w:t xml:space="preserve"> Nº </w:t>
      </w:r>
      <w:r w:rsidR="007925F2">
        <w:rPr>
          <w:rFonts w:ascii="Tahoma" w:hAnsi="Tahoma" w:cs="Tahoma"/>
          <w:b/>
          <w:bCs/>
        </w:rPr>
        <w:t>000</w:t>
      </w:r>
      <w:r w:rsidR="00B478FA">
        <w:rPr>
          <w:rFonts w:ascii="Tahoma" w:hAnsi="Tahoma" w:cs="Tahoma"/>
          <w:b/>
          <w:bCs/>
        </w:rPr>
        <w:t>7</w:t>
      </w:r>
      <w:r w:rsidR="007925F2">
        <w:rPr>
          <w:rFonts w:ascii="Tahoma" w:hAnsi="Tahoma" w:cs="Tahoma"/>
          <w:b/>
          <w:color w:val="000000"/>
          <w:sz w:val="18"/>
          <w:szCs w:val="18"/>
        </w:rPr>
        <w:t>-2011 REGION CALLAO</w:t>
      </w:r>
      <w:r w:rsidR="007925F2" w:rsidRPr="00D61C74">
        <w:rPr>
          <w:rFonts w:ascii="Tahoma" w:hAnsi="Tahoma" w:cs="Tahoma"/>
        </w:rPr>
        <w:t xml:space="preserve">, </w:t>
      </w:r>
      <w:r w:rsidRPr="00D61C74">
        <w:rPr>
          <w:rFonts w:ascii="Tahoma" w:hAnsi="Tahoma" w:cs="Tahoma"/>
        </w:rPr>
        <w:t>de acuerdo a</w:t>
      </w:r>
      <w:r w:rsidR="00B478FA">
        <w:rPr>
          <w:rFonts w:ascii="Tahoma" w:hAnsi="Tahoma" w:cs="Tahoma"/>
        </w:rPr>
        <w:t xml:space="preserve"> los Términos de Referencia</w:t>
      </w:r>
      <w:r w:rsidRPr="00D61C74">
        <w:rPr>
          <w:rFonts w:ascii="Tahoma" w:hAnsi="Tahoma" w:cs="Tahoma"/>
        </w:rPr>
        <w:t xml:space="preserve">, en </w:t>
      </w:r>
      <w:r w:rsidR="007925F2">
        <w:rPr>
          <w:rFonts w:ascii="Tahoma" w:hAnsi="Tahoma" w:cs="Tahoma"/>
        </w:rPr>
        <w:t xml:space="preserve">el plazo total de </w:t>
      </w:r>
      <w:r w:rsidR="00B478FA">
        <w:rPr>
          <w:rFonts w:ascii="Tahoma" w:hAnsi="Tahoma" w:cs="Tahoma"/>
          <w:b/>
          <w:u w:val="single"/>
        </w:rPr>
        <w:t xml:space="preserve">QUINCE </w:t>
      </w:r>
      <w:r w:rsidR="007925F2" w:rsidRPr="007925F2">
        <w:rPr>
          <w:rFonts w:ascii="Tahoma" w:hAnsi="Tahoma" w:cs="Tahoma"/>
          <w:b/>
          <w:u w:val="single"/>
        </w:rPr>
        <w:t>(15) DIAS CALENDARIO</w:t>
      </w:r>
      <w:r w:rsidR="007925F2" w:rsidRPr="00D61C74">
        <w:rPr>
          <w:rFonts w:ascii="Tahoma" w:hAnsi="Tahoma" w:cs="Tahoma"/>
          <w:b/>
        </w:rPr>
        <w:t>.</w:t>
      </w:r>
    </w:p>
    <w:p w:rsidR="007925F2" w:rsidRDefault="007925F2" w:rsidP="007925F2">
      <w:pPr>
        <w:pStyle w:val="Textoindependiente"/>
        <w:widowControl w:val="0"/>
        <w:jc w:val="both"/>
        <w:rPr>
          <w:rFonts w:ascii="Tahoma" w:hAnsi="Tahoma" w:cs="Tahoma"/>
          <w:b/>
        </w:rPr>
      </w:pPr>
    </w:p>
    <w:p w:rsidR="00326553" w:rsidRPr="00D61C74" w:rsidRDefault="00326553" w:rsidP="00326553">
      <w:pPr>
        <w:widowControl w:val="0"/>
        <w:ind w:left="1"/>
        <w:jc w:val="both"/>
        <w:rPr>
          <w:rFonts w:ascii="Tahoma" w:hAnsi="Tahoma" w:cs="Tahoma"/>
        </w:rPr>
      </w:pPr>
    </w:p>
    <w:p w:rsidR="00326553" w:rsidRPr="00D61C74" w:rsidRDefault="00326553" w:rsidP="00326553">
      <w:pPr>
        <w:widowControl w:val="0"/>
        <w:ind w:left="1"/>
        <w:jc w:val="both"/>
        <w:rPr>
          <w:rFonts w:ascii="Tahoma" w:hAnsi="Tahoma" w:cs="Tahoma"/>
        </w:rPr>
      </w:pPr>
    </w:p>
    <w:p w:rsidR="00326553" w:rsidRPr="00D61C74" w:rsidRDefault="00326553" w:rsidP="00326553">
      <w:pPr>
        <w:pStyle w:val="Textoindependiente"/>
        <w:widowControl w:val="0"/>
        <w:jc w:val="both"/>
        <w:rPr>
          <w:rFonts w:ascii="Tahoma" w:hAnsi="Tahoma" w:cs="Tahoma"/>
        </w:rPr>
      </w:pPr>
    </w:p>
    <w:p w:rsidR="007925F2" w:rsidRPr="007925F2" w:rsidRDefault="007925F2" w:rsidP="007925F2">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xml:space="preserve">… de </w:t>
      </w:r>
      <w:r w:rsidR="00F82A61">
        <w:rPr>
          <w:rFonts w:ascii="Tahoma" w:hAnsi="Tahoma" w:cs="Tahoma"/>
          <w:color w:val="0000FF"/>
        </w:rPr>
        <w:t>Marzo</w:t>
      </w:r>
      <w:r w:rsidRPr="007925F2">
        <w:rPr>
          <w:rFonts w:ascii="Tahoma" w:hAnsi="Tahoma" w:cs="Tahoma"/>
          <w:color w:val="0000FF"/>
        </w:rPr>
        <w:t xml:space="preserve"> del 2,011</w:t>
      </w: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autoSpaceDE w:val="0"/>
        <w:autoSpaceDN w:val="0"/>
        <w:adjustRightInd w:val="0"/>
        <w:jc w:val="both"/>
        <w:rPr>
          <w:rFonts w:ascii="Tahoma" w:hAnsi="Tahoma" w:cs="Tahoma"/>
          <w:color w:val="000000"/>
        </w:rPr>
      </w:pPr>
    </w:p>
    <w:p w:rsidR="007925F2" w:rsidRPr="00D61C74" w:rsidRDefault="007925F2" w:rsidP="007925F2">
      <w:pPr>
        <w:widowControl w:val="0"/>
        <w:ind w:right="-1"/>
        <w:jc w:val="center"/>
        <w:rPr>
          <w:rFonts w:ascii="Tahoma" w:hAnsi="Tahoma" w:cs="Tahoma"/>
          <w:b/>
        </w:rPr>
      </w:pPr>
      <w:r w:rsidRPr="00D61C74">
        <w:rPr>
          <w:rFonts w:ascii="Tahoma" w:hAnsi="Tahoma" w:cs="Tahoma"/>
          <w:b/>
        </w:rPr>
        <w:t>……..........................................................</w:t>
      </w:r>
    </w:p>
    <w:p w:rsidR="007925F2" w:rsidRPr="00D61C74" w:rsidRDefault="007925F2" w:rsidP="007925F2">
      <w:pPr>
        <w:widowControl w:val="0"/>
        <w:ind w:right="-1"/>
        <w:jc w:val="center"/>
        <w:rPr>
          <w:rFonts w:ascii="Tahoma" w:hAnsi="Tahoma" w:cs="Tahoma"/>
          <w:b/>
        </w:rPr>
      </w:pPr>
      <w:r w:rsidRPr="00D61C74">
        <w:rPr>
          <w:rFonts w:ascii="Tahoma" w:hAnsi="Tahoma" w:cs="Tahoma"/>
          <w:b/>
        </w:rPr>
        <w:t>Firma y sello del Representante Legal</w:t>
      </w:r>
    </w:p>
    <w:p w:rsidR="007925F2" w:rsidRPr="00D61C74" w:rsidRDefault="007925F2" w:rsidP="007925F2">
      <w:pPr>
        <w:jc w:val="center"/>
        <w:rPr>
          <w:rFonts w:ascii="Tahoma" w:hAnsi="Tahoma" w:cs="Tahoma"/>
          <w:b/>
        </w:rPr>
      </w:pPr>
      <w:r w:rsidRPr="00D61C74">
        <w:rPr>
          <w:rFonts w:ascii="Tahoma" w:hAnsi="Tahoma" w:cs="Tahoma"/>
          <w:b/>
        </w:rPr>
        <w:t xml:space="preserve">Nombre / Razón social del </w:t>
      </w:r>
      <w:r>
        <w:rPr>
          <w:rFonts w:ascii="Tahoma" w:hAnsi="Tahoma" w:cs="Tahoma"/>
          <w:b/>
        </w:rPr>
        <w:t>Invitado</w:t>
      </w: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326553" w:rsidRPr="00D61C74" w:rsidRDefault="00326553" w:rsidP="00326553">
      <w:pPr>
        <w:widowControl w:val="0"/>
        <w:rPr>
          <w:rFonts w:ascii="Tahoma" w:hAnsi="Tahoma" w:cs="Tahoma"/>
        </w:rPr>
      </w:pPr>
    </w:p>
    <w:p w:rsidR="00E65210" w:rsidRDefault="00E65210" w:rsidP="00326553">
      <w:pPr>
        <w:widowControl w:val="0"/>
        <w:rPr>
          <w:rFonts w:ascii="Tahoma" w:hAnsi="Tahoma" w:cs="Tahoma"/>
        </w:rPr>
      </w:pPr>
    </w:p>
    <w:p w:rsidR="00977FB9" w:rsidRDefault="00977FB9" w:rsidP="00326553">
      <w:pPr>
        <w:widowControl w:val="0"/>
        <w:rPr>
          <w:rFonts w:ascii="Tahoma" w:hAnsi="Tahoma" w:cs="Tahoma"/>
        </w:rPr>
      </w:pPr>
    </w:p>
    <w:p w:rsidR="00977FB9" w:rsidRDefault="00977FB9" w:rsidP="00326553">
      <w:pPr>
        <w:widowControl w:val="0"/>
        <w:rPr>
          <w:rFonts w:ascii="Tahoma" w:hAnsi="Tahoma" w:cs="Tahoma"/>
        </w:rPr>
      </w:pPr>
    </w:p>
    <w:p w:rsidR="00977FB9" w:rsidRDefault="00977FB9" w:rsidP="00326553">
      <w:pPr>
        <w:widowControl w:val="0"/>
        <w:rPr>
          <w:rFonts w:ascii="Tahoma" w:hAnsi="Tahoma" w:cs="Tahoma"/>
        </w:rPr>
      </w:pPr>
    </w:p>
    <w:p w:rsidR="00977FB9" w:rsidRDefault="00977FB9"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B478FA" w:rsidRDefault="00B478FA" w:rsidP="00326553">
      <w:pPr>
        <w:widowControl w:val="0"/>
        <w:rPr>
          <w:rFonts w:ascii="Tahoma" w:hAnsi="Tahoma" w:cs="Tahoma"/>
        </w:rPr>
      </w:pPr>
    </w:p>
    <w:p w:rsidR="00326553" w:rsidRPr="00D61C74" w:rsidRDefault="00594838" w:rsidP="00326553">
      <w:pPr>
        <w:jc w:val="center"/>
        <w:rPr>
          <w:rFonts w:ascii="Tahoma" w:hAnsi="Tahoma" w:cs="Tahoma"/>
          <w:b/>
        </w:rPr>
      </w:pPr>
      <w:r w:rsidRPr="00D61C74">
        <w:rPr>
          <w:rFonts w:ascii="Tahoma" w:hAnsi="Tahoma" w:cs="Tahoma"/>
          <w:b/>
        </w:rPr>
        <w:lastRenderedPageBreak/>
        <w:t>A</w:t>
      </w:r>
      <w:r w:rsidR="00326553" w:rsidRPr="00D61C74">
        <w:rPr>
          <w:rFonts w:ascii="Tahoma" w:hAnsi="Tahoma" w:cs="Tahoma"/>
          <w:b/>
        </w:rPr>
        <w:t>NEXO N° 0</w:t>
      </w:r>
      <w:r w:rsidR="007D233C">
        <w:rPr>
          <w:rFonts w:ascii="Tahoma" w:hAnsi="Tahoma" w:cs="Tahoma"/>
          <w:b/>
        </w:rPr>
        <w:t>5</w:t>
      </w:r>
    </w:p>
    <w:p w:rsidR="00326553" w:rsidRPr="00D61C74" w:rsidRDefault="00326553" w:rsidP="00326553">
      <w:pPr>
        <w:pStyle w:val="Textoindependiente"/>
        <w:jc w:val="center"/>
        <w:rPr>
          <w:rFonts w:ascii="Tahoma" w:hAnsi="Tahoma" w:cs="Tahoma"/>
        </w:rPr>
      </w:pPr>
    </w:p>
    <w:p w:rsidR="00326553" w:rsidRPr="00D61C74" w:rsidRDefault="00326553" w:rsidP="00326553">
      <w:pPr>
        <w:pStyle w:val="Textoindependiente"/>
        <w:jc w:val="center"/>
        <w:rPr>
          <w:rFonts w:ascii="Tahoma" w:hAnsi="Tahoma" w:cs="Tahoma"/>
          <w:b/>
        </w:rPr>
      </w:pPr>
      <w:r w:rsidRPr="00D61C74">
        <w:rPr>
          <w:rFonts w:ascii="Tahoma" w:hAnsi="Tahoma" w:cs="Tahoma"/>
          <w:b/>
        </w:rPr>
        <w:t>PROMESA FORMAL DE CONSORCIO</w:t>
      </w:r>
    </w:p>
    <w:p w:rsidR="00326553" w:rsidRPr="00D61C74" w:rsidRDefault="00326553" w:rsidP="00326553">
      <w:pPr>
        <w:pStyle w:val="Textoindependiente"/>
        <w:jc w:val="center"/>
        <w:rPr>
          <w:rFonts w:ascii="Tahoma" w:hAnsi="Tahoma" w:cs="Tahoma"/>
          <w:b/>
        </w:rPr>
      </w:pPr>
      <w:r w:rsidRPr="00D61C74">
        <w:rPr>
          <w:rFonts w:ascii="Tahoma" w:hAnsi="Tahoma" w:cs="Tahoma"/>
          <w:b/>
        </w:rPr>
        <w:t xml:space="preserve">(Sólo para el caso en que </w:t>
      </w:r>
      <w:r w:rsidR="000305AD">
        <w:rPr>
          <w:rFonts w:ascii="Tahoma" w:hAnsi="Tahoma" w:cs="Tahoma"/>
          <w:b/>
        </w:rPr>
        <w:t>el Invitado</w:t>
      </w:r>
      <w:r w:rsidRPr="00D61C74">
        <w:rPr>
          <w:rFonts w:ascii="Tahoma" w:hAnsi="Tahoma" w:cs="Tahoma"/>
          <w:b/>
        </w:rPr>
        <w:t xml:space="preserve"> se presente como </w:t>
      </w:r>
      <w:r w:rsidR="000305AD">
        <w:rPr>
          <w:rFonts w:ascii="Tahoma" w:hAnsi="Tahoma" w:cs="Tahoma"/>
          <w:b/>
        </w:rPr>
        <w:t>Consorcio</w:t>
      </w:r>
      <w:r w:rsidRPr="00D61C74">
        <w:rPr>
          <w:rFonts w:ascii="Tahoma" w:hAnsi="Tahoma" w:cs="Tahoma"/>
          <w:b/>
        </w:rPr>
        <w:t>)</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jc w:val="left"/>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Señores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561407">
        <w:rPr>
          <w:rFonts w:ascii="Tahoma" w:hAnsi="Tahoma" w:cs="Tahoma"/>
          <w:b/>
          <w:color w:val="000000"/>
        </w:rPr>
        <w:t>7</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pStyle w:val="Textoindependiente"/>
        <w:jc w:val="left"/>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Estimados señores:</w:t>
      </w:r>
    </w:p>
    <w:p w:rsidR="00326553" w:rsidRPr="00D61C74" w:rsidRDefault="00326553" w:rsidP="00326553">
      <w:pPr>
        <w:jc w:val="both"/>
        <w:rPr>
          <w:rFonts w:ascii="Tahoma" w:hAnsi="Tahoma" w:cs="Tahoma"/>
        </w:rPr>
      </w:pPr>
    </w:p>
    <w:p w:rsidR="00326553" w:rsidRPr="00D61C74" w:rsidRDefault="00326553" w:rsidP="007D233C">
      <w:pPr>
        <w:autoSpaceDE w:val="0"/>
        <w:autoSpaceDN w:val="0"/>
        <w:adjustRightInd w:val="0"/>
        <w:jc w:val="both"/>
        <w:rPr>
          <w:rFonts w:ascii="Tahoma" w:hAnsi="Tahoma" w:cs="Tahoma"/>
        </w:rPr>
      </w:pPr>
      <w:r w:rsidRPr="00D61C74">
        <w:rPr>
          <w:rFonts w:ascii="Tahoma" w:hAnsi="Tahoma" w:cs="Tahoma"/>
        </w:rPr>
        <w:t xml:space="preserve">Los suscritos declaramos expresamente que hemos convenido en forma irrevocable durante el lapso que dure el </w:t>
      </w:r>
      <w:r w:rsidR="000305AD">
        <w:rPr>
          <w:rFonts w:ascii="Tahoma" w:hAnsi="Tahoma" w:cs="Tahoma"/>
        </w:rPr>
        <w:t>procedimiento de contratación directa</w:t>
      </w:r>
      <w:r w:rsidRPr="00D61C74">
        <w:rPr>
          <w:rFonts w:ascii="Tahoma" w:hAnsi="Tahoma" w:cs="Tahoma"/>
        </w:rPr>
        <w:t xml:space="preserve">, para proveer y presentar una propuesta conjunta </w:t>
      </w:r>
      <w:r w:rsidR="00A85403" w:rsidRPr="00D61C74">
        <w:rPr>
          <w:rFonts w:ascii="Tahoma" w:hAnsi="Tahoma" w:cs="Tahoma"/>
        </w:rPr>
        <w:t>para la</w:t>
      </w:r>
      <w:r w:rsidRPr="00D61C74">
        <w:rPr>
          <w:rFonts w:ascii="Tahoma" w:hAnsi="Tahoma" w:cs="Tahoma"/>
        </w:rPr>
        <w:t xml:space="preserve"> </w:t>
      </w:r>
      <w:r w:rsidR="000305AD">
        <w:rPr>
          <w:rFonts w:ascii="Tahoma" w:hAnsi="Tahoma" w:cs="Tahoma"/>
          <w:b/>
          <w:color w:val="000000"/>
          <w:sz w:val="18"/>
          <w:szCs w:val="18"/>
        </w:rPr>
        <w:t>CONTRATACION DIRECTA EXO</w:t>
      </w:r>
      <w:r w:rsidR="007D233C">
        <w:rPr>
          <w:rFonts w:ascii="Tahoma" w:hAnsi="Tahoma" w:cs="Tahoma"/>
          <w:b/>
          <w:color w:val="000000"/>
          <w:sz w:val="18"/>
          <w:szCs w:val="18"/>
        </w:rPr>
        <w:t xml:space="preserve"> </w:t>
      </w:r>
      <w:r w:rsidR="007D233C" w:rsidRPr="00F11053">
        <w:rPr>
          <w:rFonts w:ascii="Tahoma" w:hAnsi="Tahoma" w:cs="Tahoma"/>
          <w:b/>
          <w:color w:val="000000"/>
          <w:sz w:val="18"/>
          <w:szCs w:val="18"/>
        </w:rPr>
        <w:t xml:space="preserve">Nº </w:t>
      </w:r>
      <w:r w:rsidR="000305AD">
        <w:rPr>
          <w:rFonts w:ascii="Tahoma" w:hAnsi="Tahoma" w:cs="Tahoma"/>
          <w:b/>
          <w:color w:val="000000"/>
          <w:sz w:val="18"/>
          <w:szCs w:val="18"/>
        </w:rPr>
        <w:t>000</w:t>
      </w:r>
      <w:r w:rsidR="00B478FA">
        <w:rPr>
          <w:rFonts w:ascii="Tahoma" w:hAnsi="Tahoma" w:cs="Tahoma"/>
          <w:b/>
          <w:color w:val="000000"/>
          <w:sz w:val="18"/>
          <w:szCs w:val="18"/>
        </w:rPr>
        <w:t>7</w:t>
      </w:r>
      <w:r w:rsidR="007D233C">
        <w:rPr>
          <w:rFonts w:ascii="Tahoma" w:hAnsi="Tahoma" w:cs="Tahoma"/>
          <w:b/>
          <w:color w:val="000000"/>
          <w:sz w:val="18"/>
          <w:szCs w:val="18"/>
        </w:rPr>
        <w:t>-201</w:t>
      </w:r>
      <w:r w:rsidR="000305AD">
        <w:rPr>
          <w:rFonts w:ascii="Tahoma" w:hAnsi="Tahoma" w:cs="Tahoma"/>
          <w:b/>
          <w:color w:val="000000"/>
          <w:sz w:val="18"/>
          <w:szCs w:val="18"/>
        </w:rPr>
        <w:t>1</w:t>
      </w:r>
      <w:r w:rsidR="007D233C">
        <w:rPr>
          <w:rFonts w:ascii="Tahoma" w:hAnsi="Tahoma" w:cs="Tahoma"/>
          <w:b/>
          <w:color w:val="000000"/>
          <w:sz w:val="18"/>
          <w:szCs w:val="18"/>
        </w:rPr>
        <w:t xml:space="preserve"> REGION CALLAO, </w:t>
      </w:r>
      <w:r w:rsidRPr="00D61C74">
        <w:rPr>
          <w:rFonts w:ascii="Tahoma" w:hAnsi="Tahoma" w:cs="Tahoma"/>
        </w:rPr>
        <w:t>responsabilizándonos solidariamente por todas las acciones y omisiones que provengan del citado proce</w:t>
      </w:r>
      <w:r w:rsidR="000305AD">
        <w:rPr>
          <w:rFonts w:ascii="Tahoma" w:hAnsi="Tahoma" w:cs="Tahoma"/>
        </w:rPr>
        <w:t>dimiento</w:t>
      </w:r>
      <w:r w:rsidRPr="00D61C74">
        <w:rPr>
          <w:rFonts w:ascii="Tahoma" w:hAnsi="Tahoma" w:cs="Tahoma"/>
        </w:rPr>
        <w:t>.</w:t>
      </w:r>
    </w:p>
    <w:p w:rsidR="00326553" w:rsidRPr="00D61C74" w:rsidRDefault="00326553" w:rsidP="00326553">
      <w:pPr>
        <w:jc w:val="both"/>
        <w:rPr>
          <w:rFonts w:ascii="Tahoma" w:hAnsi="Tahoma" w:cs="Tahoma"/>
        </w:rPr>
      </w:pPr>
    </w:p>
    <w:p w:rsidR="00CC269E" w:rsidRPr="00D61C74" w:rsidRDefault="00CC269E" w:rsidP="00CC269E">
      <w:pPr>
        <w:jc w:val="both"/>
        <w:rPr>
          <w:rFonts w:ascii="Tahoma" w:hAnsi="Tahoma" w:cs="Tahoma"/>
        </w:rPr>
      </w:pPr>
      <w:r w:rsidRPr="00D61C74">
        <w:rPr>
          <w:rFonts w:ascii="Tahoma" w:hAnsi="Tahoma" w:cs="Tahoma"/>
        </w:rPr>
        <w:t>Asimismo, en caso de obtener la buena pro, nos comprometemos a formalizar el contrato de consorcio, de conformidad con lo establecido por el artículo 141º del Reglamento de la Ley de Contrataciones del Estado.</w:t>
      </w:r>
    </w:p>
    <w:p w:rsidR="00594838" w:rsidRPr="00D61C74" w:rsidRDefault="00594838"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 xml:space="preserve">Designamos al Sr. ......................................., identificado con D.N.I. Nº…………………….. como representante legal común del Consorcio y fijamos nuestro domicilio legal común en................................., para efectos de participar en todas las etapas del </w:t>
      </w:r>
      <w:r w:rsidR="000305AD">
        <w:rPr>
          <w:rFonts w:ascii="Tahoma" w:hAnsi="Tahoma" w:cs="Tahoma"/>
        </w:rPr>
        <w:t>procedimiento de contratación directa</w:t>
      </w:r>
      <w:r w:rsidRPr="00D61C74">
        <w:rPr>
          <w:rFonts w:ascii="Tahoma" w:hAnsi="Tahoma" w:cs="Tahoma"/>
        </w:rPr>
        <w:t xml:space="preserve"> y a suscribir con la Entidad ……………………. el contrato correspondiente.</w:t>
      </w:r>
    </w:p>
    <w:p w:rsidR="00326553" w:rsidRPr="00D61C74" w:rsidRDefault="00326553"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OBLIGACIONES DE</w:t>
      </w:r>
      <w:r w:rsidR="00CC269E" w:rsidRPr="00D61C74">
        <w:rPr>
          <w:rFonts w:ascii="Tahoma" w:hAnsi="Tahoma" w:cs="Tahoma"/>
        </w:rPr>
        <w:t xml:space="preserve"> ……………….</w:t>
      </w: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r w:rsidRPr="00D61C74">
        <w:rPr>
          <w:rFonts w:ascii="Tahoma" w:hAnsi="Tahoma" w:cs="Tahoma"/>
        </w:rPr>
        <w:tab/>
        <w:t>) % Participación</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jc w:val="both"/>
        <w:rPr>
          <w:rFonts w:ascii="Tahoma" w:hAnsi="Tahoma" w:cs="Tahoma"/>
        </w:rPr>
      </w:pPr>
    </w:p>
    <w:p w:rsidR="00326553" w:rsidRPr="00D61C74" w:rsidRDefault="00326553" w:rsidP="00326553">
      <w:pPr>
        <w:jc w:val="both"/>
        <w:rPr>
          <w:rFonts w:ascii="Tahoma" w:hAnsi="Tahoma" w:cs="Tahoma"/>
        </w:rPr>
      </w:pPr>
      <w:r w:rsidRPr="00D61C74">
        <w:rPr>
          <w:rFonts w:ascii="Tahoma" w:hAnsi="Tahoma" w:cs="Tahoma"/>
        </w:rPr>
        <w:t xml:space="preserve">OBLIGACIONES DE </w:t>
      </w:r>
      <w:r w:rsidR="00CC269E" w:rsidRPr="00D61C74">
        <w:rPr>
          <w:rFonts w:ascii="Tahoma" w:hAnsi="Tahoma" w:cs="Tahoma"/>
        </w:rPr>
        <w:t>….……………</w:t>
      </w: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r w:rsidRPr="00D61C74">
        <w:rPr>
          <w:rFonts w:ascii="Tahoma" w:hAnsi="Tahoma" w:cs="Tahoma"/>
        </w:rPr>
        <w:tab/>
        <w:t>) % Participación</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numPr>
          <w:ilvl w:val="0"/>
          <w:numId w:val="5"/>
        </w:numPr>
        <w:suppressAutoHyphens/>
        <w:jc w:val="both"/>
        <w:rPr>
          <w:rFonts w:ascii="Tahoma" w:hAnsi="Tahoma" w:cs="Tahoma"/>
        </w:rPr>
      </w:pPr>
      <w:r w:rsidRPr="00D61C74">
        <w:rPr>
          <w:rFonts w:ascii="Tahoma" w:hAnsi="Tahoma" w:cs="Tahoma"/>
        </w:rPr>
        <w:t>……………………..</w:t>
      </w:r>
    </w:p>
    <w:p w:rsidR="00326553" w:rsidRPr="00D61C74" w:rsidRDefault="00326553" w:rsidP="00326553">
      <w:pPr>
        <w:ind w:left="2832"/>
        <w:jc w:val="both"/>
        <w:rPr>
          <w:rFonts w:ascii="Tahoma" w:hAnsi="Tahoma" w:cs="Tahoma"/>
        </w:rPr>
      </w:pPr>
    </w:p>
    <w:p w:rsidR="00466573" w:rsidRPr="00D61C74" w:rsidRDefault="00466573" w:rsidP="00326553">
      <w:pPr>
        <w:ind w:left="2832"/>
        <w:jc w:val="both"/>
        <w:rPr>
          <w:rFonts w:ascii="Tahoma" w:hAnsi="Tahoma" w:cs="Tahoma"/>
        </w:rPr>
      </w:pPr>
    </w:p>
    <w:p w:rsidR="00466573" w:rsidRPr="00D61C74" w:rsidRDefault="00466573" w:rsidP="00466573">
      <w:pPr>
        <w:ind w:left="2832"/>
        <w:jc w:val="center"/>
        <w:rPr>
          <w:rFonts w:ascii="Tahoma" w:hAnsi="Tahoma" w:cs="Tahoma"/>
        </w:rPr>
      </w:pPr>
    </w:p>
    <w:p w:rsidR="00326553" w:rsidRPr="00D61C74" w:rsidRDefault="00326553" w:rsidP="00466573">
      <w:pPr>
        <w:pStyle w:val="Textoindependiente"/>
        <w:jc w:val="center"/>
        <w:rPr>
          <w:rFonts w:ascii="Tahoma" w:hAnsi="Tahoma" w:cs="Tahoma"/>
        </w:rPr>
      </w:pPr>
      <w:r w:rsidRPr="00D61C74">
        <w:rPr>
          <w:rFonts w:ascii="Tahoma" w:hAnsi="Tahoma" w:cs="Tahoma"/>
        </w:rPr>
        <w:t>…………………………………………..</w:t>
      </w:r>
      <w:r w:rsidRPr="00D61C74">
        <w:rPr>
          <w:rFonts w:ascii="Tahoma" w:hAnsi="Tahoma" w:cs="Tahoma"/>
        </w:rPr>
        <w:tab/>
      </w:r>
      <w:r w:rsidRPr="00D61C74">
        <w:rPr>
          <w:rFonts w:ascii="Tahoma" w:hAnsi="Tahoma" w:cs="Tahoma"/>
        </w:rPr>
        <w:tab/>
      </w:r>
      <w:r w:rsidRPr="00D61C74">
        <w:rPr>
          <w:rFonts w:ascii="Tahoma" w:hAnsi="Tahoma" w:cs="Tahoma"/>
        </w:rPr>
        <w:tab/>
        <w:t>…………………………………………..</w:t>
      </w:r>
    </w:p>
    <w:p w:rsidR="00326553" w:rsidRPr="00D61C74" w:rsidRDefault="00326553" w:rsidP="00466573">
      <w:pPr>
        <w:pStyle w:val="Textoindependiente"/>
        <w:jc w:val="center"/>
        <w:rPr>
          <w:rFonts w:ascii="Tahoma" w:hAnsi="Tahoma" w:cs="Tahoma"/>
        </w:rPr>
      </w:pPr>
      <w:r w:rsidRPr="00D61C74">
        <w:rPr>
          <w:rFonts w:ascii="Tahoma" w:hAnsi="Tahoma" w:cs="Tahoma"/>
        </w:rPr>
        <w:t>Nombre, firma, sello y DNI del</w:t>
      </w:r>
      <w:r w:rsidRPr="00D61C74">
        <w:rPr>
          <w:rFonts w:ascii="Tahoma" w:hAnsi="Tahoma" w:cs="Tahoma"/>
        </w:rPr>
        <w:tab/>
      </w:r>
      <w:r w:rsidRPr="00D61C74">
        <w:rPr>
          <w:rFonts w:ascii="Tahoma" w:hAnsi="Tahoma" w:cs="Tahoma"/>
        </w:rPr>
        <w:tab/>
      </w:r>
      <w:r w:rsidRPr="00D61C74">
        <w:rPr>
          <w:rFonts w:ascii="Tahoma" w:hAnsi="Tahoma" w:cs="Tahoma"/>
        </w:rPr>
        <w:tab/>
        <w:t>Nombre, firma, sello y DNI del</w:t>
      </w:r>
    </w:p>
    <w:p w:rsidR="00326553" w:rsidRPr="00D61C74" w:rsidRDefault="00326553" w:rsidP="00466573">
      <w:pPr>
        <w:pStyle w:val="Textoindependiente"/>
        <w:jc w:val="center"/>
        <w:rPr>
          <w:rFonts w:ascii="Tahoma" w:hAnsi="Tahoma" w:cs="Tahoma"/>
          <w:lang w:val="pt-BR"/>
        </w:rPr>
      </w:pPr>
      <w:r w:rsidRPr="00D61C74">
        <w:rPr>
          <w:rFonts w:ascii="Tahoma" w:hAnsi="Tahoma" w:cs="Tahoma"/>
          <w:lang w:val="pt-BR"/>
        </w:rPr>
        <w:t>Representante Legal Empresa 1</w:t>
      </w:r>
      <w:r w:rsidRPr="00D61C74">
        <w:rPr>
          <w:rFonts w:ascii="Tahoma" w:hAnsi="Tahoma" w:cs="Tahoma"/>
          <w:lang w:val="pt-BR"/>
        </w:rPr>
        <w:tab/>
      </w:r>
      <w:r w:rsidRPr="00D61C74">
        <w:rPr>
          <w:rFonts w:ascii="Tahoma" w:hAnsi="Tahoma" w:cs="Tahoma"/>
          <w:lang w:val="pt-BR"/>
        </w:rPr>
        <w:tab/>
      </w:r>
      <w:r w:rsidRPr="00D61C74">
        <w:rPr>
          <w:rFonts w:ascii="Tahoma" w:hAnsi="Tahoma" w:cs="Tahoma"/>
          <w:lang w:val="pt-BR"/>
        </w:rPr>
        <w:tab/>
        <w:t>Representante Legal Empresa 2</w:t>
      </w:r>
    </w:p>
    <w:p w:rsidR="00326553" w:rsidRDefault="00326553" w:rsidP="00466573">
      <w:pPr>
        <w:pStyle w:val="Textoindependiente"/>
        <w:ind w:firstLine="708"/>
        <w:jc w:val="center"/>
        <w:rPr>
          <w:rFonts w:ascii="Tahoma" w:hAnsi="Tahoma" w:cs="Tahoma"/>
          <w:lang w:val="pt-BR"/>
        </w:rPr>
      </w:pPr>
    </w:p>
    <w:p w:rsidR="00B478FA" w:rsidRDefault="00B478FA" w:rsidP="00466573">
      <w:pPr>
        <w:pStyle w:val="Textoindependiente"/>
        <w:ind w:firstLine="708"/>
        <w:jc w:val="center"/>
        <w:rPr>
          <w:rFonts w:ascii="Tahoma" w:hAnsi="Tahoma" w:cs="Tahoma"/>
          <w:lang w:val="pt-BR"/>
        </w:rPr>
      </w:pPr>
    </w:p>
    <w:p w:rsidR="00B478FA" w:rsidRPr="00D61C74" w:rsidRDefault="00B478FA" w:rsidP="00466573">
      <w:pPr>
        <w:pStyle w:val="Textoindependiente"/>
        <w:ind w:firstLine="708"/>
        <w:jc w:val="center"/>
        <w:rPr>
          <w:rFonts w:ascii="Tahoma" w:hAnsi="Tahoma" w:cs="Tahoma"/>
          <w:lang w:val="pt-BR"/>
        </w:rPr>
      </w:pPr>
    </w:p>
    <w:p w:rsidR="000305AD" w:rsidRPr="007925F2" w:rsidRDefault="000305AD" w:rsidP="000305AD">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xml:space="preserve">… de </w:t>
      </w:r>
      <w:r w:rsidR="00F82A61">
        <w:rPr>
          <w:rFonts w:ascii="Tahoma" w:hAnsi="Tahoma" w:cs="Tahoma"/>
          <w:color w:val="0000FF"/>
        </w:rPr>
        <w:t>Marzo</w:t>
      </w:r>
      <w:r w:rsidRPr="007925F2">
        <w:rPr>
          <w:rFonts w:ascii="Tahoma" w:hAnsi="Tahoma" w:cs="Tahoma"/>
          <w:color w:val="0000FF"/>
        </w:rPr>
        <w:t xml:space="preserve"> del 2,011</w:t>
      </w:r>
    </w:p>
    <w:p w:rsidR="007D233C" w:rsidRDefault="00326553" w:rsidP="00AE3953">
      <w:pPr>
        <w:jc w:val="center"/>
        <w:rPr>
          <w:rFonts w:ascii="Tahoma" w:hAnsi="Tahoma" w:cs="Tahoma"/>
          <w:lang w:val="pt-BR"/>
        </w:rPr>
      </w:pPr>
      <w:r w:rsidRPr="00D61C74">
        <w:rPr>
          <w:rFonts w:ascii="Tahoma" w:hAnsi="Tahoma" w:cs="Tahoma"/>
          <w:lang w:val="pt-BR"/>
        </w:rPr>
        <w:br w:type="page"/>
      </w:r>
    </w:p>
    <w:p w:rsidR="00977FB9" w:rsidRDefault="00977FB9" w:rsidP="00AE3953">
      <w:pPr>
        <w:jc w:val="center"/>
        <w:rPr>
          <w:rFonts w:ascii="Tahoma" w:hAnsi="Tahoma" w:cs="Tahoma"/>
          <w:b/>
        </w:rPr>
      </w:pPr>
    </w:p>
    <w:p w:rsidR="00977FB9" w:rsidRDefault="00977FB9" w:rsidP="00AE3953">
      <w:pPr>
        <w:jc w:val="center"/>
        <w:rPr>
          <w:rFonts w:ascii="Tahoma" w:hAnsi="Tahoma" w:cs="Tahoma"/>
          <w:b/>
        </w:rPr>
      </w:pPr>
    </w:p>
    <w:p w:rsidR="00326553" w:rsidRPr="00D61C74" w:rsidRDefault="00326553" w:rsidP="00AE3953">
      <w:pPr>
        <w:jc w:val="center"/>
        <w:rPr>
          <w:rFonts w:ascii="Tahoma" w:hAnsi="Tahoma" w:cs="Tahoma"/>
          <w:b/>
        </w:rPr>
      </w:pPr>
      <w:r w:rsidRPr="00D61C74">
        <w:rPr>
          <w:rFonts w:ascii="Tahoma" w:hAnsi="Tahoma" w:cs="Tahoma"/>
          <w:b/>
        </w:rPr>
        <w:t>ANEXO N° 0</w:t>
      </w:r>
      <w:r w:rsidR="007D233C">
        <w:rPr>
          <w:rFonts w:ascii="Tahoma" w:hAnsi="Tahoma" w:cs="Tahoma"/>
          <w:b/>
        </w:rPr>
        <w:t>6</w:t>
      </w:r>
    </w:p>
    <w:p w:rsidR="00326553" w:rsidRPr="00D61C74" w:rsidRDefault="00326553" w:rsidP="00326553">
      <w:pPr>
        <w:pStyle w:val="Textoindependiente"/>
        <w:jc w:val="center"/>
        <w:rPr>
          <w:rFonts w:ascii="Tahoma" w:hAnsi="Tahoma" w:cs="Tahoma"/>
          <w:b/>
        </w:rPr>
      </w:pPr>
    </w:p>
    <w:p w:rsidR="00326553" w:rsidRPr="00D61C74" w:rsidRDefault="00326553" w:rsidP="00326553">
      <w:pPr>
        <w:pStyle w:val="Textoindependiente"/>
        <w:jc w:val="center"/>
        <w:rPr>
          <w:rFonts w:ascii="Tahoma" w:hAnsi="Tahoma" w:cs="Tahoma"/>
          <w:b/>
        </w:rPr>
      </w:pPr>
      <w:r w:rsidRPr="00D61C74">
        <w:rPr>
          <w:rFonts w:ascii="Tahoma" w:hAnsi="Tahoma" w:cs="Tahoma"/>
          <w:b/>
        </w:rPr>
        <w:t>CARTA DE PROPUESTA ECONÓMICA</w:t>
      </w:r>
    </w:p>
    <w:p w:rsidR="00326553" w:rsidRPr="00D61C74" w:rsidRDefault="00326553" w:rsidP="00326553">
      <w:pPr>
        <w:pStyle w:val="Textoindependiente"/>
        <w:jc w:val="center"/>
        <w:rPr>
          <w:rFonts w:ascii="Tahoma" w:hAnsi="Tahoma" w:cs="Tahoma"/>
        </w:rPr>
      </w:pPr>
      <w:r w:rsidRPr="00D61C74">
        <w:rPr>
          <w:rFonts w:ascii="Tahoma" w:hAnsi="Tahoma" w:cs="Tahoma"/>
          <w:b/>
        </w:rPr>
        <w:t>(MODELO)</w:t>
      </w:r>
    </w:p>
    <w:p w:rsidR="00326553" w:rsidRPr="00D61C74" w:rsidRDefault="00326553" w:rsidP="00326553">
      <w:pPr>
        <w:pStyle w:val="Textoindependiente"/>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p>
    <w:p w:rsidR="00326553" w:rsidRPr="00D61C74" w:rsidRDefault="00326553" w:rsidP="00326553">
      <w:pPr>
        <w:jc w:val="both"/>
        <w:rPr>
          <w:rFonts w:ascii="Tahoma" w:hAnsi="Tahoma" w:cs="Tahoma"/>
          <w:lang w:val="pt-BR"/>
        </w:rPr>
      </w:pPr>
      <w:r w:rsidRPr="00D61C74">
        <w:rPr>
          <w:rFonts w:ascii="Tahoma" w:hAnsi="Tahoma" w:cs="Tahoma"/>
          <w:lang w:val="pt-BR"/>
        </w:rPr>
        <w:t>Señores: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ORGANO ENCARGADO DE LAS CONTRATACIONES</w:t>
      </w:r>
    </w:p>
    <w:p w:rsidR="000305AD" w:rsidRPr="00D61C74" w:rsidRDefault="000305AD" w:rsidP="000305AD">
      <w:pPr>
        <w:autoSpaceDE w:val="0"/>
        <w:autoSpaceDN w:val="0"/>
        <w:adjustRightInd w:val="0"/>
        <w:jc w:val="both"/>
        <w:rPr>
          <w:rFonts w:ascii="Tahoma" w:hAnsi="Tahoma" w:cs="Tahoma"/>
          <w:b/>
          <w:color w:val="000000"/>
        </w:rPr>
      </w:pPr>
      <w:r>
        <w:rPr>
          <w:rFonts w:ascii="Tahoma" w:hAnsi="Tahoma" w:cs="Tahoma"/>
          <w:b/>
          <w:color w:val="000000"/>
        </w:rPr>
        <w:t>CONTRATACION DIRECTA EXO</w:t>
      </w:r>
      <w:r w:rsidRPr="00D61C74">
        <w:rPr>
          <w:rFonts w:ascii="Tahoma" w:hAnsi="Tahoma" w:cs="Tahoma"/>
          <w:b/>
          <w:color w:val="000000"/>
        </w:rPr>
        <w:t xml:space="preserve"> Nº</w:t>
      </w:r>
      <w:r>
        <w:rPr>
          <w:rFonts w:ascii="Tahoma" w:hAnsi="Tahoma" w:cs="Tahoma"/>
          <w:b/>
          <w:color w:val="000000"/>
        </w:rPr>
        <w:t xml:space="preserve"> 000</w:t>
      </w:r>
      <w:r w:rsidR="00B478FA">
        <w:rPr>
          <w:rFonts w:ascii="Tahoma" w:hAnsi="Tahoma" w:cs="Tahoma"/>
          <w:b/>
          <w:color w:val="000000"/>
        </w:rPr>
        <w:t>7</w:t>
      </w:r>
      <w:r>
        <w:rPr>
          <w:rFonts w:ascii="Tahoma" w:hAnsi="Tahoma" w:cs="Tahoma"/>
          <w:b/>
          <w:color w:val="000000"/>
        </w:rPr>
        <w:t>-2011 REGION CALLAO</w:t>
      </w:r>
    </w:p>
    <w:p w:rsidR="00326553" w:rsidRPr="00D61C74" w:rsidRDefault="00326553" w:rsidP="00326553">
      <w:pPr>
        <w:autoSpaceDE w:val="0"/>
        <w:autoSpaceDN w:val="0"/>
        <w:adjustRightInd w:val="0"/>
        <w:jc w:val="both"/>
        <w:rPr>
          <w:rFonts w:ascii="Tahoma" w:hAnsi="Tahoma" w:cs="Tahoma"/>
          <w:color w:val="000000"/>
        </w:rPr>
      </w:pPr>
      <w:r w:rsidRPr="00D61C74">
        <w:rPr>
          <w:rFonts w:ascii="Tahoma" w:hAnsi="Tahoma" w:cs="Tahoma"/>
          <w:color w:val="000000"/>
        </w:rPr>
        <w:t>Presente.-</w:t>
      </w:r>
    </w:p>
    <w:p w:rsidR="00326553" w:rsidRPr="00D61C74" w:rsidRDefault="00326553" w:rsidP="00326553">
      <w:pPr>
        <w:autoSpaceDE w:val="0"/>
        <w:autoSpaceDN w:val="0"/>
        <w:adjustRightInd w:val="0"/>
        <w:jc w:val="both"/>
        <w:rPr>
          <w:rFonts w:ascii="Tahoma" w:hAnsi="Tahoma" w:cs="Tahoma"/>
          <w:color w:val="000000"/>
        </w:rPr>
      </w:pPr>
    </w:p>
    <w:p w:rsidR="00326553" w:rsidRPr="00D61C74" w:rsidRDefault="00326553" w:rsidP="00326553">
      <w:pPr>
        <w:pStyle w:val="Textoindependiente"/>
        <w:rPr>
          <w:rFonts w:ascii="Tahoma" w:hAnsi="Tahoma" w:cs="Tahoma"/>
        </w:rPr>
      </w:pPr>
    </w:p>
    <w:p w:rsidR="00326553" w:rsidRPr="00D61C74" w:rsidRDefault="00326553" w:rsidP="005A7C27">
      <w:pPr>
        <w:pStyle w:val="Textoindependiente"/>
        <w:jc w:val="both"/>
        <w:rPr>
          <w:rFonts w:ascii="Tahoma" w:hAnsi="Tahoma" w:cs="Tahoma"/>
        </w:rPr>
      </w:pPr>
      <w:r w:rsidRPr="00D61C74">
        <w:rPr>
          <w:rFonts w:ascii="Tahoma" w:hAnsi="Tahoma" w:cs="Tahoma"/>
        </w:rPr>
        <w:t>Es grato dirigirme a usted, para hacer de su conocimiento que de acuerdo con</w:t>
      </w:r>
      <w:r w:rsidR="00376D3B">
        <w:rPr>
          <w:rFonts w:ascii="Tahoma" w:hAnsi="Tahoma" w:cs="Tahoma"/>
        </w:rPr>
        <w:t xml:space="preserve"> los</w:t>
      </w:r>
      <w:r w:rsidRPr="00D61C74">
        <w:rPr>
          <w:rFonts w:ascii="Tahoma" w:hAnsi="Tahoma" w:cs="Tahoma"/>
        </w:rPr>
        <w:t xml:space="preserve"> </w:t>
      </w:r>
      <w:r w:rsidR="00376D3B">
        <w:rPr>
          <w:rFonts w:ascii="Tahoma" w:hAnsi="Tahoma" w:cs="Tahoma"/>
        </w:rPr>
        <w:t>Términos de Referencia</w:t>
      </w:r>
      <w:r w:rsidRPr="00D61C74">
        <w:rPr>
          <w:rFonts w:ascii="Tahoma" w:hAnsi="Tahoma" w:cs="Tahoma"/>
        </w:rPr>
        <w:t xml:space="preserve"> del presente </w:t>
      </w:r>
      <w:r w:rsidR="00D25061">
        <w:rPr>
          <w:rFonts w:ascii="Tahoma" w:hAnsi="Tahoma" w:cs="Tahoma"/>
        </w:rPr>
        <w:t>procedimiento de contratación directa,</w:t>
      </w:r>
      <w:r w:rsidR="00D25061" w:rsidRPr="00D61C74">
        <w:rPr>
          <w:rFonts w:ascii="Tahoma" w:hAnsi="Tahoma" w:cs="Tahoma"/>
        </w:rPr>
        <w:t xml:space="preserve"> </w:t>
      </w:r>
      <w:r w:rsidRPr="00D61C74">
        <w:rPr>
          <w:rFonts w:ascii="Tahoma" w:hAnsi="Tahoma" w:cs="Tahoma"/>
        </w:rPr>
        <w:t xml:space="preserve">mi propuesta económica </w:t>
      </w:r>
      <w:r w:rsidR="00D25061" w:rsidRPr="00D25061">
        <w:rPr>
          <w:rFonts w:ascii="Tahoma" w:hAnsi="Tahoma" w:cs="Tahoma"/>
          <w:u w:val="single"/>
        </w:rPr>
        <w:t>A Suma Alzada</w:t>
      </w:r>
      <w:r w:rsidR="00D25061">
        <w:rPr>
          <w:rFonts w:ascii="Tahoma" w:hAnsi="Tahoma" w:cs="Tahoma"/>
        </w:rPr>
        <w:t xml:space="preserve">, </w:t>
      </w:r>
      <w:r w:rsidRPr="00D61C74">
        <w:rPr>
          <w:rFonts w:ascii="Tahoma" w:hAnsi="Tahoma" w:cs="Tahoma"/>
        </w:rPr>
        <w:t>es la siguiente:</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rPr>
          <w:rFonts w:ascii="Tahoma" w:hAnsi="Tahoma" w:cs="Tahoma"/>
        </w:rPr>
      </w:pPr>
    </w:p>
    <w:tbl>
      <w:tblPr>
        <w:tblW w:w="751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44"/>
        <w:gridCol w:w="2268"/>
      </w:tblGrid>
      <w:tr w:rsidR="00326553" w:rsidRPr="00D61C74">
        <w:tc>
          <w:tcPr>
            <w:tcW w:w="5244" w:type="dxa"/>
            <w:shd w:val="clear" w:color="auto" w:fill="00FF00"/>
            <w:vAlign w:val="center"/>
          </w:tcPr>
          <w:p w:rsidR="00326553" w:rsidRPr="00D61C74" w:rsidRDefault="00326553" w:rsidP="008104B5">
            <w:pPr>
              <w:jc w:val="center"/>
              <w:rPr>
                <w:rFonts w:ascii="Tahoma" w:hAnsi="Tahoma" w:cs="Tahoma"/>
                <w:b/>
              </w:rPr>
            </w:pPr>
            <w:r w:rsidRPr="00D61C74">
              <w:rPr>
                <w:rFonts w:ascii="Tahoma" w:hAnsi="Tahoma" w:cs="Tahoma"/>
                <w:b/>
              </w:rPr>
              <w:t>CONCEPTO</w:t>
            </w:r>
          </w:p>
        </w:tc>
        <w:tc>
          <w:tcPr>
            <w:tcW w:w="2268" w:type="dxa"/>
            <w:shd w:val="clear" w:color="auto" w:fill="00FF00"/>
            <w:vAlign w:val="center"/>
          </w:tcPr>
          <w:p w:rsidR="00326553" w:rsidRPr="00D61C74" w:rsidRDefault="00326553" w:rsidP="008104B5">
            <w:pPr>
              <w:pStyle w:val="Textoindependiente"/>
              <w:jc w:val="center"/>
              <w:rPr>
                <w:rFonts w:ascii="Tahoma" w:hAnsi="Tahoma" w:cs="Tahoma"/>
                <w:b/>
              </w:rPr>
            </w:pPr>
          </w:p>
          <w:p w:rsidR="00326553" w:rsidRPr="00D61C74" w:rsidRDefault="00326553" w:rsidP="008104B5">
            <w:pPr>
              <w:pStyle w:val="Textoindependiente"/>
              <w:jc w:val="center"/>
              <w:rPr>
                <w:rFonts w:ascii="Tahoma" w:hAnsi="Tahoma" w:cs="Tahoma"/>
                <w:b/>
              </w:rPr>
            </w:pPr>
            <w:r w:rsidRPr="00D61C74">
              <w:rPr>
                <w:rFonts w:ascii="Tahoma" w:hAnsi="Tahoma" w:cs="Tahoma"/>
                <w:b/>
              </w:rPr>
              <w:t xml:space="preserve">COSTO </w:t>
            </w:r>
            <w:r w:rsidR="007D233C">
              <w:rPr>
                <w:rFonts w:ascii="Tahoma" w:hAnsi="Tahoma" w:cs="Tahoma"/>
                <w:b/>
              </w:rPr>
              <w:t>PARCIAL</w:t>
            </w:r>
          </w:p>
          <w:p w:rsidR="00326553" w:rsidRPr="00D61C74" w:rsidRDefault="00326553" w:rsidP="008104B5">
            <w:pPr>
              <w:pStyle w:val="Textoindependiente"/>
              <w:jc w:val="center"/>
              <w:rPr>
                <w:rFonts w:ascii="Tahoma" w:hAnsi="Tahoma" w:cs="Tahoma"/>
                <w:b/>
              </w:rPr>
            </w:pPr>
            <w:r w:rsidRPr="00D61C74">
              <w:rPr>
                <w:rFonts w:ascii="Tahoma" w:hAnsi="Tahoma" w:cs="Tahoma"/>
                <w:b/>
              </w:rPr>
              <w:t>(</w:t>
            </w:r>
            <w:r w:rsidR="007D233C">
              <w:rPr>
                <w:rFonts w:ascii="Tahoma" w:hAnsi="Tahoma" w:cs="Tahoma"/>
                <w:b/>
              </w:rPr>
              <w:t>Nuevos Soles</w:t>
            </w:r>
            <w:r w:rsidRPr="00D61C74">
              <w:rPr>
                <w:rFonts w:ascii="Tahoma" w:hAnsi="Tahoma" w:cs="Tahoma"/>
                <w:b/>
              </w:rPr>
              <w:t>)</w:t>
            </w:r>
          </w:p>
        </w:tc>
      </w:tr>
      <w:tr w:rsidR="00521EC6" w:rsidRPr="00D61C74">
        <w:tc>
          <w:tcPr>
            <w:tcW w:w="5244" w:type="dxa"/>
          </w:tcPr>
          <w:p w:rsidR="00521EC6" w:rsidRDefault="00521EC6" w:rsidP="007D233C">
            <w:pPr>
              <w:jc w:val="both"/>
              <w:rPr>
                <w:rFonts w:ascii="Tahoma" w:hAnsi="Tahoma" w:cs="Tahoma"/>
              </w:rPr>
            </w:pPr>
          </w:p>
          <w:p w:rsidR="00521EC6" w:rsidRDefault="00521EC6" w:rsidP="007D233C">
            <w:pPr>
              <w:jc w:val="both"/>
              <w:rPr>
                <w:rFonts w:ascii="Tahoma" w:hAnsi="Tahoma" w:cs="Tahoma"/>
              </w:rPr>
            </w:pPr>
            <w:r w:rsidRPr="00B05C65">
              <w:rPr>
                <w:rFonts w:ascii="Tahoma" w:hAnsi="Tahoma" w:cs="Tahoma"/>
                <w:b/>
                <w:color w:val="0000FF"/>
                <w:lang w:val="es-PE"/>
              </w:rPr>
              <w:t>ELABORACION DEL EXPEDIENTE TECNICO DEL SALDO DE OBRA “CONSTRUCCION E IMPLEMENTACION DE LA INSTITUCION EDUCATIVA Nº 5127 - MARTIR JOSE OLAYA BALANDRA - VENTANILLA - CALLAO”</w:t>
            </w:r>
            <w:r>
              <w:rPr>
                <w:rFonts w:ascii="Tahoma" w:hAnsi="Tahoma" w:cs="Tahoma"/>
                <w:b/>
                <w:caps/>
                <w:color w:val="0000FF"/>
              </w:rPr>
              <w:t xml:space="preserve">, </w:t>
            </w:r>
            <w:r w:rsidRPr="007D233C">
              <w:rPr>
                <w:rFonts w:ascii="Tahoma" w:hAnsi="Tahoma" w:cs="Tahoma"/>
              </w:rPr>
              <w:t xml:space="preserve">de acuerdo </w:t>
            </w:r>
            <w:r>
              <w:rPr>
                <w:rFonts w:ascii="Tahoma" w:hAnsi="Tahoma" w:cs="Tahoma"/>
              </w:rPr>
              <w:t>a los Términos de Referencia.</w:t>
            </w:r>
          </w:p>
          <w:p w:rsidR="00521EC6" w:rsidRPr="00D61C74" w:rsidRDefault="00521EC6" w:rsidP="007D233C">
            <w:pPr>
              <w:jc w:val="both"/>
              <w:rPr>
                <w:rFonts w:ascii="Tahoma" w:hAnsi="Tahoma" w:cs="Tahoma"/>
              </w:rPr>
            </w:pPr>
          </w:p>
        </w:tc>
        <w:tc>
          <w:tcPr>
            <w:tcW w:w="2268" w:type="dxa"/>
            <w:vMerge w:val="restart"/>
          </w:tcPr>
          <w:p w:rsidR="00521EC6" w:rsidRPr="00D61C74" w:rsidRDefault="00521EC6" w:rsidP="00521EC6">
            <w:pPr>
              <w:pStyle w:val="Textoindependiente"/>
              <w:jc w:val="center"/>
              <w:rPr>
                <w:rFonts w:ascii="Tahoma" w:hAnsi="Tahoma" w:cs="Tahoma"/>
                <w:b/>
              </w:rPr>
            </w:pPr>
            <w:r>
              <w:rPr>
                <w:rFonts w:ascii="Tahoma" w:hAnsi="Tahoma" w:cs="Tahoma"/>
              </w:rPr>
              <w:t xml:space="preserve">Corresponde al valor referencial que será determinado por la Entidad, en el término establecido por el artículo 128º del Reglamento de la Ley de Contrataciones, el mismo que no podrá exceder de </w:t>
            </w:r>
            <w:r w:rsidRPr="00B00F83">
              <w:rPr>
                <w:rFonts w:ascii="Tahoma" w:hAnsi="Tahoma" w:cs="Tahoma"/>
                <w:b/>
                <w:color w:val="0000FF"/>
              </w:rPr>
              <w:t>S/.</w:t>
            </w:r>
            <w:r>
              <w:rPr>
                <w:rFonts w:ascii="Tahoma" w:hAnsi="Tahoma" w:cs="Tahoma"/>
                <w:b/>
                <w:color w:val="0000FF"/>
              </w:rPr>
              <w:t>39,000.00</w:t>
            </w:r>
            <w:r w:rsidRPr="00B00F83">
              <w:rPr>
                <w:rFonts w:ascii="Tahoma" w:hAnsi="Tahoma" w:cs="Tahoma"/>
                <w:color w:val="0000FF"/>
              </w:rPr>
              <w:t xml:space="preserve"> (</w:t>
            </w:r>
            <w:r>
              <w:rPr>
                <w:rFonts w:ascii="Tahoma" w:hAnsi="Tahoma" w:cs="Tahoma"/>
                <w:color w:val="0000FF"/>
              </w:rPr>
              <w:t xml:space="preserve">Treinta y Nueve Mil </w:t>
            </w:r>
            <w:r w:rsidRPr="00B00F83">
              <w:rPr>
                <w:rFonts w:ascii="Tahoma" w:hAnsi="Tahoma" w:cs="Tahoma"/>
                <w:color w:val="0000FF"/>
              </w:rPr>
              <w:t xml:space="preserve">con </w:t>
            </w:r>
            <w:r>
              <w:rPr>
                <w:rFonts w:ascii="Tahoma" w:hAnsi="Tahoma" w:cs="Tahoma"/>
                <w:color w:val="0000FF"/>
              </w:rPr>
              <w:t>00</w:t>
            </w:r>
            <w:r w:rsidRPr="00B00F83">
              <w:rPr>
                <w:rFonts w:ascii="Tahoma" w:hAnsi="Tahoma" w:cs="Tahoma"/>
                <w:color w:val="0000FF"/>
              </w:rPr>
              <w:t>/100 Nuevos Soles</w:t>
            </w:r>
            <w:r w:rsidRPr="00CD12C4">
              <w:rPr>
                <w:rFonts w:ascii="Tahoma" w:hAnsi="Tahoma" w:cs="Tahoma"/>
                <w:color w:val="0000FF"/>
              </w:rPr>
              <w:t>)</w:t>
            </w:r>
          </w:p>
        </w:tc>
      </w:tr>
      <w:tr w:rsidR="00521EC6" w:rsidRPr="00D61C74">
        <w:trPr>
          <w:trHeight w:val="154"/>
        </w:trPr>
        <w:tc>
          <w:tcPr>
            <w:tcW w:w="5244" w:type="dxa"/>
          </w:tcPr>
          <w:p w:rsidR="00521EC6" w:rsidRDefault="00521EC6" w:rsidP="008104B5">
            <w:pPr>
              <w:jc w:val="center"/>
              <w:rPr>
                <w:rFonts w:ascii="Tahoma" w:hAnsi="Tahoma" w:cs="Tahoma"/>
                <w:b/>
              </w:rPr>
            </w:pPr>
          </w:p>
          <w:p w:rsidR="00521EC6" w:rsidRDefault="00521EC6" w:rsidP="008104B5">
            <w:pPr>
              <w:jc w:val="center"/>
              <w:rPr>
                <w:rFonts w:ascii="Tahoma" w:hAnsi="Tahoma" w:cs="Tahoma"/>
                <w:b/>
              </w:rPr>
            </w:pPr>
            <w:r>
              <w:rPr>
                <w:rFonts w:ascii="Tahoma" w:hAnsi="Tahoma" w:cs="Tahoma"/>
                <w:b/>
              </w:rPr>
              <w:t xml:space="preserve">COSTO </w:t>
            </w:r>
            <w:r w:rsidRPr="00D61C74">
              <w:rPr>
                <w:rFonts w:ascii="Tahoma" w:hAnsi="Tahoma" w:cs="Tahoma"/>
                <w:b/>
              </w:rPr>
              <w:t>TOTAL</w:t>
            </w:r>
            <w:r>
              <w:rPr>
                <w:rFonts w:ascii="Tahoma" w:hAnsi="Tahoma" w:cs="Tahoma"/>
                <w:b/>
              </w:rPr>
              <w:t xml:space="preserve"> (Nuevos Soles)</w:t>
            </w:r>
          </w:p>
          <w:p w:rsidR="00521EC6" w:rsidRPr="00D61C74" w:rsidRDefault="00521EC6" w:rsidP="008104B5">
            <w:pPr>
              <w:jc w:val="center"/>
              <w:rPr>
                <w:rFonts w:ascii="Tahoma" w:hAnsi="Tahoma" w:cs="Tahoma"/>
                <w:b/>
              </w:rPr>
            </w:pPr>
          </w:p>
        </w:tc>
        <w:tc>
          <w:tcPr>
            <w:tcW w:w="2268" w:type="dxa"/>
            <w:vMerge/>
          </w:tcPr>
          <w:p w:rsidR="00521EC6" w:rsidRPr="00D61C74" w:rsidRDefault="00521EC6" w:rsidP="008104B5">
            <w:pPr>
              <w:pStyle w:val="Textoindependiente"/>
              <w:rPr>
                <w:rFonts w:ascii="Tahoma" w:hAnsi="Tahoma" w:cs="Tahoma"/>
                <w:b/>
              </w:rPr>
            </w:pPr>
          </w:p>
        </w:tc>
      </w:tr>
    </w:tbl>
    <w:p w:rsidR="00326553" w:rsidRPr="00D61C74" w:rsidRDefault="00326553" w:rsidP="00326553">
      <w:pPr>
        <w:pStyle w:val="Textoindependiente"/>
        <w:rPr>
          <w:rFonts w:ascii="Tahoma" w:hAnsi="Tahoma" w:cs="Tahoma"/>
          <w:b/>
        </w:rPr>
      </w:pPr>
    </w:p>
    <w:p w:rsidR="00024C26" w:rsidRPr="00D61C74" w:rsidRDefault="00024C26" w:rsidP="00024C26">
      <w:pPr>
        <w:pStyle w:val="Textoindependiente"/>
        <w:jc w:val="both"/>
        <w:rPr>
          <w:rFonts w:ascii="Tahoma" w:hAnsi="Tahoma" w:cs="Tahoma"/>
          <w:lang w:val="es-ES_tradnl"/>
        </w:rPr>
      </w:pPr>
      <w:r w:rsidRPr="00D61C74">
        <w:rPr>
          <w:rFonts w:ascii="Tahoma" w:hAnsi="Tahoma" w:cs="Tahoma"/>
          <w:color w:val="000000"/>
        </w:rPr>
        <w:t xml:space="preserve">La propuesta económica incluye </w:t>
      </w:r>
      <w:r w:rsidRPr="00D61C74">
        <w:rPr>
          <w:rFonts w:ascii="Tahoma" w:hAnsi="Tahoma" w:cs="Tahoma"/>
          <w:lang w:val="es-ES_tradnl"/>
        </w:rPr>
        <w:t>todos los tributos, seguros, transportes, inspecciones, pruebas, y de ser el caso, los costos laborales conforme a la legislación vigente, así como cualquier otro concepto que le sea aplicable y que pueda tener incidencia sobre el costo de la obra a ejecutar.</w:t>
      </w:r>
    </w:p>
    <w:p w:rsidR="00024C26" w:rsidRPr="00D61C74" w:rsidRDefault="00024C26" w:rsidP="00024C26">
      <w:pPr>
        <w:pStyle w:val="Textoindependiente"/>
        <w:jc w:val="both"/>
        <w:rPr>
          <w:rFonts w:ascii="Tahoma" w:hAnsi="Tahoma" w:cs="Tahoma"/>
          <w:lang w:val="es-ES_tradnl"/>
        </w:rPr>
      </w:pPr>
    </w:p>
    <w:p w:rsidR="00326553" w:rsidRPr="00D61C74" w:rsidRDefault="00326553" w:rsidP="00326553">
      <w:pPr>
        <w:pStyle w:val="Textoindependiente"/>
        <w:rPr>
          <w:rFonts w:ascii="Tahoma" w:hAnsi="Tahoma" w:cs="Tahoma"/>
          <w:lang w:val="es-ES_tradnl"/>
        </w:rPr>
      </w:pPr>
    </w:p>
    <w:p w:rsidR="000305AD" w:rsidRPr="007925F2" w:rsidRDefault="000305AD" w:rsidP="000305AD">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xml:space="preserve">… de </w:t>
      </w:r>
      <w:r w:rsidR="00376D3B">
        <w:rPr>
          <w:rFonts w:ascii="Tahoma" w:hAnsi="Tahoma" w:cs="Tahoma"/>
          <w:color w:val="0000FF"/>
        </w:rPr>
        <w:t>Marzo</w:t>
      </w:r>
      <w:r w:rsidRPr="007925F2">
        <w:rPr>
          <w:rFonts w:ascii="Tahoma" w:hAnsi="Tahoma" w:cs="Tahoma"/>
          <w:color w:val="0000FF"/>
        </w:rPr>
        <w:t xml:space="preserve"> del 2,011</w:t>
      </w:r>
    </w:p>
    <w:p w:rsidR="00326553" w:rsidRPr="00D61C74" w:rsidRDefault="00326553" w:rsidP="00326553">
      <w:pPr>
        <w:pStyle w:val="Textoindependiente"/>
        <w:rPr>
          <w:rFonts w:ascii="Tahoma" w:hAnsi="Tahoma" w:cs="Tahoma"/>
        </w:rPr>
      </w:pPr>
    </w:p>
    <w:p w:rsidR="00326553" w:rsidRPr="00D61C74" w:rsidRDefault="00326553" w:rsidP="00326553">
      <w:pPr>
        <w:pStyle w:val="Textoindependiente"/>
        <w:jc w:val="left"/>
        <w:rPr>
          <w:rFonts w:ascii="Tahoma" w:hAnsi="Tahoma" w:cs="Tahoma"/>
        </w:rPr>
      </w:pPr>
    </w:p>
    <w:p w:rsidR="00326553" w:rsidRPr="00D61C74" w:rsidRDefault="00326553" w:rsidP="00326553">
      <w:pPr>
        <w:autoSpaceDE w:val="0"/>
        <w:autoSpaceDN w:val="0"/>
        <w:adjustRightInd w:val="0"/>
        <w:jc w:val="both"/>
        <w:rPr>
          <w:rFonts w:ascii="Tahoma" w:hAnsi="Tahoma" w:cs="Tahoma"/>
          <w:color w:val="000000"/>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E43C39">
      <w:pPr>
        <w:jc w:val="center"/>
        <w:rPr>
          <w:rFonts w:ascii="Tahoma" w:hAnsi="Tahoma" w:cs="Tahoma"/>
          <w:b/>
        </w:rPr>
      </w:pPr>
      <w:r w:rsidRPr="00D61C74">
        <w:rPr>
          <w:rFonts w:ascii="Tahoma" w:hAnsi="Tahoma" w:cs="Tahoma"/>
          <w:b/>
        </w:rPr>
        <w:t xml:space="preserve">Nombre / Razón social del </w:t>
      </w:r>
      <w:r w:rsidR="00D60F3D">
        <w:rPr>
          <w:rFonts w:ascii="Tahoma" w:hAnsi="Tahoma" w:cs="Tahoma"/>
          <w:b/>
        </w:rPr>
        <w:t>Invitado</w:t>
      </w:r>
    </w:p>
    <w:p w:rsidR="00326553" w:rsidRPr="00D61C74" w:rsidRDefault="00326553" w:rsidP="00326553">
      <w:pPr>
        <w:jc w:val="center"/>
        <w:rPr>
          <w:rFonts w:ascii="Tahoma" w:hAnsi="Tahoma" w:cs="Tahoma"/>
        </w:rPr>
      </w:pPr>
    </w:p>
    <w:p w:rsidR="00D25061" w:rsidRDefault="00D25061" w:rsidP="007D233C">
      <w:pPr>
        <w:jc w:val="center"/>
        <w:rPr>
          <w:rFonts w:ascii="Tahoma" w:hAnsi="Tahoma" w:cs="Tahoma"/>
          <w:b/>
        </w:rPr>
      </w:pPr>
    </w:p>
    <w:p w:rsidR="00B478FA" w:rsidRDefault="00B478FA" w:rsidP="007D233C">
      <w:pPr>
        <w:jc w:val="center"/>
        <w:rPr>
          <w:rFonts w:ascii="Tahoma" w:hAnsi="Tahoma" w:cs="Tahoma"/>
          <w:b/>
        </w:rPr>
      </w:pPr>
    </w:p>
    <w:p w:rsidR="00B478FA" w:rsidRDefault="00B478FA" w:rsidP="007D233C">
      <w:pPr>
        <w:jc w:val="center"/>
        <w:rPr>
          <w:rFonts w:ascii="Tahoma" w:hAnsi="Tahoma" w:cs="Tahoma"/>
          <w:b/>
        </w:rPr>
      </w:pPr>
    </w:p>
    <w:p w:rsidR="00B478FA" w:rsidRDefault="00B478FA" w:rsidP="007D233C">
      <w:pPr>
        <w:jc w:val="center"/>
        <w:rPr>
          <w:rFonts w:ascii="Tahoma" w:hAnsi="Tahoma" w:cs="Tahoma"/>
          <w:b/>
        </w:rPr>
      </w:pPr>
    </w:p>
    <w:p w:rsidR="00D25061" w:rsidRDefault="00D25061" w:rsidP="007D233C">
      <w:pPr>
        <w:jc w:val="center"/>
        <w:rPr>
          <w:rFonts w:ascii="Tahoma" w:hAnsi="Tahoma" w:cs="Tahoma"/>
          <w:b/>
        </w:rPr>
      </w:pPr>
    </w:p>
    <w:p w:rsidR="007D233C" w:rsidRPr="00D61C74" w:rsidRDefault="007D233C" w:rsidP="007D233C">
      <w:pPr>
        <w:jc w:val="center"/>
        <w:rPr>
          <w:rFonts w:ascii="Tahoma" w:hAnsi="Tahoma" w:cs="Tahoma"/>
          <w:b/>
        </w:rPr>
      </w:pPr>
      <w:r w:rsidRPr="00D61C74">
        <w:rPr>
          <w:rFonts w:ascii="Tahoma" w:hAnsi="Tahoma" w:cs="Tahoma"/>
          <w:b/>
        </w:rPr>
        <w:t>ANEXO N° 0</w:t>
      </w:r>
      <w:r>
        <w:rPr>
          <w:rFonts w:ascii="Tahoma" w:hAnsi="Tahoma" w:cs="Tahoma"/>
          <w:b/>
        </w:rPr>
        <w:t>7</w:t>
      </w:r>
    </w:p>
    <w:p w:rsidR="007D233C" w:rsidRDefault="007D233C" w:rsidP="007D233C">
      <w:pPr>
        <w:pStyle w:val="Textoindependiente"/>
        <w:jc w:val="center"/>
        <w:rPr>
          <w:rFonts w:ascii="Tahoma" w:hAnsi="Tahoma" w:cs="Tahoma"/>
          <w:b/>
          <w:sz w:val="18"/>
          <w:szCs w:val="18"/>
        </w:rPr>
      </w:pPr>
    </w:p>
    <w:p w:rsidR="007D233C" w:rsidRPr="00F11053" w:rsidRDefault="007D233C" w:rsidP="007D233C">
      <w:pPr>
        <w:pStyle w:val="Textoindependiente"/>
        <w:jc w:val="center"/>
        <w:rPr>
          <w:rFonts w:ascii="Tahoma" w:hAnsi="Tahoma" w:cs="Tahoma"/>
          <w:b/>
          <w:sz w:val="18"/>
          <w:szCs w:val="18"/>
        </w:rPr>
      </w:pPr>
    </w:p>
    <w:p w:rsidR="007D233C" w:rsidRPr="003669FB" w:rsidRDefault="007D233C" w:rsidP="007D233C">
      <w:pPr>
        <w:pStyle w:val="Textoindependiente"/>
        <w:jc w:val="center"/>
        <w:rPr>
          <w:rFonts w:ascii="Tahoma" w:hAnsi="Tahoma" w:cs="Tahoma"/>
          <w:b/>
          <w:sz w:val="18"/>
          <w:szCs w:val="18"/>
          <w:u w:val="single"/>
        </w:rPr>
      </w:pPr>
      <w:r w:rsidRPr="003669FB">
        <w:rPr>
          <w:rFonts w:ascii="Tahoma" w:hAnsi="Tahoma" w:cs="Tahoma"/>
          <w:b/>
          <w:sz w:val="18"/>
          <w:szCs w:val="18"/>
          <w:u w:val="single"/>
        </w:rPr>
        <w:t>CARTA AUTORIZACION</w:t>
      </w:r>
    </w:p>
    <w:p w:rsidR="007D233C" w:rsidRPr="00F11053" w:rsidRDefault="007D233C" w:rsidP="007D233C">
      <w:pPr>
        <w:pStyle w:val="Textoindependiente"/>
        <w:jc w:val="center"/>
        <w:rPr>
          <w:rFonts w:ascii="Tahoma" w:hAnsi="Tahoma" w:cs="Tahoma"/>
          <w:b/>
          <w:sz w:val="18"/>
          <w:szCs w:val="18"/>
        </w:rPr>
      </w:pPr>
      <w:r>
        <w:rPr>
          <w:rFonts w:ascii="Tahoma" w:hAnsi="Tahoma" w:cs="Tahoma"/>
          <w:b/>
          <w:sz w:val="18"/>
          <w:szCs w:val="18"/>
        </w:rPr>
        <w:t>(Para el pago con abonos en la cuenta bancaria del proveedor)</w:t>
      </w:r>
    </w:p>
    <w:p w:rsidR="007D233C" w:rsidRPr="00F11053" w:rsidRDefault="007D233C" w:rsidP="007D233C">
      <w:pPr>
        <w:pStyle w:val="Textoindependiente"/>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p>
    <w:p w:rsidR="00D25061" w:rsidRPr="007925F2" w:rsidRDefault="00D25061" w:rsidP="00D25061">
      <w:pPr>
        <w:widowControl w:val="0"/>
        <w:ind w:right="-1"/>
        <w:jc w:val="both"/>
        <w:rPr>
          <w:rFonts w:ascii="Tahoma" w:hAnsi="Tahoma" w:cs="Tahoma"/>
          <w:color w:val="0000FF"/>
        </w:rPr>
      </w:pPr>
      <w:r w:rsidRPr="007925F2">
        <w:rPr>
          <w:rFonts w:ascii="Tahoma" w:hAnsi="Tahoma" w:cs="Tahoma"/>
          <w:color w:val="0000FF"/>
        </w:rPr>
        <w:t>Callao</w:t>
      </w:r>
      <w:r>
        <w:rPr>
          <w:rFonts w:ascii="Tahoma" w:hAnsi="Tahoma" w:cs="Tahoma"/>
          <w:color w:val="0000FF"/>
        </w:rPr>
        <w:t>…</w:t>
      </w:r>
      <w:r w:rsidRPr="007925F2">
        <w:rPr>
          <w:rFonts w:ascii="Tahoma" w:hAnsi="Tahoma" w:cs="Tahoma"/>
          <w:color w:val="0000FF"/>
        </w:rPr>
        <w:t xml:space="preserve">… de </w:t>
      </w:r>
      <w:r w:rsidR="00376D3B">
        <w:rPr>
          <w:rFonts w:ascii="Tahoma" w:hAnsi="Tahoma" w:cs="Tahoma"/>
          <w:color w:val="0000FF"/>
        </w:rPr>
        <w:t xml:space="preserve">Marzo </w:t>
      </w:r>
      <w:r w:rsidRPr="007925F2">
        <w:rPr>
          <w:rFonts w:ascii="Tahoma" w:hAnsi="Tahoma" w:cs="Tahoma"/>
          <w:color w:val="0000FF"/>
        </w:rPr>
        <w:t>del 2,011</w:t>
      </w:r>
    </w:p>
    <w:p w:rsidR="007D233C" w:rsidRDefault="007D233C" w:rsidP="007D233C">
      <w:pPr>
        <w:pStyle w:val="Textoindependiente"/>
        <w:jc w:val="both"/>
        <w:rPr>
          <w:rFonts w:ascii="Tahoma" w:hAnsi="Tahoma" w:cs="Tahoma"/>
          <w:sz w:val="18"/>
          <w:szCs w:val="18"/>
        </w:rPr>
      </w:pP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sidRPr="00F11053">
        <w:rPr>
          <w:rFonts w:ascii="Tahoma" w:hAnsi="Tahoma" w:cs="Tahoma"/>
          <w:sz w:val="18"/>
          <w:szCs w:val="18"/>
        </w:rPr>
        <w:t>Señor</w:t>
      </w:r>
      <w:r>
        <w:rPr>
          <w:rFonts w:ascii="Tahoma" w:hAnsi="Tahoma" w:cs="Tahoma"/>
          <w:sz w:val="18"/>
          <w:szCs w:val="18"/>
        </w:rPr>
        <w:t>:</w:t>
      </w:r>
    </w:p>
    <w:p w:rsidR="007D233C" w:rsidRPr="00F11053" w:rsidRDefault="007D233C" w:rsidP="007D233C">
      <w:pPr>
        <w:pStyle w:val="Textoindependiente"/>
        <w:jc w:val="both"/>
        <w:rPr>
          <w:rFonts w:ascii="Tahoma" w:hAnsi="Tahoma" w:cs="Tahoma"/>
          <w:b/>
          <w:sz w:val="18"/>
          <w:szCs w:val="18"/>
        </w:rPr>
      </w:pPr>
      <w:r>
        <w:rPr>
          <w:rFonts w:ascii="Tahoma" w:hAnsi="Tahoma" w:cs="Tahoma"/>
          <w:b/>
          <w:sz w:val="18"/>
          <w:szCs w:val="18"/>
        </w:rPr>
        <w:t>Gerente de Administración</w:t>
      </w:r>
    </w:p>
    <w:p w:rsidR="007D233C" w:rsidRDefault="007D233C" w:rsidP="007D233C">
      <w:pPr>
        <w:pStyle w:val="Textoindependiente"/>
        <w:jc w:val="both"/>
        <w:rPr>
          <w:rFonts w:ascii="Tahoma" w:hAnsi="Tahoma" w:cs="Tahoma"/>
          <w:b/>
          <w:sz w:val="18"/>
          <w:szCs w:val="18"/>
        </w:rPr>
      </w:pPr>
      <w:r>
        <w:rPr>
          <w:rFonts w:ascii="Tahoma" w:hAnsi="Tahoma" w:cs="Tahoma"/>
          <w:b/>
          <w:sz w:val="18"/>
          <w:szCs w:val="18"/>
        </w:rPr>
        <w:t>Gobierno Regional del Callao</w:t>
      </w:r>
    </w:p>
    <w:p w:rsidR="007D233C" w:rsidRDefault="007D233C" w:rsidP="007D233C">
      <w:pPr>
        <w:pStyle w:val="Textoindependiente"/>
        <w:jc w:val="both"/>
        <w:rPr>
          <w:rFonts w:ascii="Tahoma" w:hAnsi="Tahoma" w:cs="Tahoma"/>
          <w:sz w:val="18"/>
          <w:szCs w:val="18"/>
          <w:u w:val="single"/>
        </w:rPr>
      </w:pPr>
    </w:p>
    <w:p w:rsidR="007D233C" w:rsidRPr="00F11053" w:rsidRDefault="007D233C" w:rsidP="007D233C">
      <w:pPr>
        <w:pStyle w:val="Textoindependiente"/>
        <w:jc w:val="both"/>
        <w:rPr>
          <w:rFonts w:ascii="Tahoma" w:hAnsi="Tahoma" w:cs="Tahoma"/>
          <w:sz w:val="18"/>
          <w:szCs w:val="18"/>
          <w:u w:val="single"/>
        </w:rPr>
      </w:pPr>
      <w:r w:rsidRPr="00F11053">
        <w:rPr>
          <w:rFonts w:ascii="Tahoma" w:hAnsi="Tahoma" w:cs="Tahoma"/>
          <w:sz w:val="18"/>
          <w:szCs w:val="18"/>
          <w:u w:val="single"/>
        </w:rPr>
        <w:t>Presente</w:t>
      </w:r>
      <w:r w:rsidRPr="00F11053">
        <w:rPr>
          <w:rFonts w:ascii="Tahoma" w:hAnsi="Tahoma" w:cs="Tahoma"/>
          <w:sz w:val="18"/>
          <w:szCs w:val="18"/>
        </w:rPr>
        <w:t>.-</w:t>
      </w:r>
    </w:p>
    <w:p w:rsidR="007D233C" w:rsidRDefault="007D233C" w:rsidP="007D233C">
      <w:pPr>
        <w:pStyle w:val="Textoindependiente"/>
        <w:jc w:val="both"/>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E079D5">
        <w:rPr>
          <w:rFonts w:ascii="Tahoma" w:hAnsi="Tahoma" w:cs="Tahoma"/>
          <w:b/>
          <w:sz w:val="18"/>
          <w:szCs w:val="18"/>
          <w:u w:val="single"/>
        </w:rPr>
        <w:t>Asunto</w:t>
      </w:r>
      <w:r>
        <w:rPr>
          <w:rFonts w:ascii="Tahoma" w:hAnsi="Tahoma" w:cs="Tahoma"/>
          <w:sz w:val="18"/>
          <w:szCs w:val="18"/>
        </w:rPr>
        <w:t xml:space="preserve">: Autorización para el pago con abonos en cuenta </w:t>
      </w: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p>
    <w:p w:rsidR="007D233C" w:rsidRDefault="007D233C" w:rsidP="007D233C">
      <w:pPr>
        <w:pStyle w:val="Textoindependiente"/>
        <w:jc w:val="both"/>
        <w:rPr>
          <w:rFonts w:ascii="Tahoma" w:hAnsi="Tahoma" w:cs="Tahoma"/>
          <w:sz w:val="18"/>
          <w:szCs w:val="18"/>
        </w:rPr>
      </w:pPr>
      <w:r>
        <w:rPr>
          <w:rFonts w:ascii="Tahoma" w:hAnsi="Tahoma" w:cs="Tahoma"/>
          <w:sz w:val="18"/>
          <w:szCs w:val="18"/>
        </w:rPr>
        <w:t>Por medio de la presente comunico a usted que el número del Código de Cuenta Interbancario (CCI) de la empresa que represento es el…………………………………………………………………………………… (indicar el CCI así</w:t>
      </w:r>
      <w:r w:rsidR="00065421">
        <w:rPr>
          <w:rFonts w:ascii="Tahoma" w:hAnsi="Tahoma" w:cs="Tahoma"/>
          <w:sz w:val="18"/>
          <w:szCs w:val="18"/>
        </w:rPr>
        <w:t xml:space="preserve"> </w:t>
      </w:r>
      <w:r>
        <w:rPr>
          <w:rFonts w:ascii="Tahoma" w:hAnsi="Tahoma" w:cs="Tahoma"/>
          <w:sz w:val="18"/>
          <w:szCs w:val="18"/>
        </w:rPr>
        <w:t>como el nombre o razón social del proveedor titular de la cuenta); agradeciéndole se sirva disponer lo conveniente para que los pagos a nombre de mi representada sean abonados en la cuenta que corresponde al indicado CCI en el Banco ……………………………………….</w:t>
      </w:r>
    </w:p>
    <w:p w:rsidR="007D233C"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Pr>
          <w:rFonts w:ascii="Tahoma" w:hAnsi="Tahoma" w:cs="Tahoma"/>
          <w:sz w:val="18"/>
          <w:szCs w:val="18"/>
        </w:rPr>
        <w:t xml:space="preserve">Así mismo, dejo constancia que la factura a ser emitida por mi representada, una vez cumplida la prestación materia del contrato quedará cancelada para todos sus efectos mediante la sola acreditación del importe de la referida factura a favor de la cuenta en la entidad bancaria a que se refiere el primer párrafo de la presente.  </w:t>
      </w:r>
    </w:p>
    <w:p w:rsidR="007D233C" w:rsidRPr="00F11053"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both"/>
        <w:rPr>
          <w:rFonts w:ascii="Tahoma" w:hAnsi="Tahoma" w:cs="Tahoma"/>
          <w:sz w:val="18"/>
          <w:szCs w:val="18"/>
        </w:rPr>
      </w:pPr>
      <w:r>
        <w:rPr>
          <w:rFonts w:ascii="Tahoma" w:hAnsi="Tahoma" w:cs="Tahoma"/>
          <w:sz w:val="18"/>
          <w:szCs w:val="18"/>
        </w:rPr>
        <w:t>Atentamente,</w:t>
      </w:r>
    </w:p>
    <w:p w:rsidR="007D233C" w:rsidRPr="00F11053" w:rsidRDefault="007D233C" w:rsidP="007D233C">
      <w:pPr>
        <w:pStyle w:val="Textoindependiente"/>
        <w:jc w:val="both"/>
        <w:rPr>
          <w:rFonts w:ascii="Tahoma" w:hAnsi="Tahoma" w:cs="Tahoma"/>
          <w:sz w:val="18"/>
          <w:szCs w:val="18"/>
        </w:rPr>
      </w:pPr>
    </w:p>
    <w:p w:rsidR="007D233C" w:rsidRPr="00F11053" w:rsidRDefault="007D233C" w:rsidP="007D233C">
      <w:pPr>
        <w:pStyle w:val="Textoindependiente"/>
        <w:jc w:val="left"/>
        <w:rPr>
          <w:rFonts w:ascii="Tahoma" w:hAnsi="Tahoma" w:cs="Tahoma"/>
          <w:sz w:val="18"/>
          <w:szCs w:val="18"/>
        </w:rPr>
      </w:pPr>
    </w:p>
    <w:p w:rsidR="007D233C" w:rsidRPr="00F11053" w:rsidRDefault="007D233C" w:rsidP="007D233C">
      <w:pPr>
        <w:pStyle w:val="Textoindependiente"/>
        <w:jc w:val="left"/>
        <w:rPr>
          <w:rFonts w:ascii="Tahoma" w:hAnsi="Tahoma" w:cs="Tahoma"/>
          <w:sz w:val="18"/>
          <w:szCs w:val="18"/>
        </w:rPr>
      </w:pPr>
    </w:p>
    <w:p w:rsidR="007D233C" w:rsidRPr="00F11053" w:rsidRDefault="007D233C" w:rsidP="007D233C">
      <w:pPr>
        <w:ind w:right="515"/>
        <w:jc w:val="center"/>
        <w:rPr>
          <w:rFonts w:ascii="Tahoma" w:hAnsi="Tahoma" w:cs="Tahoma"/>
          <w:b/>
          <w:iCs/>
          <w:spacing w:val="-2"/>
          <w:position w:val="6"/>
          <w:sz w:val="18"/>
          <w:szCs w:val="18"/>
        </w:rPr>
      </w:pPr>
    </w:p>
    <w:p w:rsidR="007D233C" w:rsidRPr="00D61C74" w:rsidRDefault="007D233C" w:rsidP="007D233C">
      <w:pPr>
        <w:widowControl w:val="0"/>
        <w:ind w:right="-1"/>
        <w:jc w:val="center"/>
        <w:rPr>
          <w:rFonts w:ascii="Tahoma" w:hAnsi="Tahoma" w:cs="Tahoma"/>
          <w:b/>
        </w:rPr>
      </w:pPr>
      <w:r w:rsidRPr="00D61C74">
        <w:rPr>
          <w:rFonts w:ascii="Tahoma" w:hAnsi="Tahoma" w:cs="Tahoma"/>
          <w:b/>
        </w:rPr>
        <w:t>……..........................................................</w:t>
      </w:r>
    </w:p>
    <w:p w:rsidR="007D233C" w:rsidRPr="00D61C74" w:rsidRDefault="007D233C" w:rsidP="007D233C">
      <w:pPr>
        <w:widowControl w:val="0"/>
        <w:ind w:right="-1"/>
        <w:jc w:val="center"/>
        <w:rPr>
          <w:rFonts w:ascii="Tahoma" w:hAnsi="Tahoma" w:cs="Tahoma"/>
          <w:b/>
        </w:rPr>
      </w:pPr>
      <w:r w:rsidRPr="00D61C74">
        <w:rPr>
          <w:rFonts w:ascii="Tahoma" w:hAnsi="Tahoma" w:cs="Tahoma"/>
          <w:b/>
        </w:rPr>
        <w:t>Firma y sello del Representante Legal</w:t>
      </w:r>
    </w:p>
    <w:p w:rsidR="007D233C" w:rsidRPr="00D61C74" w:rsidRDefault="007D233C" w:rsidP="007D233C">
      <w:pPr>
        <w:jc w:val="center"/>
        <w:rPr>
          <w:rFonts w:ascii="Tahoma" w:hAnsi="Tahoma" w:cs="Tahoma"/>
          <w:b/>
        </w:rPr>
      </w:pPr>
      <w:r w:rsidRPr="00D61C74">
        <w:rPr>
          <w:rFonts w:ascii="Tahoma" w:hAnsi="Tahoma" w:cs="Tahoma"/>
          <w:b/>
        </w:rPr>
        <w:t xml:space="preserve">Nombre / Razón social del </w:t>
      </w:r>
      <w:r w:rsidR="000305AD">
        <w:rPr>
          <w:rFonts w:ascii="Tahoma" w:hAnsi="Tahoma" w:cs="Tahoma"/>
          <w:b/>
        </w:rPr>
        <w:t>Invitado</w:t>
      </w:r>
    </w:p>
    <w:p w:rsidR="007D233C" w:rsidRPr="00F11053" w:rsidRDefault="007D233C" w:rsidP="007D233C">
      <w:pPr>
        <w:pStyle w:val="Textoindependiente"/>
        <w:jc w:val="center"/>
        <w:rPr>
          <w:rFonts w:ascii="Tahoma" w:hAnsi="Tahoma" w:cs="Tahoma"/>
          <w:b/>
          <w:sz w:val="18"/>
          <w:szCs w:val="18"/>
        </w:rPr>
      </w:pPr>
    </w:p>
    <w:p w:rsidR="007D233C" w:rsidRDefault="007D233C" w:rsidP="007D233C"/>
    <w:p w:rsidR="007D233C" w:rsidRDefault="007D233C" w:rsidP="007D233C">
      <w:pPr>
        <w:jc w:val="center"/>
      </w:pPr>
    </w:p>
    <w:p w:rsidR="007D233C" w:rsidRDefault="007D233C" w:rsidP="007D233C">
      <w:pPr>
        <w:jc w:val="center"/>
      </w:pPr>
    </w:p>
    <w:p w:rsidR="007D233C" w:rsidRDefault="007D233C" w:rsidP="007D233C">
      <w:pPr>
        <w:jc w:val="center"/>
      </w:pPr>
    </w:p>
    <w:p w:rsidR="007D233C" w:rsidRDefault="007D233C" w:rsidP="007D233C">
      <w:pPr>
        <w:jc w:val="center"/>
      </w:pPr>
    </w:p>
    <w:p w:rsidR="007D233C" w:rsidRDefault="007D233C" w:rsidP="007D233C">
      <w:pPr>
        <w:jc w:val="center"/>
      </w:pPr>
    </w:p>
    <w:p w:rsidR="00470559" w:rsidRPr="00D61C74" w:rsidRDefault="00470559" w:rsidP="00326553">
      <w:pPr>
        <w:jc w:val="center"/>
        <w:rPr>
          <w:rFonts w:ascii="Tahoma" w:hAnsi="Tahoma" w:cs="Tahoma"/>
        </w:rPr>
      </w:pPr>
    </w:p>
    <w:p w:rsidR="00470559" w:rsidRDefault="00470559"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7D233C" w:rsidRDefault="007D233C" w:rsidP="00326553">
      <w:pPr>
        <w:jc w:val="center"/>
        <w:rPr>
          <w:rFonts w:ascii="Tahoma" w:hAnsi="Tahoma" w:cs="Tahoma"/>
        </w:rPr>
      </w:pPr>
    </w:p>
    <w:p w:rsidR="002E5596" w:rsidRDefault="002E5596" w:rsidP="00326553">
      <w:pPr>
        <w:pStyle w:val="Textoindependiente"/>
        <w:widowControl w:val="0"/>
        <w:jc w:val="center"/>
        <w:rPr>
          <w:rFonts w:ascii="Tahoma" w:hAnsi="Tahoma" w:cs="Tahoma"/>
          <w:b/>
          <w:u w:val="single"/>
        </w:rPr>
      </w:pPr>
    </w:p>
    <w:p w:rsidR="002E5596" w:rsidRDefault="002E5596" w:rsidP="00326553">
      <w:pPr>
        <w:pStyle w:val="Textoindependiente"/>
        <w:widowControl w:val="0"/>
        <w:jc w:val="center"/>
        <w:rPr>
          <w:rFonts w:ascii="Tahoma" w:hAnsi="Tahoma" w:cs="Tahoma"/>
          <w:b/>
          <w:u w:val="single"/>
        </w:rPr>
      </w:pPr>
    </w:p>
    <w:p w:rsidR="00326553" w:rsidRPr="00D61C74" w:rsidRDefault="00326553" w:rsidP="00326553">
      <w:pPr>
        <w:pStyle w:val="Textoindependiente"/>
        <w:widowControl w:val="0"/>
        <w:jc w:val="center"/>
        <w:rPr>
          <w:rFonts w:ascii="Tahoma" w:hAnsi="Tahoma" w:cs="Tahoma"/>
          <w:b/>
          <w:u w:val="single"/>
        </w:rPr>
      </w:pPr>
      <w:r w:rsidRPr="00D61C74">
        <w:rPr>
          <w:rFonts w:ascii="Tahoma" w:hAnsi="Tahoma" w:cs="Tahoma"/>
          <w:b/>
          <w:u w:val="single"/>
        </w:rPr>
        <w:t xml:space="preserve">FORMATO Nº </w:t>
      </w:r>
      <w:r w:rsidR="002E5596">
        <w:rPr>
          <w:rFonts w:ascii="Tahoma" w:hAnsi="Tahoma" w:cs="Tahoma"/>
          <w:b/>
          <w:u w:val="single"/>
        </w:rPr>
        <w:t>1</w:t>
      </w:r>
      <w:r w:rsidRPr="00D61C74">
        <w:rPr>
          <w:rFonts w:ascii="Tahoma" w:hAnsi="Tahoma" w:cs="Tahoma"/>
          <w:b/>
          <w:u w:val="single"/>
        </w:rPr>
        <w:t xml:space="preserve"> </w:t>
      </w:r>
    </w:p>
    <w:p w:rsidR="00326553" w:rsidRPr="00D61C74" w:rsidRDefault="00326553" w:rsidP="00326553">
      <w:pPr>
        <w:pStyle w:val="Textoindependiente"/>
        <w:widowControl w:val="0"/>
        <w:jc w:val="center"/>
        <w:rPr>
          <w:rFonts w:ascii="Tahoma" w:hAnsi="Tahoma" w:cs="Tahoma"/>
          <w:b/>
          <w:u w:val="single"/>
        </w:rPr>
      </w:pPr>
    </w:p>
    <w:p w:rsidR="00326553" w:rsidRPr="00D61C74" w:rsidRDefault="00326553" w:rsidP="00326553">
      <w:pPr>
        <w:pStyle w:val="Textoindependiente"/>
        <w:widowControl w:val="0"/>
        <w:jc w:val="center"/>
        <w:rPr>
          <w:rFonts w:ascii="Tahoma" w:hAnsi="Tahoma" w:cs="Tahoma"/>
          <w:b/>
          <w:u w:val="single"/>
        </w:rPr>
      </w:pPr>
      <w:r w:rsidRPr="00D61C74">
        <w:rPr>
          <w:rFonts w:ascii="Tahoma" w:hAnsi="Tahoma" w:cs="Tahoma"/>
          <w:b/>
          <w:u w:val="single"/>
        </w:rPr>
        <w:t>PRESUPUESTO DETALLADO</w:t>
      </w:r>
    </w:p>
    <w:p w:rsidR="00326553" w:rsidRPr="00D61C74" w:rsidRDefault="00326553" w:rsidP="00326553">
      <w:pPr>
        <w:pStyle w:val="Textoindependiente"/>
        <w:widowControl w:val="0"/>
        <w:jc w:val="center"/>
        <w:rPr>
          <w:rFonts w:ascii="Tahoma" w:hAnsi="Tahoma" w:cs="Tahoma"/>
        </w:rPr>
      </w:pPr>
    </w:p>
    <w:p w:rsidR="006D520F" w:rsidRPr="00D61C74" w:rsidRDefault="006D520F" w:rsidP="006D520F">
      <w:pPr>
        <w:pStyle w:val="Textoindependiente"/>
        <w:widowControl w:val="0"/>
        <w:jc w:val="center"/>
        <w:rPr>
          <w:rFonts w:ascii="Tahoma" w:hAnsi="Tahoma" w:cs="Tahoma"/>
        </w:rPr>
      </w:pPr>
      <w:r w:rsidRPr="00D61C74">
        <w:rPr>
          <w:rFonts w:ascii="Tahoma" w:hAnsi="Tahoma" w:cs="Tahoma"/>
        </w:rPr>
        <w:t>(Este documento deberá ser presentado para la suscripción del contrato)</w:t>
      </w:r>
    </w:p>
    <w:p w:rsidR="006D520F" w:rsidRPr="00D61C74" w:rsidRDefault="006D520F" w:rsidP="00326553">
      <w:pPr>
        <w:pStyle w:val="Textoindependiente"/>
        <w:widowControl w:val="0"/>
        <w:jc w:val="center"/>
        <w:rPr>
          <w:rFonts w:ascii="Tahoma" w:hAnsi="Tahoma" w:cs="Tahoma"/>
        </w:rPr>
      </w:pPr>
    </w:p>
    <w:p w:rsidR="00326553" w:rsidRPr="007D233C" w:rsidRDefault="00326553" w:rsidP="003A404D">
      <w:pPr>
        <w:pStyle w:val="Textoindependiente"/>
        <w:widowControl w:val="0"/>
        <w:jc w:val="left"/>
        <w:rPr>
          <w:rFonts w:ascii="Tahoma" w:hAnsi="Tahoma" w:cs="Tahoma"/>
          <w:color w:val="0000FF"/>
        </w:rPr>
      </w:pPr>
      <w:r w:rsidRPr="00D61C74">
        <w:rPr>
          <w:rFonts w:ascii="Tahoma" w:hAnsi="Tahoma" w:cs="Tahoma"/>
        </w:rPr>
        <w:t>Sistema de Contratación:</w:t>
      </w:r>
      <w:r w:rsidR="007D233C">
        <w:rPr>
          <w:rFonts w:ascii="Tahoma" w:hAnsi="Tahoma" w:cs="Tahoma"/>
        </w:rPr>
        <w:t xml:space="preserve"> </w:t>
      </w:r>
      <w:r w:rsidR="007D233C" w:rsidRPr="007D233C">
        <w:rPr>
          <w:rFonts w:ascii="Tahoma" w:hAnsi="Tahoma" w:cs="Tahoma"/>
          <w:color w:val="0000FF"/>
        </w:rPr>
        <w:t>Suma Alzada</w:t>
      </w:r>
      <w:r w:rsidRPr="007D233C">
        <w:rPr>
          <w:rFonts w:ascii="Tahoma" w:hAnsi="Tahoma" w:cs="Tahoma"/>
          <w:color w:val="0000FF"/>
        </w:rPr>
        <w:tab/>
      </w:r>
    </w:p>
    <w:p w:rsidR="00326553" w:rsidRPr="00D61C74" w:rsidRDefault="00326553" w:rsidP="00326553">
      <w:pPr>
        <w:pStyle w:val="Textoindependiente"/>
        <w:widowControl w:val="0"/>
        <w:rPr>
          <w:rFonts w:ascii="Tahoma" w:hAnsi="Tahoma" w:cs="Tahoma"/>
        </w:rPr>
      </w:pPr>
    </w:p>
    <w:tbl>
      <w:tblPr>
        <w:tblW w:w="0" w:type="auto"/>
        <w:tblLayout w:type="fixed"/>
        <w:tblCellMar>
          <w:left w:w="70" w:type="dxa"/>
          <w:right w:w="70" w:type="dxa"/>
        </w:tblCellMar>
        <w:tblLook w:val="0000"/>
      </w:tblPr>
      <w:tblGrid>
        <w:gridCol w:w="7016"/>
        <w:gridCol w:w="1628"/>
      </w:tblGrid>
      <w:tr w:rsidR="00326553" w:rsidRPr="00D61C74">
        <w:tc>
          <w:tcPr>
            <w:tcW w:w="7016" w:type="dxa"/>
            <w:tcBorders>
              <w:top w:val="single" w:sz="6" w:space="0" w:color="auto"/>
              <w:left w:val="single" w:sz="6" w:space="0" w:color="auto"/>
              <w:bottom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p w:rsidR="00326553" w:rsidRPr="00D61C74" w:rsidRDefault="00326553" w:rsidP="003A404D">
            <w:pPr>
              <w:pStyle w:val="Textoindependiente"/>
              <w:widowControl w:val="0"/>
              <w:jc w:val="center"/>
              <w:rPr>
                <w:rFonts w:ascii="Tahoma" w:hAnsi="Tahoma" w:cs="Tahoma"/>
              </w:rPr>
            </w:pPr>
            <w:r w:rsidRPr="00D61C74">
              <w:rPr>
                <w:rFonts w:ascii="Tahoma" w:hAnsi="Tahoma" w:cs="Tahoma"/>
              </w:rPr>
              <w:t>DESCRIPCIÓN</w:t>
            </w:r>
          </w:p>
        </w:tc>
        <w:tc>
          <w:tcPr>
            <w:tcW w:w="1628" w:type="dxa"/>
            <w:tcBorders>
              <w:top w:val="single" w:sz="6" w:space="0" w:color="auto"/>
              <w:left w:val="single" w:sz="6" w:space="0" w:color="auto"/>
              <w:right w:val="single" w:sz="6" w:space="0" w:color="auto"/>
            </w:tcBorders>
          </w:tcPr>
          <w:p w:rsidR="00326553" w:rsidRPr="00D61C74" w:rsidRDefault="00326553" w:rsidP="003A404D">
            <w:pPr>
              <w:pStyle w:val="Textoindependiente"/>
              <w:widowControl w:val="0"/>
              <w:jc w:val="center"/>
              <w:rPr>
                <w:rFonts w:ascii="Tahoma" w:hAnsi="Tahoma" w:cs="Tahoma"/>
              </w:rPr>
            </w:pPr>
            <w:r w:rsidRPr="00D61C74">
              <w:rPr>
                <w:rFonts w:ascii="Tahoma" w:hAnsi="Tahoma" w:cs="Tahoma"/>
              </w:rPr>
              <w:t>COSTO</w:t>
            </w:r>
          </w:p>
          <w:p w:rsidR="00326553" w:rsidRPr="00D61C74" w:rsidRDefault="00326553" w:rsidP="003A404D">
            <w:pPr>
              <w:pStyle w:val="Textoindependiente"/>
              <w:widowControl w:val="0"/>
              <w:jc w:val="center"/>
              <w:rPr>
                <w:rFonts w:ascii="Tahoma" w:hAnsi="Tahoma" w:cs="Tahoma"/>
              </w:rPr>
            </w:pPr>
            <w:r w:rsidRPr="00D61C74">
              <w:rPr>
                <w:rFonts w:ascii="Tahoma" w:hAnsi="Tahoma" w:cs="Tahoma"/>
              </w:rPr>
              <w:t>PARCIAL</w:t>
            </w:r>
          </w:p>
        </w:tc>
      </w:tr>
      <w:tr w:rsidR="00326553" w:rsidRPr="00D61C74">
        <w:tc>
          <w:tcPr>
            <w:tcW w:w="7016" w:type="dxa"/>
            <w:tcBorders>
              <w:top w:val="single" w:sz="6" w:space="0" w:color="auto"/>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top w:val="single" w:sz="6" w:space="0" w:color="auto"/>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TOTAL COSTO DIRECTO (1)</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GASTOS GENERALES      (2)</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3A404D">
            <w:pPr>
              <w:pStyle w:val="Textoindependiente"/>
              <w:widowControl w:val="0"/>
              <w:rPr>
                <w:rFonts w:ascii="Tahoma" w:hAnsi="Tahoma" w:cs="Tahoma"/>
              </w:rPr>
            </w:pPr>
            <w:r w:rsidRPr="00D61C74">
              <w:rPr>
                <w:rFonts w:ascii="Tahoma" w:hAnsi="Tahoma" w:cs="Tahoma"/>
              </w:rPr>
              <w:t xml:space="preserve">                                                    UTILIDAD                     (3)</w:t>
            </w:r>
          </w:p>
        </w:tc>
        <w:tc>
          <w:tcPr>
            <w:tcW w:w="1628" w:type="dxa"/>
            <w:tcBorders>
              <w:left w:val="single" w:sz="6" w:space="0" w:color="auto"/>
              <w:bottom w:val="single" w:sz="12" w:space="0" w:color="000000"/>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w:t>
            </w:r>
            <w:r w:rsidR="003A404D" w:rsidRPr="00D61C74">
              <w:rPr>
                <w:rFonts w:ascii="Tahoma" w:hAnsi="Tahoma" w:cs="Tahoma"/>
              </w:rPr>
              <w:t xml:space="preserve">                               </w:t>
            </w:r>
            <w:r w:rsidRPr="00D61C74">
              <w:rPr>
                <w:rFonts w:ascii="Tahoma" w:hAnsi="Tahoma" w:cs="Tahoma"/>
              </w:rPr>
              <w:t>TOTAL COSTO (1)+(2)+(3)</w:t>
            </w:r>
          </w:p>
        </w:tc>
        <w:tc>
          <w:tcPr>
            <w:tcW w:w="1628" w:type="dxa"/>
            <w:tcBorders>
              <w:left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c>
          <w:tcPr>
            <w:tcW w:w="7016" w:type="dxa"/>
            <w:tcBorders>
              <w:left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IGV   ( 19%)</w:t>
            </w:r>
          </w:p>
        </w:tc>
        <w:tc>
          <w:tcPr>
            <w:tcW w:w="1628" w:type="dxa"/>
            <w:tcBorders>
              <w:left w:val="single" w:sz="6" w:space="0" w:color="auto"/>
              <w:bottom w:val="single" w:sz="12" w:space="0" w:color="000000"/>
              <w:right w:val="single" w:sz="6" w:space="0" w:color="auto"/>
            </w:tcBorders>
          </w:tcPr>
          <w:p w:rsidR="00326553" w:rsidRPr="00D61C74" w:rsidRDefault="00326553" w:rsidP="008104B5">
            <w:pPr>
              <w:pStyle w:val="Textoindependiente"/>
              <w:widowControl w:val="0"/>
              <w:rPr>
                <w:rFonts w:ascii="Tahoma" w:hAnsi="Tahoma" w:cs="Tahoma"/>
              </w:rPr>
            </w:pPr>
          </w:p>
        </w:tc>
      </w:tr>
      <w:tr w:rsidR="00326553" w:rsidRPr="00D61C74">
        <w:trPr>
          <w:trHeight w:val="85"/>
        </w:trPr>
        <w:tc>
          <w:tcPr>
            <w:tcW w:w="7016" w:type="dxa"/>
            <w:tcBorders>
              <w:left w:val="single" w:sz="6" w:space="0" w:color="auto"/>
              <w:bottom w:val="single" w:sz="6" w:space="0" w:color="auto"/>
            </w:tcBorders>
          </w:tcPr>
          <w:p w:rsidR="00326553" w:rsidRPr="00D61C74" w:rsidRDefault="00326553" w:rsidP="008104B5">
            <w:pPr>
              <w:pStyle w:val="Textoindependiente"/>
              <w:widowControl w:val="0"/>
              <w:rPr>
                <w:rFonts w:ascii="Tahoma" w:hAnsi="Tahoma" w:cs="Tahoma"/>
              </w:rPr>
            </w:pPr>
            <w:r w:rsidRPr="00D61C74">
              <w:rPr>
                <w:rFonts w:ascii="Tahoma" w:hAnsi="Tahoma" w:cs="Tahoma"/>
              </w:rPr>
              <w:t xml:space="preserve">                                                          TOTAL GENERAL (*)</w:t>
            </w:r>
          </w:p>
        </w:tc>
        <w:tc>
          <w:tcPr>
            <w:tcW w:w="1628" w:type="dxa"/>
            <w:tcBorders>
              <w:left w:val="single" w:sz="6" w:space="0" w:color="auto"/>
              <w:bottom w:val="single" w:sz="6" w:space="0" w:color="auto"/>
              <w:right w:val="single" w:sz="6" w:space="0" w:color="auto"/>
            </w:tcBorders>
          </w:tcPr>
          <w:p w:rsidR="00326553" w:rsidRPr="00D61C74" w:rsidRDefault="00326553" w:rsidP="008104B5">
            <w:pPr>
              <w:pStyle w:val="Textoindependiente"/>
              <w:widowControl w:val="0"/>
              <w:rPr>
                <w:rFonts w:ascii="Tahoma" w:hAnsi="Tahoma" w:cs="Tahoma"/>
              </w:rPr>
            </w:pPr>
          </w:p>
        </w:tc>
      </w:tr>
    </w:tbl>
    <w:p w:rsidR="00326553" w:rsidRPr="00D61C74" w:rsidRDefault="00326553" w:rsidP="00326553">
      <w:pPr>
        <w:pStyle w:val="Textoindependiente"/>
        <w:widowControl w:val="0"/>
        <w:rPr>
          <w:rFonts w:ascii="Tahoma" w:hAnsi="Tahoma" w:cs="Tahoma"/>
        </w:rPr>
      </w:pPr>
      <w:r w:rsidRPr="00D61C74">
        <w:rPr>
          <w:rFonts w:ascii="Tahoma" w:hAnsi="Tahoma" w:cs="Tahoma"/>
        </w:rPr>
        <w:t>(*)Este monto incluye gastos generales, utilidad y tributos</w:t>
      </w: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pStyle w:val="Textoindependiente"/>
        <w:widowControl w:val="0"/>
        <w:rPr>
          <w:rFonts w:ascii="Tahoma" w:hAnsi="Tahoma" w:cs="Tahoma"/>
        </w:rPr>
      </w:pPr>
    </w:p>
    <w:p w:rsidR="00326553" w:rsidRPr="00D61C74" w:rsidRDefault="00326553" w:rsidP="00326553">
      <w:pPr>
        <w:widowControl w:val="0"/>
        <w:jc w:val="center"/>
        <w:rPr>
          <w:rFonts w:ascii="Tahoma" w:hAnsi="Tahoma" w:cs="Tahoma"/>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D61C74" w:rsidRDefault="00470559" w:rsidP="00E43C39">
      <w:pPr>
        <w:jc w:val="center"/>
        <w:rPr>
          <w:rFonts w:ascii="Tahoma" w:hAnsi="Tahoma" w:cs="Tahoma"/>
          <w:b/>
        </w:rPr>
      </w:pPr>
      <w:r w:rsidRPr="00D61C74">
        <w:rPr>
          <w:rFonts w:ascii="Tahoma" w:hAnsi="Tahoma" w:cs="Tahoma"/>
          <w:b/>
        </w:rPr>
        <w:t xml:space="preserve">Nombre / Razón social del </w:t>
      </w:r>
      <w:r w:rsidR="00D60F3D">
        <w:rPr>
          <w:rFonts w:ascii="Tahoma" w:hAnsi="Tahoma" w:cs="Tahoma"/>
          <w:b/>
        </w:rPr>
        <w:t>Invitado</w:t>
      </w:r>
    </w:p>
    <w:p w:rsidR="00326553" w:rsidRPr="00D61C74" w:rsidRDefault="00326553" w:rsidP="00326553">
      <w:pPr>
        <w:pStyle w:val="Textoindependiente"/>
        <w:widowControl w:val="0"/>
        <w:rPr>
          <w:rFonts w:ascii="Tahoma" w:hAnsi="Tahoma" w:cs="Tahoma"/>
        </w:rPr>
      </w:pPr>
    </w:p>
    <w:p w:rsidR="00470559" w:rsidRPr="00D61C74" w:rsidRDefault="00470559" w:rsidP="00326553">
      <w:pPr>
        <w:jc w:val="center"/>
        <w:rPr>
          <w:rFonts w:ascii="Tahoma" w:hAnsi="Tahoma" w:cs="Tahoma"/>
          <w:b/>
          <w:u w:val="single"/>
        </w:rPr>
      </w:pPr>
    </w:p>
    <w:p w:rsidR="00470559" w:rsidRPr="00D61C74" w:rsidRDefault="00470559" w:rsidP="00326553">
      <w:pPr>
        <w:jc w:val="center"/>
        <w:rPr>
          <w:rFonts w:ascii="Tahoma" w:hAnsi="Tahoma" w:cs="Tahoma"/>
          <w:b/>
          <w:u w:val="single"/>
        </w:rPr>
      </w:pPr>
    </w:p>
    <w:p w:rsidR="00326553" w:rsidRPr="00D61C74" w:rsidRDefault="00326553" w:rsidP="00326553">
      <w:pPr>
        <w:jc w:val="center"/>
        <w:rPr>
          <w:rFonts w:ascii="Tahoma" w:hAnsi="Tahoma" w:cs="Tahoma"/>
          <w:b/>
          <w:u w:val="single"/>
        </w:rPr>
      </w:pPr>
      <w:r w:rsidRPr="00D61C74">
        <w:rPr>
          <w:rFonts w:ascii="Tahoma" w:hAnsi="Tahoma" w:cs="Tahoma"/>
          <w:b/>
          <w:u w:val="single"/>
        </w:rPr>
        <w:t xml:space="preserve">FORMATO Nº </w:t>
      </w:r>
      <w:r w:rsidR="002E5596">
        <w:rPr>
          <w:rFonts w:ascii="Tahoma" w:hAnsi="Tahoma" w:cs="Tahoma"/>
          <w:b/>
          <w:u w:val="single"/>
        </w:rPr>
        <w:t>2</w:t>
      </w:r>
      <w:r w:rsidRPr="00D61C74">
        <w:rPr>
          <w:rStyle w:val="Refdenotaalpie"/>
          <w:rFonts w:ascii="Tahoma" w:hAnsi="Tahoma" w:cs="Tahoma"/>
          <w:b/>
          <w:u w:val="single"/>
        </w:rPr>
        <w:footnoteReference w:id="11"/>
      </w:r>
    </w:p>
    <w:p w:rsidR="00326553" w:rsidRPr="00D61C74" w:rsidRDefault="00326553" w:rsidP="00326553">
      <w:pPr>
        <w:jc w:val="center"/>
        <w:rPr>
          <w:rFonts w:ascii="Tahoma" w:hAnsi="Tahoma" w:cs="Tahoma"/>
          <w:b/>
          <w:u w:val="single"/>
        </w:rPr>
      </w:pPr>
    </w:p>
    <w:p w:rsidR="00326553" w:rsidRPr="00D61C74" w:rsidRDefault="00326553" w:rsidP="00326553">
      <w:pPr>
        <w:jc w:val="center"/>
        <w:rPr>
          <w:rFonts w:ascii="Tahoma" w:hAnsi="Tahoma" w:cs="Tahoma"/>
          <w:b/>
        </w:rPr>
      </w:pPr>
      <w:r w:rsidRPr="00D61C74">
        <w:rPr>
          <w:rFonts w:ascii="Tahoma" w:hAnsi="Tahoma" w:cs="Tahoma"/>
          <w:b/>
        </w:rPr>
        <w:t xml:space="preserve">(De acuerdo al </w:t>
      </w:r>
      <w:r w:rsidR="001A0A43" w:rsidRPr="00D61C74">
        <w:rPr>
          <w:rFonts w:ascii="Tahoma" w:hAnsi="Tahoma" w:cs="Tahoma"/>
          <w:b/>
        </w:rPr>
        <w:t>Capítulo III de la Sección Específica</w:t>
      </w:r>
      <w:r w:rsidRPr="00D61C74">
        <w:rPr>
          <w:rFonts w:ascii="Tahoma" w:hAnsi="Tahoma" w:cs="Tahoma"/>
          <w:b/>
        </w:rPr>
        <w:t xml:space="preserve">) </w:t>
      </w:r>
    </w:p>
    <w:p w:rsidR="00326553" w:rsidRPr="00D61C74" w:rsidRDefault="00326553" w:rsidP="00326553">
      <w:pPr>
        <w:pStyle w:val="Textoindependiente"/>
        <w:widowControl w:val="0"/>
        <w:rPr>
          <w:rFonts w:ascii="Tahoma" w:hAnsi="Tahoma" w:cs="Tahoma"/>
        </w:rPr>
      </w:pPr>
    </w:p>
    <w:p w:rsidR="00326553" w:rsidRPr="00D61C74" w:rsidRDefault="002E5596" w:rsidP="00326553">
      <w:pPr>
        <w:jc w:val="center"/>
        <w:rPr>
          <w:rFonts w:ascii="Tahoma" w:hAnsi="Tahoma" w:cs="Tahoma"/>
          <w:b/>
        </w:rPr>
      </w:pPr>
      <w:r>
        <w:rPr>
          <w:rFonts w:ascii="Tahoma" w:hAnsi="Tahoma" w:cs="Tahoma"/>
          <w:b/>
          <w:u w:val="single"/>
        </w:rPr>
        <w:t xml:space="preserve">RELACION DE </w:t>
      </w:r>
      <w:r w:rsidR="00326553" w:rsidRPr="00D61C74">
        <w:rPr>
          <w:rFonts w:ascii="Tahoma" w:hAnsi="Tahoma" w:cs="Tahoma"/>
          <w:b/>
          <w:u w:val="single"/>
        </w:rPr>
        <w:t>PROFESIONALES</w:t>
      </w:r>
      <w:r>
        <w:rPr>
          <w:rFonts w:ascii="Tahoma" w:hAnsi="Tahoma" w:cs="Tahoma"/>
          <w:b/>
          <w:u w:val="single"/>
        </w:rPr>
        <w:t xml:space="preserve"> ASIGNADOS</w:t>
      </w:r>
    </w:p>
    <w:p w:rsidR="00326553" w:rsidRDefault="00326553" w:rsidP="00326553">
      <w:pPr>
        <w:rPr>
          <w:rFonts w:ascii="Tahoma" w:hAnsi="Tahoma" w:cs="Tahoma"/>
        </w:rPr>
      </w:pPr>
    </w:p>
    <w:p w:rsidR="002E5596" w:rsidRDefault="002E5596" w:rsidP="00326553">
      <w:pPr>
        <w:rPr>
          <w:rFonts w:ascii="Tahoma" w:hAnsi="Tahoma" w:cs="Tahoma"/>
        </w:rPr>
      </w:pPr>
    </w:p>
    <w:p w:rsidR="002E5596" w:rsidRDefault="007074AD" w:rsidP="00B478FA">
      <w:pPr>
        <w:jc w:val="center"/>
        <w:rPr>
          <w:rFonts w:ascii="Tahoma" w:hAnsi="Tahoma" w:cs="Tahoma"/>
        </w:rPr>
      </w:pPr>
      <w:r>
        <w:rPr>
          <w:rFonts w:ascii="Tahoma" w:hAnsi="Tahoma" w:cs="Tahoma"/>
          <w:b/>
          <w:u w:val="single"/>
        </w:rPr>
        <w:t>E</w:t>
      </w:r>
      <w:r w:rsidR="002E5596" w:rsidRPr="002E5596">
        <w:rPr>
          <w:rFonts w:ascii="Tahoma" w:hAnsi="Tahoma" w:cs="Tahoma"/>
          <w:b/>
          <w:u w:val="single"/>
        </w:rPr>
        <w:t>LABORACION DEL ESTUDIO DEFINITIVO</w:t>
      </w:r>
      <w:r w:rsidR="002E5596">
        <w:rPr>
          <w:rFonts w:ascii="Tahoma" w:hAnsi="Tahoma" w:cs="Tahoma"/>
        </w:rPr>
        <w:t>:</w:t>
      </w:r>
    </w:p>
    <w:p w:rsidR="00326553" w:rsidRPr="00D61C74" w:rsidRDefault="00326553" w:rsidP="00326553">
      <w:pPr>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2"/>
        <w:gridCol w:w="5528"/>
      </w:tblGrid>
      <w:tr w:rsidR="00326553" w:rsidRPr="00D61C74">
        <w:tc>
          <w:tcPr>
            <w:tcW w:w="992" w:type="dxa"/>
          </w:tcPr>
          <w:p w:rsidR="00326553" w:rsidRPr="00D61C74" w:rsidRDefault="00326553" w:rsidP="008104B5">
            <w:pPr>
              <w:rPr>
                <w:rFonts w:ascii="Tahoma" w:hAnsi="Tahoma" w:cs="Tahoma"/>
              </w:rPr>
            </w:pPr>
          </w:p>
          <w:p w:rsidR="00326553" w:rsidRDefault="00326553" w:rsidP="008104B5">
            <w:pPr>
              <w:rPr>
                <w:rFonts w:ascii="Tahoma" w:hAnsi="Tahoma" w:cs="Tahoma"/>
              </w:rPr>
            </w:pPr>
            <w:r w:rsidRPr="00D61C74">
              <w:rPr>
                <w:rFonts w:ascii="Tahoma" w:hAnsi="Tahoma" w:cs="Tahoma"/>
              </w:rPr>
              <w:t>CANT.</w:t>
            </w:r>
          </w:p>
          <w:p w:rsidR="007D233C" w:rsidRPr="00D61C74" w:rsidRDefault="007D233C" w:rsidP="008104B5">
            <w:pPr>
              <w:rPr>
                <w:rFonts w:ascii="Tahoma" w:hAnsi="Tahoma" w:cs="Tahoma"/>
              </w:rPr>
            </w:pPr>
          </w:p>
        </w:tc>
        <w:tc>
          <w:tcPr>
            <w:tcW w:w="5528" w:type="dxa"/>
          </w:tcPr>
          <w:p w:rsidR="007D233C" w:rsidRDefault="007D233C" w:rsidP="00CF734D">
            <w:pPr>
              <w:jc w:val="center"/>
              <w:rPr>
                <w:rFonts w:ascii="Tahoma" w:hAnsi="Tahoma" w:cs="Tahoma"/>
              </w:rPr>
            </w:pPr>
          </w:p>
          <w:p w:rsidR="00326553" w:rsidRPr="00D61C74" w:rsidRDefault="00326553" w:rsidP="00CF734D">
            <w:pPr>
              <w:jc w:val="center"/>
              <w:rPr>
                <w:rFonts w:ascii="Tahoma" w:hAnsi="Tahoma" w:cs="Tahoma"/>
              </w:rPr>
            </w:pPr>
            <w:r w:rsidRPr="00D61C74">
              <w:rPr>
                <w:rFonts w:ascii="Tahoma" w:hAnsi="Tahoma" w:cs="Tahoma"/>
              </w:rPr>
              <w:t>RELACI</w:t>
            </w:r>
            <w:r w:rsidR="00470559" w:rsidRPr="00D61C74">
              <w:rPr>
                <w:rFonts w:ascii="Tahoma" w:hAnsi="Tahoma" w:cs="Tahoma"/>
              </w:rPr>
              <w:t>Ó</w:t>
            </w:r>
            <w:r w:rsidRPr="00D61C74">
              <w:rPr>
                <w:rFonts w:ascii="Tahoma" w:hAnsi="Tahoma" w:cs="Tahoma"/>
              </w:rPr>
              <w:t>N DEL PERSONAL PROFESIONAL</w:t>
            </w: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B478FA" w:rsidRPr="00D61C74" w:rsidTr="00871849">
        <w:tc>
          <w:tcPr>
            <w:tcW w:w="992" w:type="dxa"/>
          </w:tcPr>
          <w:p w:rsidR="00B478FA" w:rsidRPr="00D61C74" w:rsidRDefault="00B478FA" w:rsidP="00871849">
            <w:pPr>
              <w:jc w:val="center"/>
              <w:rPr>
                <w:rFonts w:ascii="Tahoma" w:hAnsi="Tahoma" w:cs="Tahoma"/>
              </w:rPr>
            </w:pPr>
          </w:p>
        </w:tc>
        <w:tc>
          <w:tcPr>
            <w:tcW w:w="5528" w:type="dxa"/>
          </w:tcPr>
          <w:p w:rsidR="00B478FA" w:rsidRPr="00D61C74" w:rsidRDefault="00B478FA" w:rsidP="00871849">
            <w:pPr>
              <w:rPr>
                <w:rFonts w:ascii="Tahoma" w:hAnsi="Tahoma" w:cs="Tahoma"/>
              </w:rPr>
            </w:pPr>
          </w:p>
        </w:tc>
      </w:tr>
      <w:tr w:rsidR="00B478FA" w:rsidRPr="00D61C74" w:rsidTr="00871849">
        <w:tc>
          <w:tcPr>
            <w:tcW w:w="992" w:type="dxa"/>
          </w:tcPr>
          <w:p w:rsidR="00B478FA" w:rsidRPr="00D61C74" w:rsidRDefault="00B478FA" w:rsidP="00871849">
            <w:pPr>
              <w:jc w:val="center"/>
              <w:rPr>
                <w:rFonts w:ascii="Tahoma" w:hAnsi="Tahoma" w:cs="Tahoma"/>
              </w:rPr>
            </w:pPr>
          </w:p>
        </w:tc>
        <w:tc>
          <w:tcPr>
            <w:tcW w:w="5528" w:type="dxa"/>
          </w:tcPr>
          <w:p w:rsidR="00B478FA" w:rsidRPr="00D61C74" w:rsidRDefault="00B478FA" w:rsidP="00871849">
            <w:pPr>
              <w:rPr>
                <w:rFonts w:ascii="Tahoma" w:hAnsi="Tahoma" w:cs="Tahoma"/>
              </w:rPr>
            </w:pPr>
          </w:p>
        </w:tc>
      </w:tr>
      <w:tr w:rsidR="00B478FA" w:rsidRPr="00D61C74" w:rsidTr="00871849">
        <w:tc>
          <w:tcPr>
            <w:tcW w:w="992" w:type="dxa"/>
          </w:tcPr>
          <w:p w:rsidR="00B478FA" w:rsidRPr="00D61C74" w:rsidRDefault="00B478FA" w:rsidP="00871849">
            <w:pPr>
              <w:jc w:val="center"/>
              <w:rPr>
                <w:rFonts w:ascii="Tahoma" w:hAnsi="Tahoma" w:cs="Tahoma"/>
              </w:rPr>
            </w:pPr>
          </w:p>
        </w:tc>
        <w:tc>
          <w:tcPr>
            <w:tcW w:w="5528" w:type="dxa"/>
          </w:tcPr>
          <w:p w:rsidR="00B478FA" w:rsidRPr="00D61C74" w:rsidRDefault="00B478FA" w:rsidP="00871849">
            <w:pPr>
              <w:rPr>
                <w:rFonts w:ascii="Tahoma" w:hAnsi="Tahoma" w:cs="Tahoma"/>
              </w:rPr>
            </w:pPr>
          </w:p>
        </w:tc>
      </w:tr>
      <w:tr w:rsidR="00B478FA" w:rsidRPr="00D61C74" w:rsidTr="00871849">
        <w:tc>
          <w:tcPr>
            <w:tcW w:w="992" w:type="dxa"/>
          </w:tcPr>
          <w:p w:rsidR="00B478FA" w:rsidRPr="00D61C74" w:rsidRDefault="00B478FA" w:rsidP="00871849">
            <w:pPr>
              <w:jc w:val="center"/>
              <w:rPr>
                <w:rFonts w:ascii="Tahoma" w:hAnsi="Tahoma" w:cs="Tahoma"/>
              </w:rPr>
            </w:pPr>
          </w:p>
        </w:tc>
        <w:tc>
          <w:tcPr>
            <w:tcW w:w="5528" w:type="dxa"/>
          </w:tcPr>
          <w:p w:rsidR="00B478FA" w:rsidRPr="00D61C74" w:rsidRDefault="00B478FA" w:rsidP="00871849">
            <w:pPr>
              <w:rPr>
                <w:rFonts w:ascii="Tahoma" w:hAnsi="Tahoma" w:cs="Tahoma"/>
              </w:rPr>
            </w:pPr>
          </w:p>
        </w:tc>
      </w:tr>
      <w:tr w:rsidR="00B478FA" w:rsidRPr="00D61C74" w:rsidTr="00871849">
        <w:tc>
          <w:tcPr>
            <w:tcW w:w="992" w:type="dxa"/>
          </w:tcPr>
          <w:p w:rsidR="00B478FA" w:rsidRPr="00D61C74" w:rsidRDefault="00B478FA" w:rsidP="00871849">
            <w:pPr>
              <w:jc w:val="center"/>
              <w:rPr>
                <w:rFonts w:ascii="Tahoma" w:hAnsi="Tahoma" w:cs="Tahoma"/>
              </w:rPr>
            </w:pPr>
          </w:p>
        </w:tc>
        <w:tc>
          <w:tcPr>
            <w:tcW w:w="5528" w:type="dxa"/>
          </w:tcPr>
          <w:p w:rsidR="00B478FA" w:rsidRPr="00D61C74" w:rsidRDefault="00B478FA" w:rsidP="00871849">
            <w:pPr>
              <w:rPr>
                <w:rFonts w:ascii="Tahoma" w:hAnsi="Tahoma" w:cs="Tahoma"/>
              </w:rPr>
            </w:pPr>
          </w:p>
        </w:tc>
      </w:tr>
      <w:tr w:rsidR="00B478FA" w:rsidRPr="00D61C74" w:rsidTr="00871849">
        <w:tc>
          <w:tcPr>
            <w:tcW w:w="992" w:type="dxa"/>
          </w:tcPr>
          <w:p w:rsidR="00B478FA" w:rsidRPr="00D61C74" w:rsidRDefault="00B478FA" w:rsidP="00871849">
            <w:pPr>
              <w:jc w:val="center"/>
              <w:rPr>
                <w:rFonts w:ascii="Tahoma" w:hAnsi="Tahoma" w:cs="Tahoma"/>
              </w:rPr>
            </w:pPr>
          </w:p>
        </w:tc>
        <w:tc>
          <w:tcPr>
            <w:tcW w:w="5528" w:type="dxa"/>
          </w:tcPr>
          <w:p w:rsidR="00B478FA" w:rsidRPr="00D61C74" w:rsidRDefault="00B478FA" w:rsidP="00871849">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2E5596" w:rsidRPr="00D61C74" w:rsidTr="004C52D6">
        <w:tc>
          <w:tcPr>
            <w:tcW w:w="992" w:type="dxa"/>
          </w:tcPr>
          <w:p w:rsidR="002E5596" w:rsidRPr="00D61C74" w:rsidRDefault="002E5596" w:rsidP="004C52D6">
            <w:pPr>
              <w:jc w:val="center"/>
              <w:rPr>
                <w:rFonts w:ascii="Tahoma" w:hAnsi="Tahoma" w:cs="Tahoma"/>
              </w:rPr>
            </w:pPr>
          </w:p>
        </w:tc>
        <w:tc>
          <w:tcPr>
            <w:tcW w:w="5528" w:type="dxa"/>
          </w:tcPr>
          <w:p w:rsidR="002E5596" w:rsidRPr="00D61C74" w:rsidRDefault="002E5596" w:rsidP="004C52D6">
            <w:pPr>
              <w:rPr>
                <w:rFonts w:ascii="Tahoma" w:hAnsi="Tahoma" w:cs="Tahoma"/>
              </w:rPr>
            </w:pP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rPr>
                <w:rFonts w:ascii="Tahoma" w:hAnsi="Tahoma" w:cs="Tahoma"/>
              </w:rPr>
            </w:pPr>
          </w:p>
        </w:tc>
      </w:tr>
      <w:tr w:rsidR="00326553" w:rsidRPr="00D61C74">
        <w:tc>
          <w:tcPr>
            <w:tcW w:w="992" w:type="dxa"/>
          </w:tcPr>
          <w:p w:rsidR="00326553" w:rsidRPr="00D61C74" w:rsidRDefault="00326553" w:rsidP="008104B5">
            <w:pPr>
              <w:jc w:val="center"/>
              <w:rPr>
                <w:rFonts w:ascii="Tahoma" w:hAnsi="Tahoma" w:cs="Tahoma"/>
              </w:rPr>
            </w:pPr>
          </w:p>
        </w:tc>
        <w:tc>
          <w:tcPr>
            <w:tcW w:w="5528" w:type="dxa"/>
          </w:tcPr>
          <w:p w:rsidR="00326553" w:rsidRPr="00D61C74" w:rsidRDefault="00326553" w:rsidP="008104B5">
            <w:pPr>
              <w:pStyle w:val="Titu2"/>
              <w:keepNext w:val="0"/>
              <w:numPr>
                <w:ilvl w:val="0"/>
                <w:numId w:val="0"/>
              </w:numPr>
              <w:spacing w:before="0" w:after="0"/>
              <w:rPr>
                <w:rFonts w:ascii="Tahoma" w:hAnsi="Tahoma" w:cs="Tahoma"/>
                <w:sz w:val="20"/>
                <w:lang w:val="es-ES"/>
              </w:rPr>
            </w:pPr>
          </w:p>
        </w:tc>
      </w:tr>
    </w:tbl>
    <w:p w:rsidR="00326553" w:rsidRPr="00D61C74" w:rsidRDefault="00326553" w:rsidP="00326553">
      <w:pPr>
        <w:pStyle w:val="Titu2"/>
        <w:keepNext w:val="0"/>
        <w:numPr>
          <w:ilvl w:val="0"/>
          <w:numId w:val="0"/>
        </w:numPr>
        <w:spacing w:before="0" w:after="0"/>
        <w:outlineLvl w:val="9"/>
        <w:rPr>
          <w:rFonts w:ascii="Tahoma" w:hAnsi="Tahoma" w:cs="Tahoma"/>
          <w:sz w:val="20"/>
          <w:lang w:val="es-ES"/>
        </w:rPr>
      </w:pPr>
    </w:p>
    <w:p w:rsidR="002E5596" w:rsidRDefault="002E5596" w:rsidP="00470559">
      <w:pPr>
        <w:widowControl w:val="0"/>
        <w:ind w:right="-1"/>
        <w:jc w:val="center"/>
        <w:rPr>
          <w:rFonts w:ascii="Tahoma" w:hAnsi="Tahoma" w:cs="Tahoma"/>
          <w:b/>
        </w:rPr>
      </w:pPr>
    </w:p>
    <w:p w:rsidR="00B478FA" w:rsidRDefault="00B478FA" w:rsidP="00470559">
      <w:pPr>
        <w:widowControl w:val="0"/>
        <w:ind w:right="-1"/>
        <w:jc w:val="center"/>
        <w:rPr>
          <w:rFonts w:ascii="Tahoma" w:hAnsi="Tahoma" w:cs="Tahoma"/>
          <w:b/>
        </w:rPr>
      </w:pPr>
    </w:p>
    <w:p w:rsidR="00B478FA" w:rsidRDefault="00B478FA" w:rsidP="00470559">
      <w:pPr>
        <w:widowControl w:val="0"/>
        <w:ind w:right="-1"/>
        <w:jc w:val="center"/>
        <w:rPr>
          <w:rFonts w:ascii="Tahoma" w:hAnsi="Tahoma" w:cs="Tahoma"/>
          <w:b/>
        </w:rPr>
      </w:pPr>
    </w:p>
    <w:p w:rsidR="00B478FA" w:rsidRDefault="00B478FA" w:rsidP="00470559">
      <w:pPr>
        <w:widowControl w:val="0"/>
        <w:ind w:right="-1"/>
        <w:jc w:val="center"/>
        <w:rPr>
          <w:rFonts w:ascii="Tahoma" w:hAnsi="Tahoma" w:cs="Tahoma"/>
          <w:b/>
        </w:rPr>
      </w:pPr>
    </w:p>
    <w:p w:rsidR="00B478FA" w:rsidRDefault="00B478FA" w:rsidP="00470559">
      <w:pPr>
        <w:widowControl w:val="0"/>
        <w:ind w:right="-1"/>
        <w:jc w:val="center"/>
        <w:rPr>
          <w:rFonts w:ascii="Tahoma" w:hAnsi="Tahoma" w:cs="Tahoma"/>
          <w:b/>
        </w:rPr>
      </w:pPr>
    </w:p>
    <w:p w:rsidR="00470559" w:rsidRPr="00D61C74" w:rsidRDefault="00470559" w:rsidP="00470559">
      <w:pPr>
        <w:widowControl w:val="0"/>
        <w:ind w:right="-1"/>
        <w:jc w:val="center"/>
        <w:rPr>
          <w:rFonts w:ascii="Tahoma" w:hAnsi="Tahoma" w:cs="Tahoma"/>
          <w:b/>
        </w:rPr>
      </w:pPr>
      <w:r w:rsidRPr="00D61C74">
        <w:rPr>
          <w:rFonts w:ascii="Tahoma" w:hAnsi="Tahoma" w:cs="Tahoma"/>
          <w:b/>
        </w:rPr>
        <w:t>……..........................................................</w:t>
      </w:r>
    </w:p>
    <w:p w:rsidR="00470559" w:rsidRPr="00D61C74" w:rsidRDefault="00470559" w:rsidP="00470559">
      <w:pPr>
        <w:widowControl w:val="0"/>
        <w:ind w:right="-1"/>
        <w:jc w:val="center"/>
        <w:rPr>
          <w:rFonts w:ascii="Tahoma" w:hAnsi="Tahoma" w:cs="Tahoma"/>
          <w:b/>
        </w:rPr>
      </w:pPr>
      <w:r w:rsidRPr="00D61C74">
        <w:rPr>
          <w:rFonts w:ascii="Tahoma" w:hAnsi="Tahoma" w:cs="Tahoma"/>
          <w:b/>
        </w:rPr>
        <w:t>Firma y sello del Representante Legal</w:t>
      </w:r>
    </w:p>
    <w:p w:rsidR="00470559" w:rsidRPr="003C7688" w:rsidRDefault="00470559" w:rsidP="00E43C39">
      <w:pPr>
        <w:jc w:val="center"/>
        <w:rPr>
          <w:rFonts w:ascii="Tahoma" w:hAnsi="Tahoma" w:cs="Tahoma"/>
          <w:b/>
        </w:rPr>
      </w:pPr>
      <w:r w:rsidRPr="00D61C74">
        <w:rPr>
          <w:rFonts w:ascii="Tahoma" w:hAnsi="Tahoma" w:cs="Tahoma"/>
          <w:b/>
        </w:rPr>
        <w:t xml:space="preserve">Nombre / Razón social del </w:t>
      </w:r>
      <w:r w:rsidR="00D60F3D">
        <w:rPr>
          <w:rFonts w:ascii="Tahoma" w:hAnsi="Tahoma" w:cs="Tahoma"/>
          <w:b/>
        </w:rPr>
        <w:t>Invitado</w:t>
      </w:r>
    </w:p>
    <w:p w:rsidR="00851148" w:rsidRDefault="00851148" w:rsidP="00326553">
      <w:pPr>
        <w:jc w:val="center"/>
        <w:rPr>
          <w:rFonts w:ascii="Tahoma" w:hAnsi="Tahoma" w:cs="Tahoma"/>
          <w:b/>
          <w:u w:val="single"/>
        </w:rPr>
      </w:pPr>
    </w:p>
    <w:p w:rsidR="00A47695" w:rsidRDefault="00A47695"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B478FA" w:rsidRDefault="00B478FA" w:rsidP="009B6C98">
      <w:pPr>
        <w:jc w:val="center"/>
        <w:rPr>
          <w:rFonts w:ascii="Tahoma" w:hAnsi="Tahoma" w:cs="Tahoma"/>
          <w:b/>
          <w:color w:val="000000"/>
        </w:rPr>
      </w:pPr>
    </w:p>
    <w:p w:rsidR="009B6C98" w:rsidRPr="00795E7B" w:rsidRDefault="009B6C98" w:rsidP="009B6C98">
      <w:pPr>
        <w:jc w:val="center"/>
        <w:rPr>
          <w:rFonts w:ascii="Tahoma" w:hAnsi="Tahoma" w:cs="Tahoma"/>
          <w:b/>
          <w:color w:val="000000"/>
        </w:rPr>
      </w:pPr>
      <w:r>
        <w:rPr>
          <w:rFonts w:ascii="Tahoma" w:hAnsi="Tahoma" w:cs="Tahoma"/>
          <w:b/>
          <w:color w:val="000000"/>
        </w:rPr>
        <w:t>F</w:t>
      </w:r>
      <w:r w:rsidRPr="00795E7B">
        <w:rPr>
          <w:rFonts w:ascii="Tahoma" w:hAnsi="Tahoma" w:cs="Tahoma"/>
          <w:b/>
          <w:color w:val="000000"/>
        </w:rPr>
        <w:t>ORMATO N° 0</w:t>
      </w:r>
      <w:r>
        <w:rPr>
          <w:rFonts w:ascii="Tahoma" w:hAnsi="Tahoma" w:cs="Tahoma"/>
          <w:b/>
          <w:color w:val="000000"/>
        </w:rPr>
        <w:t>3</w:t>
      </w:r>
    </w:p>
    <w:p w:rsidR="009B6C98" w:rsidRPr="00795E7B" w:rsidRDefault="009B6C98" w:rsidP="009B6C98">
      <w:pPr>
        <w:autoSpaceDE w:val="0"/>
        <w:autoSpaceDN w:val="0"/>
        <w:adjustRightInd w:val="0"/>
        <w:jc w:val="both"/>
        <w:rPr>
          <w:rFonts w:ascii="Tahoma" w:hAnsi="Tahoma" w:cs="Tahoma"/>
          <w:b/>
          <w:color w:val="000000"/>
        </w:rPr>
      </w:pPr>
    </w:p>
    <w:p w:rsidR="009B6C98" w:rsidRPr="004A5920" w:rsidRDefault="009B6C98" w:rsidP="009B6C98">
      <w:pPr>
        <w:pStyle w:val="Ttulo1"/>
        <w:ind w:left="0"/>
        <w:jc w:val="center"/>
        <w:rPr>
          <w:rFonts w:ascii="Tahoma" w:hAnsi="Tahoma" w:cs="Tahoma"/>
          <w:b/>
          <w:i w:val="0"/>
          <w:szCs w:val="24"/>
          <w:u w:val="single"/>
        </w:rPr>
      </w:pPr>
      <w:r>
        <w:rPr>
          <w:rFonts w:ascii="Tahoma" w:hAnsi="Tahoma" w:cs="Tahoma"/>
          <w:b/>
          <w:i w:val="0"/>
          <w:szCs w:val="24"/>
          <w:u w:val="single"/>
        </w:rPr>
        <w:t>REGISTRO DEL INVITADO</w:t>
      </w:r>
    </w:p>
    <w:p w:rsidR="009B6C98" w:rsidRDefault="009B6C98" w:rsidP="009B6C98">
      <w:pPr>
        <w:jc w:val="both"/>
        <w:rPr>
          <w:rFonts w:ascii="Tahoma" w:hAnsi="Tahoma" w:cs="Tahoma"/>
          <w:b/>
        </w:rPr>
      </w:pPr>
    </w:p>
    <w:p w:rsidR="00A85E33" w:rsidRDefault="00A85E33" w:rsidP="009B6C98">
      <w:pPr>
        <w:jc w:val="both"/>
        <w:rPr>
          <w:rFonts w:ascii="Tahoma" w:hAnsi="Tahoma" w:cs="Tahoma"/>
          <w:b/>
        </w:rPr>
      </w:pPr>
      <w:r>
        <w:rPr>
          <w:rFonts w:ascii="Tahoma" w:hAnsi="Tahoma" w:cs="Tahoma"/>
          <w:b/>
        </w:rPr>
        <w:t>.</w:t>
      </w:r>
    </w:p>
    <w:p w:rsidR="009B6C98" w:rsidRPr="00795E7B" w:rsidRDefault="009B6C98" w:rsidP="009B6C98">
      <w:pPr>
        <w:jc w:val="both"/>
        <w:rPr>
          <w:rFonts w:ascii="Tahoma" w:hAnsi="Tahoma" w:cs="Tahoma"/>
        </w:rPr>
      </w:pPr>
    </w:p>
    <w:tbl>
      <w:tblPr>
        <w:tblpPr w:leftFromText="141" w:rightFromText="141" w:vertAnchor="text" w:horzAnchor="margin" w:tblpX="250" w:tblpY="-29"/>
        <w:tblW w:w="8120" w:type="dxa"/>
        <w:tblCellMar>
          <w:left w:w="70" w:type="dxa"/>
          <w:right w:w="70" w:type="dxa"/>
        </w:tblCellMar>
        <w:tblLook w:val="0000"/>
      </w:tblPr>
      <w:tblGrid>
        <w:gridCol w:w="2469"/>
        <w:gridCol w:w="971"/>
        <w:gridCol w:w="1165"/>
        <w:gridCol w:w="1260"/>
        <w:gridCol w:w="1996"/>
        <w:gridCol w:w="259"/>
      </w:tblGrid>
      <w:tr w:rsidR="009B6C98" w:rsidTr="004C52D6">
        <w:trPr>
          <w:trHeight w:val="360"/>
        </w:trPr>
        <w:tc>
          <w:tcPr>
            <w:tcW w:w="5865"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9B6C98" w:rsidRDefault="009B6C98" w:rsidP="004C52D6">
            <w:pPr>
              <w:jc w:val="center"/>
              <w:rPr>
                <w:rFonts w:ascii="Arial" w:hAnsi="Arial" w:cs="Arial"/>
                <w:b/>
                <w:bCs/>
                <w:sz w:val="16"/>
                <w:szCs w:val="16"/>
              </w:rPr>
            </w:pPr>
            <w:r>
              <w:rPr>
                <w:rFonts w:ascii="Arial" w:hAnsi="Arial" w:cs="Arial"/>
                <w:b/>
                <w:bCs/>
                <w:sz w:val="16"/>
                <w:szCs w:val="16"/>
              </w:rPr>
              <w:t>PROCEDIMIENTO DE CONTRATACION DIRECTA</w:t>
            </w:r>
          </w:p>
        </w:tc>
        <w:tc>
          <w:tcPr>
            <w:tcW w:w="2255" w:type="dxa"/>
            <w:gridSpan w:val="2"/>
            <w:tcBorders>
              <w:top w:val="single" w:sz="8" w:space="0" w:color="auto"/>
              <w:left w:val="nil"/>
              <w:bottom w:val="single" w:sz="8" w:space="0" w:color="auto"/>
              <w:right w:val="single" w:sz="8" w:space="0" w:color="000000"/>
            </w:tcBorders>
            <w:shd w:val="clear" w:color="auto" w:fill="auto"/>
            <w:noWrap/>
            <w:vAlign w:val="bottom"/>
          </w:tcPr>
          <w:p w:rsidR="009B6C98" w:rsidRDefault="009B6C98" w:rsidP="004C52D6">
            <w:pPr>
              <w:jc w:val="center"/>
              <w:rPr>
                <w:rFonts w:ascii="Arial" w:hAnsi="Arial" w:cs="Arial"/>
                <w:b/>
                <w:bCs/>
                <w:sz w:val="16"/>
                <w:szCs w:val="16"/>
              </w:rPr>
            </w:pPr>
            <w:r>
              <w:rPr>
                <w:rFonts w:ascii="Arial" w:hAnsi="Arial" w:cs="Arial"/>
                <w:b/>
                <w:bCs/>
                <w:sz w:val="16"/>
                <w:szCs w:val="16"/>
              </w:rPr>
              <w:t>REGISTRO</w:t>
            </w:r>
          </w:p>
        </w:tc>
      </w:tr>
      <w:tr w:rsidR="009B6C98" w:rsidTr="004C52D6">
        <w:trPr>
          <w:trHeight w:val="360"/>
        </w:trPr>
        <w:tc>
          <w:tcPr>
            <w:tcW w:w="2469" w:type="dxa"/>
            <w:tcBorders>
              <w:top w:val="nil"/>
              <w:left w:val="single" w:sz="8" w:space="0" w:color="auto"/>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Tipo: EXO</w:t>
            </w:r>
          </w:p>
        </w:tc>
        <w:tc>
          <w:tcPr>
            <w:tcW w:w="971"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Nº</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single" w:sz="4" w:space="0" w:color="auto"/>
              <w:left w:val="single" w:sz="8" w:space="0" w:color="auto"/>
              <w:bottom w:val="single" w:sz="4" w:space="0" w:color="auto"/>
              <w:right w:val="nil"/>
            </w:tcBorders>
            <w:shd w:val="clear" w:color="auto" w:fill="auto"/>
            <w:noWrap/>
            <w:vAlign w:val="bottom"/>
          </w:tcPr>
          <w:p w:rsidR="009B6C98" w:rsidRDefault="009B6C98" w:rsidP="007074AD">
            <w:pPr>
              <w:rPr>
                <w:rFonts w:ascii="Arial" w:hAnsi="Arial" w:cs="Arial"/>
                <w:sz w:val="16"/>
                <w:szCs w:val="16"/>
              </w:rPr>
            </w:pPr>
            <w:r>
              <w:rPr>
                <w:rFonts w:ascii="Arial" w:hAnsi="Arial" w:cs="Arial"/>
                <w:sz w:val="16"/>
                <w:szCs w:val="16"/>
              </w:rPr>
              <w:t>Nº 000</w:t>
            </w:r>
            <w:r w:rsidR="00B478FA">
              <w:rPr>
                <w:rFonts w:ascii="Arial" w:hAnsi="Arial" w:cs="Arial"/>
                <w:sz w:val="16"/>
                <w:szCs w:val="16"/>
              </w:rPr>
              <w:t>7</w:t>
            </w:r>
            <w:r>
              <w:rPr>
                <w:rFonts w:ascii="Arial" w:hAnsi="Arial" w:cs="Arial"/>
                <w:sz w:val="16"/>
                <w:szCs w:val="16"/>
              </w:rPr>
              <w:t>-2011</w:t>
            </w:r>
          </w:p>
        </w:tc>
        <w:tc>
          <w:tcPr>
            <w:tcW w:w="971"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Fecha:</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5865" w:type="dxa"/>
            <w:gridSpan w:val="4"/>
            <w:tcBorders>
              <w:top w:val="nil"/>
              <w:left w:val="single" w:sz="8" w:space="0" w:color="auto"/>
              <w:bottom w:val="nil"/>
              <w:right w:val="single" w:sz="8" w:space="0" w:color="auto"/>
            </w:tcBorders>
            <w:shd w:val="clear" w:color="auto" w:fill="auto"/>
            <w:noWrap/>
          </w:tcPr>
          <w:p w:rsidR="009B6C98" w:rsidRPr="000E28DC" w:rsidRDefault="009B6C98" w:rsidP="004C52D6">
            <w:pPr>
              <w:ind w:right="-3483"/>
              <w:rPr>
                <w:rFonts w:ascii="Arial" w:hAnsi="Arial" w:cs="Arial"/>
                <w:sz w:val="16"/>
                <w:szCs w:val="16"/>
              </w:rPr>
            </w:pPr>
          </w:p>
          <w:p w:rsidR="00883204" w:rsidRDefault="009B6C98" w:rsidP="009B6C98">
            <w:pPr>
              <w:ind w:right="-3483"/>
              <w:rPr>
                <w:rFonts w:ascii="Tahoma" w:hAnsi="Tahoma" w:cs="Tahoma"/>
                <w:b/>
                <w:color w:val="0000FF"/>
                <w:lang w:val="es-PE"/>
              </w:rPr>
            </w:pPr>
            <w:r w:rsidRPr="000E28DC">
              <w:rPr>
                <w:rFonts w:ascii="Arial" w:hAnsi="Arial" w:cs="Arial"/>
                <w:sz w:val="16"/>
                <w:szCs w:val="16"/>
              </w:rPr>
              <w:t xml:space="preserve">Objeto: </w:t>
            </w:r>
            <w:r w:rsidRPr="000E28DC">
              <w:rPr>
                <w:rFonts w:ascii="Tahoma" w:hAnsi="Tahoma" w:cs="Tahoma"/>
              </w:rPr>
              <w:t>CONTRATACION DE</w:t>
            </w:r>
            <w:r>
              <w:rPr>
                <w:rFonts w:ascii="Tahoma" w:hAnsi="Tahoma" w:cs="Tahoma"/>
              </w:rPr>
              <w:t xml:space="preserve"> </w:t>
            </w:r>
            <w:r w:rsidRPr="000E28DC">
              <w:rPr>
                <w:rFonts w:ascii="Tahoma" w:hAnsi="Tahoma" w:cs="Tahoma"/>
              </w:rPr>
              <w:t>L</w:t>
            </w:r>
            <w:r>
              <w:rPr>
                <w:rFonts w:ascii="Tahoma" w:hAnsi="Tahoma" w:cs="Tahoma"/>
              </w:rPr>
              <w:t>A</w:t>
            </w:r>
            <w:r w:rsidRPr="000E28DC">
              <w:rPr>
                <w:rFonts w:ascii="Tahoma" w:hAnsi="Tahoma" w:cs="Tahoma"/>
              </w:rPr>
              <w:t xml:space="preserve"> </w:t>
            </w:r>
            <w:r>
              <w:rPr>
                <w:rFonts w:ascii="Tahoma" w:hAnsi="Tahoma" w:cs="Tahoma"/>
                <w:b/>
                <w:caps/>
                <w:color w:val="0000FF"/>
              </w:rPr>
              <w:t xml:space="preserve"> </w:t>
            </w:r>
            <w:r w:rsidR="007074AD">
              <w:rPr>
                <w:rFonts w:ascii="Tahoma" w:hAnsi="Tahoma" w:cs="Tahoma"/>
                <w:b/>
                <w:color w:val="0000FF"/>
                <w:lang w:val="es-PE"/>
              </w:rPr>
              <w:t xml:space="preserve"> </w:t>
            </w:r>
            <w:r w:rsidR="00B478FA" w:rsidRPr="00B05C65">
              <w:rPr>
                <w:rFonts w:ascii="Tahoma" w:hAnsi="Tahoma" w:cs="Tahoma"/>
                <w:b/>
                <w:color w:val="0000FF"/>
                <w:lang w:val="es-PE"/>
              </w:rPr>
              <w:t xml:space="preserve"> ELABORACION DEL</w:t>
            </w:r>
          </w:p>
          <w:p w:rsidR="00883204" w:rsidRDefault="00B478FA" w:rsidP="009B6C98">
            <w:pPr>
              <w:ind w:right="-3483"/>
              <w:rPr>
                <w:rFonts w:ascii="Tahoma" w:hAnsi="Tahoma" w:cs="Tahoma"/>
                <w:b/>
                <w:color w:val="0000FF"/>
                <w:lang w:val="es-PE"/>
              </w:rPr>
            </w:pPr>
            <w:r w:rsidRPr="00B05C65">
              <w:rPr>
                <w:rFonts w:ascii="Tahoma" w:hAnsi="Tahoma" w:cs="Tahoma"/>
                <w:b/>
                <w:color w:val="0000FF"/>
                <w:lang w:val="es-PE"/>
              </w:rPr>
              <w:t>EXPEDIENTE TECNICO DEL SALDO DE OBRA</w:t>
            </w:r>
          </w:p>
          <w:p w:rsidR="00883204" w:rsidRDefault="00B478FA" w:rsidP="009B6C98">
            <w:pPr>
              <w:ind w:right="-3483"/>
              <w:rPr>
                <w:rFonts w:ascii="Tahoma" w:hAnsi="Tahoma" w:cs="Tahoma"/>
                <w:b/>
                <w:color w:val="0000FF"/>
                <w:lang w:val="es-PE"/>
              </w:rPr>
            </w:pPr>
            <w:r w:rsidRPr="00B05C65">
              <w:rPr>
                <w:rFonts w:ascii="Tahoma" w:hAnsi="Tahoma" w:cs="Tahoma"/>
                <w:b/>
                <w:color w:val="0000FF"/>
                <w:lang w:val="es-PE"/>
              </w:rPr>
              <w:t xml:space="preserve">“CONSTRUCCION E IMPLEMENTACION DE LA </w:t>
            </w:r>
          </w:p>
          <w:p w:rsidR="00883204" w:rsidRDefault="00B478FA" w:rsidP="009B6C98">
            <w:pPr>
              <w:ind w:right="-3483"/>
              <w:rPr>
                <w:rFonts w:ascii="Tahoma" w:hAnsi="Tahoma" w:cs="Tahoma"/>
                <w:b/>
                <w:color w:val="0000FF"/>
                <w:lang w:val="es-PE"/>
              </w:rPr>
            </w:pPr>
            <w:r w:rsidRPr="00B05C65">
              <w:rPr>
                <w:rFonts w:ascii="Tahoma" w:hAnsi="Tahoma" w:cs="Tahoma"/>
                <w:b/>
                <w:color w:val="0000FF"/>
                <w:lang w:val="es-PE"/>
              </w:rPr>
              <w:t xml:space="preserve">INSTITUCION EDUCATIVA Nº 5127 - MARTIR </w:t>
            </w:r>
          </w:p>
          <w:p w:rsidR="009B6C98" w:rsidRPr="000E28DC" w:rsidRDefault="00B478FA" w:rsidP="00376D3B">
            <w:pPr>
              <w:ind w:right="-3483"/>
              <w:rPr>
                <w:rFonts w:ascii="Arial" w:hAnsi="Arial" w:cs="Arial"/>
                <w:sz w:val="16"/>
                <w:szCs w:val="16"/>
              </w:rPr>
            </w:pPr>
            <w:r w:rsidRPr="00B05C65">
              <w:rPr>
                <w:rFonts w:ascii="Tahoma" w:hAnsi="Tahoma" w:cs="Tahoma"/>
                <w:b/>
                <w:color w:val="0000FF"/>
                <w:lang w:val="es-PE"/>
              </w:rPr>
              <w:t>JOSE OLAYA BALANDRA - VENTANILLA - CALLAO</w:t>
            </w:r>
            <w:r w:rsidR="009B6C98" w:rsidRPr="009B3307">
              <w:rPr>
                <w:rFonts w:ascii="Tahoma" w:hAnsi="Tahoma" w:cs="Tahoma"/>
                <w:b/>
                <w:color w:val="0000FF"/>
                <w:lang w:val="es-PE"/>
              </w:rPr>
              <w:t>”</w:t>
            </w:r>
            <w:r w:rsidR="009B6C98">
              <w:rPr>
                <w:rFonts w:ascii="Tahoma" w:hAnsi="Tahoma" w:cs="Tahoma"/>
                <w:caps/>
                <w:color w:val="0000FF"/>
              </w:rPr>
              <w:t>.</w:t>
            </w:r>
          </w:p>
        </w:tc>
        <w:tc>
          <w:tcPr>
            <w:tcW w:w="1996"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Hora:</w:t>
            </w:r>
          </w:p>
        </w:tc>
        <w:tc>
          <w:tcPr>
            <w:tcW w:w="259"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971"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8"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8" w:space="0" w:color="auto"/>
              <w:right w:val="nil"/>
            </w:tcBorders>
            <w:shd w:val="clear" w:color="auto" w:fill="auto"/>
            <w:noWrap/>
            <w:vAlign w:val="bottom"/>
          </w:tcPr>
          <w:p w:rsidR="009B6C98" w:rsidRDefault="009B6C98" w:rsidP="00B478FA">
            <w:pPr>
              <w:rPr>
                <w:rFonts w:ascii="Arial" w:hAnsi="Arial" w:cs="Arial"/>
                <w:sz w:val="16"/>
                <w:szCs w:val="16"/>
              </w:rPr>
            </w:pPr>
            <w:r>
              <w:rPr>
                <w:rFonts w:ascii="Arial" w:hAnsi="Arial" w:cs="Arial"/>
                <w:sz w:val="16"/>
                <w:szCs w:val="16"/>
              </w:rPr>
              <w:t xml:space="preserve">Derecho: </w:t>
            </w:r>
            <w:r w:rsidR="00B478FA">
              <w:rPr>
                <w:rFonts w:ascii="Arial" w:hAnsi="Arial" w:cs="Arial"/>
                <w:sz w:val="16"/>
                <w:szCs w:val="16"/>
              </w:rPr>
              <w:t xml:space="preserve">S/. </w:t>
            </w:r>
            <w:r w:rsidR="007074AD">
              <w:rPr>
                <w:rFonts w:ascii="Arial" w:hAnsi="Arial" w:cs="Arial"/>
                <w:sz w:val="16"/>
                <w:szCs w:val="16"/>
              </w:rPr>
              <w:t>0</w:t>
            </w:r>
            <w:r>
              <w:rPr>
                <w:rFonts w:ascii="Arial" w:hAnsi="Arial" w:cs="Arial"/>
                <w:sz w:val="16"/>
                <w:szCs w:val="16"/>
              </w:rPr>
              <w:t>.00</w:t>
            </w:r>
          </w:p>
        </w:tc>
        <w:tc>
          <w:tcPr>
            <w:tcW w:w="259" w:type="dxa"/>
            <w:tcBorders>
              <w:top w:val="nil"/>
              <w:left w:val="nil"/>
              <w:bottom w:val="single" w:sz="8" w:space="0" w:color="auto"/>
              <w:right w:val="single" w:sz="8" w:space="0" w:color="auto"/>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8" w:space="0" w:color="auto"/>
              <w:left w:val="single" w:sz="8" w:space="0" w:color="auto"/>
              <w:bottom w:val="nil"/>
              <w:right w:val="nil"/>
            </w:tcBorders>
            <w:shd w:val="clear" w:color="auto" w:fill="auto"/>
            <w:noWrap/>
            <w:vAlign w:val="bottom"/>
          </w:tcPr>
          <w:p w:rsidR="009B6C98" w:rsidRDefault="009B6C98" w:rsidP="004C52D6">
            <w:pPr>
              <w:rPr>
                <w:rFonts w:ascii="Arial" w:hAnsi="Arial" w:cs="Arial"/>
                <w:b/>
                <w:bCs/>
                <w:sz w:val="16"/>
                <w:szCs w:val="16"/>
              </w:rPr>
            </w:pPr>
            <w:r>
              <w:rPr>
                <w:rFonts w:ascii="Arial" w:hAnsi="Arial" w:cs="Arial"/>
                <w:b/>
                <w:bCs/>
                <w:sz w:val="16"/>
                <w:szCs w:val="16"/>
              </w:rPr>
              <w:t>INFORMACION DEL PROVEEDOR</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4" w:space="0" w:color="auto"/>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Nombre ó Razón Social del Proveedor:</w:t>
            </w:r>
          </w:p>
        </w:tc>
        <w:tc>
          <w:tcPr>
            <w:tcW w:w="1165"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4" w:space="0" w:color="auto"/>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Domicilio Legal:</w:t>
            </w:r>
          </w:p>
        </w:tc>
        <w:tc>
          <w:tcPr>
            <w:tcW w:w="1165"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RUC Nº</w:t>
            </w:r>
          </w:p>
        </w:tc>
        <w:tc>
          <w:tcPr>
            <w:tcW w:w="971"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single" w:sz="4"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Teléfono / Fax:</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e_mail:</w:t>
            </w:r>
          </w:p>
        </w:tc>
        <w:tc>
          <w:tcPr>
            <w:tcW w:w="971"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8"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5865" w:type="dxa"/>
            <w:gridSpan w:val="4"/>
            <w:tcBorders>
              <w:top w:val="single" w:sz="8" w:space="0" w:color="auto"/>
              <w:left w:val="single" w:sz="8" w:space="0" w:color="auto"/>
              <w:bottom w:val="nil"/>
              <w:right w:val="nil"/>
            </w:tcBorders>
            <w:shd w:val="clear" w:color="auto" w:fill="auto"/>
            <w:noWrap/>
            <w:vAlign w:val="bottom"/>
          </w:tcPr>
          <w:p w:rsidR="009B6C98" w:rsidRDefault="009B6C98" w:rsidP="004C52D6">
            <w:pPr>
              <w:rPr>
                <w:rFonts w:ascii="Arial" w:hAnsi="Arial" w:cs="Arial"/>
                <w:b/>
                <w:bCs/>
                <w:sz w:val="16"/>
                <w:szCs w:val="16"/>
              </w:rPr>
            </w:pPr>
            <w:r>
              <w:rPr>
                <w:rFonts w:ascii="Arial" w:hAnsi="Arial" w:cs="Arial"/>
                <w:b/>
                <w:bCs/>
                <w:sz w:val="16"/>
                <w:szCs w:val="16"/>
              </w:rPr>
              <w:t xml:space="preserve">DATOS DE </w:t>
            </w:r>
            <w:smartTag w:uri="urn:schemas-microsoft-com:office:smarttags" w:element="PersonName">
              <w:smartTagPr>
                <w:attr w:name="ProductID" w:val="LA PERSONA QUE"/>
              </w:smartTagPr>
              <w:r>
                <w:rPr>
                  <w:rFonts w:ascii="Arial" w:hAnsi="Arial" w:cs="Arial"/>
                  <w:b/>
                  <w:bCs/>
                  <w:sz w:val="16"/>
                  <w:szCs w:val="16"/>
                </w:rPr>
                <w:t>LA PERSONA QUE</w:t>
              </w:r>
            </w:smartTag>
            <w:r>
              <w:rPr>
                <w:rFonts w:ascii="Arial" w:hAnsi="Arial" w:cs="Arial"/>
                <w:b/>
                <w:bCs/>
                <w:sz w:val="16"/>
                <w:szCs w:val="16"/>
              </w:rPr>
              <w:t xml:space="preserve"> REGISTRA AL PROVEEDOR</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3440" w:type="dxa"/>
            <w:gridSpan w:val="2"/>
            <w:tcBorders>
              <w:top w:val="single" w:sz="4" w:space="0" w:color="auto"/>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Apellidos y Nombres:</w:t>
            </w:r>
          </w:p>
        </w:tc>
        <w:tc>
          <w:tcPr>
            <w:tcW w:w="1165"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single" w:sz="4" w:space="0" w:color="auto"/>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single" w:sz="4" w:space="0" w:color="auto"/>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360"/>
        </w:trPr>
        <w:tc>
          <w:tcPr>
            <w:tcW w:w="2469" w:type="dxa"/>
            <w:tcBorders>
              <w:top w:val="nil"/>
              <w:left w:val="single" w:sz="8" w:space="0" w:color="auto"/>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DNI Nº</w:t>
            </w:r>
          </w:p>
        </w:tc>
        <w:tc>
          <w:tcPr>
            <w:tcW w:w="971"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8"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8"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3440" w:type="dxa"/>
            <w:gridSpan w:val="2"/>
            <w:tcBorders>
              <w:top w:val="single" w:sz="8" w:space="0" w:color="auto"/>
              <w:left w:val="single" w:sz="8" w:space="0" w:color="auto"/>
              <w:bottom w:val="nil"/>
              <w:right w:val="nil"/>
            </w:tcBorders>
            <w:shd w:val="clear" w:color="auto" w:fill="auto"/>
            <w:noWrap/>
            <w:vAlign w:val="bottom"/>
          </w:tcPr>
          <w:p w:rsidR="009B6C98" w:rsidRDefault="009B6C98" w:rsidP="004C52D6">
            <w:pPr>
              <w:rPr>
                <w:rFonts w:ascii="Arial" w:hAnsi="Arial" w:cs="Arial"/>
                <w:b/>
                <w:bCs/>
                <w:sz w:val="16"/>
                <w:szCs w:val="16"/>
              </w:rPr>
            </w:pPr>
            <w:r>
              <w:rPr>
                <w:rFonts w:ascii="Arial" w:hAnsi="Arial" w:cs="Arial"/>
                <w:b/>
                <w:bCs/>
                <w:sz w:val="16"/>
                <w:szCs w:val="16"/>
              </w:rPr>
              <w:t>CONSTANCIA DE REGISTRO</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8120" w:type="dxa"/>
            <w:gridSpan w:val="6"/>
            <w:tcBorders>
              <w:top w:val="nil"/>
              <w:left w:val="single" w:sz="8" w:space="0" w:color="auto"/>
              <w:bottom w:val="nil"/>
              <w:right w:val="single" w:sz="8" w:space="0" w:color="000000"/>
            </w:tcBorders>
            <w:shd w:val="clear" w:color="auto" w:fill="auto"/>
            <w:noWrap/>
            <w:vAlign w:val="bottom"/>
          </w:tcPr>
          <w:p w:rsidR="009B6C98" w:rsidRDefault="009B6C98" w:rsidP="004C52D6">
            <w:pPr>
              <w:ind w:right="-70"/>
              <w:rPr>
                <w:rFonts w:ascii="Arial" w:hAnsi="Arial" w:cs="Arial"/>
                <w:sz w:val="16"/>
                <w:szCs w:val="16"/>
              </w:rPr>
            </w:pPr>
            <w:r>
              <w:rPr>
                <w:rFonts w:ascii="Arial" w:hAnsi="Arial" w:cs="Arial"/>
                <w:sz w:val="16"/>
                <w:szCs w:val="16"/>
              </w:rPr>
              <w:t>La suscripción de la presente deja constancia del registro como Invitado/participante  y la entrega de Bases.</w:t>
            </w:r>
          </w:p>
        </w:tc>
      </w:tr>
      <w:tr w:rsidR="009B6C98" w:rsidTr="004C52D6">
        <w:trPr>
          <w:trHeight w:val="255"/>
        </w:trPr>
        <w:tc>
          <w:tcPr>
            <w:tcW w:w="2469" w:type="dxa"/>
            <w:tcBorders>
              <w:top w:val="nil"/>
              <w:left w:val="single" w:sz="8" w:space="0" w:color="auto"/>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971"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2469" w:type="dxa"/>
            <w:tcBorders>
              <w:top w:val="nil"/>
              <w:left w:val="single" w:sz="8" w:space="0" w:color="auto"/>
              <w:bottom w:val="nil"/>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p w:rsidR="009B6C98" w:rsidRDefault="009B6C98" w:rsidP="004C52D6">
            <w:pPr>
              <w:rPr>
                <w:rFonts w:ascii="Arial" w:hAnsi="Arial" w:cs="Arial"/>
                <w:sz w:val="16"/>
                <w:szCs w:val="16"/>
              </w:rPr>
            </w:pPr>
          </w:p>
          <w:p w:rsidR="009B6C98" w:rsidRDefault="009B6C98" w:rsidP="004C52D6">
            <w:pPr>
              <w:rPr>
                <w:rFonts w:ascii="Arial" w:hAnsi="Arial" w:cs="Arial"/>
                <w:sz w:val="16"/>
                <w:szCs w:val="16"/>
              </w:rPr>
            </w:pPr>
          </w:p>
          <w:p w:rsidR="009B6C98" w:rsidRDefault="009B6C98" w:rsidP="004C52D6">
            <w:pPr>
              <w:rPr>
                <w:rFonts w:ascii="Arial" w:hAnsi="Arial" w:cs="Arial"/>
                <w:sz w:val="16"/>
                <w:szCs w:val="16"/>
              </w:rPr>
            </w:pPr>
          </w:p>
        </w:tc>
        <w:tc>
          <w:tcPr>
            <w:tcW w:w="971"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996"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259" w:type="dxa"/>
            <w:tcBorders>
              <w:top w:val="nil"/>
              <w:left w:val="nil"/>
              <w:bottom w:val="nil"/>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2469" w:type="dxa"/>
            <w:tcBorders>
              <w:top w:val="nil"/>
              <w:left w:val="single" w:sz="8" w:space="0" w:color="auto"/>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971"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1260"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1996" w:type="dxa"/>
            <w:tcBorders>
              <w:top w:val="nil"/>
              <w:left w:val="nil"/>
              <w:bottom w:val="single" w:sz="4" w:space="0" w:color="auto"/>
              <w:right w:val="nil"/>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c>
          <w:tcPr>
            <w:tcW w:w="259" w:type="dxa"/>
            <w:tcBorders>
              <w:top w:val="nil"/>
              <w:left w:val="nil"/>
              <w:bottom w:val="single" w:sz="4" w:space="0" w:color="auto"/>
              <w:right w:val="single" w:sz="8" w:space="0" w:color="auto"/>
            </w:tcBorders>
            <w:shd w:val="clear" w:color="auto" w:fill="auto"/>
            <w:noWrap/>
            <w:vAlign w:val="bottom"/>
          </w:tcPr>
          <w:p w:rsidR="009B6C98" w:rsidRDefault="009B6C98" w:rsidP="004C52D6">
            <w:pPr>
              <w:rPr>
                <w:rFonts w:ascii="Arial" w:hAnsi="Arial" w:cs="Arial"/>
                <w:sz w:val="16"/>
                <w:szCs w:val="16"/>
              </w:rPr>
            </w:pPr>
            <w:r>
              <w:rPr>
                <w:rFonts w:ascii="Arial" w:hAnsi="Arial" w:cs="Arial"/>
                <w:sz w:val="16"/>
                <w:szCs w:val="16"/>
              </w:rPr>
              <w:t> </w:t>
            </w:r>
          </w:p>
        </w:tc>
      </w:tr>
      <w:tr w:rsidR="009B6C98" w:rsidTr="004C52D6">
        <w:trPr>
          <w:trHeight w:val="255"/>
        </w:trPr>
        <w:tc>
          <w:tcPr>
            <w:tcW w:w="3440" w:type="dxa"/>
            <w:gridSpan w:val="2"/>
            <w:tcBorders>
              <w:top w:val="nil"/>
              <w:left w:val="single" w:sz="8" w:space="0" w:color="auto"/>
              <w:bottom w:val="nil"/>
              <w:right w:val="nil"/>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Firma y Sello</w:t>
            </w:r>
          </w:p>
        </w:tc>
        <w:tc>
          <w:tcPr>
            <w:tcW w:w="1165" w:type="dxa"/>
            <w:tcBorders>
              <w:top w:val="nil"/>
              <w:left w:val="nil"/>
              <w:bottom w:val="nil"/>
              <w:right w:val="nil"/>
            </w:tcBorders>
            <w:shd w:val="clear" w:color="auto" w:fill="auto"/>
            <w:noWrap/>
            <w:vAlign w:val="bottom"/>
          </w:tcPr>
          <w:p w:rsidR="009B6C98" w:rsidRDefault="009B6C98" w:rsidP="004C52D6">
            <w:pPr>
              <w:rPr>
                <w:rFonts w:ascii="Arial" w:hAnsi="Arial" w:cs="Arial"/>
                <w:sz w:val="16"/>
                <w:szCs w:val="16"/>
              </w:rPr>
            </w:pPr>
          </w:p>
        </w:tc>
        <w:tc>
          <w:tcPr>
            <w:tcW w:w="3515" w:type="dxa"/>
            <w:gridSpan w:val="3"/>
            <w:tcBorders>
              <w:top w:val="nil"/>
              <w:left w:val="nil"/>
              <w:bottom w:val="nil"/>
              <w:right w:val="single" w:sz="8" w:space="0" w:color="000000"/>
            </w:tcBorders>
            <w:shd w:val="clear" w:color="auto" w:fill="auto"/>
            <w:noWrap/>
            <w:vAlign w:val="bottom"/>
          </w:tcPr>
          <w:p w:rsidR="009B6C98" w:rsidRDefault="009B6C98" w:rsidP="004C52D6">
            <w:pPr>
              <w:jc w:val="center"/>
              <w:rPr>
                <w:rFonts w:ascii="Arial" w:hAnsi="Arial" w:cs="Arial"/>
                <w:sz w:val="16"/>
                <w:szCs w:val="16"/>
              </w:rPr>
            </w:pPr>
            <w:r>
              <w:rPr>
                <w:rFonts w:ascii="Arial" w:hAnsi="Arial" w:cs="Arial"/>
                <w:sz w:val="16"/>
                <w:szCs w:val="16"/>
              </w:rPr>
              <w:t>Firma y Sello</w:t>
            </w:r>
          </w:p>
        </w:tc>
      </w:tr>
      <w:tr w:rsidR="009B6C98" w:rsidTr="004C52D6">
        <w:trPr>
          <w:trHeight w:val="270"/>
        </w:trPr>
        <w:tc>
          <w:tcPr>
            <w:tcW w:w="3440" w:type="dxa"/>
            <w:gridSpan w:val="2"/>
            <w:tcBorders>
              <w:top w:val="nil"/>
              <w:left w:val="single" w:sz="8" w:space="0" w:color="auto"/>
              <w:bottom w:val="single" w:sz="8" w:space="0" w:color="auto"/>
              <w:right w:val="nil"/>
            </w:tcBorders>
            <w:shd w:val="clear" w:color="auto" w:fill="auto"/>
            <w:noWrap/>
            <w:vAlign w:val="bottom"/>
          </w:tcPr>
          <w:p w:rsidR="009B6C98" w:rsidRPr="004A5920" w:rsidRDefault="009B6C98" w:rsidP="004C52D6">
            <w:pPr>
              <w:jc w:val="center"/>
              <w:rPr>
                <w:rFonts w:ascii="Arial" w:hAnsi="Arial" w:cs="Arial"/>
                <w:b/>
                <w:bCs/>
                <w:sz w:val="16"/>
                <w:szCs w:val="16"/>
              </w:rPr>
            </w:pPr>
            <w:r w:rsidRPr="004A5920">
              <w:rPr>
                <w:rFonts w:ascii="Arial" w:hAnsi="Arial" w:cs="Arial"/>
                <w:b/>
                <w:bCs/>
                <w:sz w:val="16"/>
                <w:szCs w:val="16"/>
              </w:rPr>
              <w:t>Gobierno Regional del Callao</w:t>
            </w:r>
          </w:p>
        </w:tc>
        <w:tc>
          <w:tcPr>
            <w:tcW w:w="1165" w:type="dxa"/>
            <w:tcBorders>
              <w:top w:val="nil"/>
              <w:left w:val="nil"/>
              <w:bottom w:val="single" w:sz="8" w:space="0" w:color="auto"/>
              <w:right w:val="nil"/>
            </w:tcBorders>
            <w:shd w:val="clear" w:color="auto" w:fill="auto"/>
            <w:noWrap/>
            <w:vAlign w:val="bottom"/>
          </w:tcPr>
          <w:p w:rsidR="009B6C98" w:rsidRPr="004A5920" w:rsidRDefault="009B6C98" w:rsidP="004C52D6">
            <w:pPr>
              <w:rPr>
                <w:rFonts w:ascii="Arial" w:hAnsi="Arial" w:cs="Arial"/>
                <w:b/>
                <w:bCs/>
                <w:sz w:val="16"/>
                <w:szCs w:val="16"/>
              </w:rPr>
            </w:pPr>
            <w:r w:rsidRPr="004A5920">
              <w:rPr>
                <w:rFonts w:ascii="Arial" w:hAnsi="Arial" w:cs="Arial"/>
                <w:b/>
                <w:bCs/>
                <w:sz w:val="16"/>
                <w:szCs w:val="16"/>
              </w:rPr>
              <w:t> </w:t>
            </w:r>
          </w:p>
        </w:tc>
        <w:tc>
          <w:tcPr>
            <w:tcW w:w="3515" w:type="dxa"/>
            <w:gridSpan w:val="3"/>
            <w:tcBorders>
              <w:top w:val="nil"/>
              <w:left w:val="nil"/>
              <w:bottom w:val="single" w:sz="8" w:space="0" w:color="auto"/>
              <w:right w:val="single" w:sz="8" w:space="0" w:color="000000"/>
            </w:tcBorders>
            <w:shd w:val="clear" w:color="auto" w:fill="auto"/>
            <w:noWrap/>
            <w:vAlign w:val="bottom"/>
          </w:tcPr>
          <w:p w:rsidR="009B6C98" w:rsidRDefault="009B6C98" w:rsidP="004C52D6">
            <w:pPr>
              <w:jc w:val="center"/>
              <w:rPr>
                <w:rFonts w:ascii="Arial" w:hAnsi="Arial" w:cs="Arial"/>
                <w:b/>
                <w:bCs/>
                <w:sz w:val="16"/>
                <w:szCs w:val="16"/>
              </w:rPr>
            </w:pPr>
            <w:r>
              <w:rPr>
                <w:rFonts w:ascii="Arial" w:hAnsi="Arial" w:cs="Arial"/>
                <w:b/>
                <w:bCs/>
                <w:sz w:val="16"/>
                <w:szCs w:val="16"/>
              </w:rPr>
              <w:t>Proveedor</w:t>
            </w:r>
          </w:p>
        </w:tc>
      </w:tr>
    </w:tbl>
    <w:p w:rsidR="009B6C98" w:rsidRDefault="009B6C98" w:rsidP="009B6C98">
      <w:pPr>
        <w:jc w:val="center"/>
        <w:rPr>
          <w:rFonts w:ascii="Tahoma" w:hAnsi="Tahoma" w:cs="Tahoma"/>
          <w:b/>
        </w:rPr>
      </w:pPr>
    </w:p>
    <w:p w:rsidR="009B6C98" w:rsidRDefault="009B6C98" w:rsidP="009B6C98">
      <w:pPr>
        <w:jc w:val="center"/>
        <w:rPr>
          <w:rFonts w:ascii="Tahoma" w:hAnsi="Tahoma" w:cs="Tahoma"/>
          <w:b/>
        </w:rPr>
      </w:pPr>
    </w:p>
    <w:p w:rsidR="009B6C98" w:rsidRDefault="009B6C98" w:rsidP="009B6C98">
      <w:pPr>
        <w:jc w:val="center"/>
        <w:rPr>
          <w:rFonts w:ascii="Tahoma" w:hAnsi="Tahoma" w:cs="Tahoma"/>
          <w:b/>
        </w:rPr>
      </w:pPr>
    </w:p>
    <w:p w:rsidR="009B6C98" w:rsidRPr="003C7688" w:rsidRDefault="009B6C98" w:rsidP="00326553">
      <w:pPr>
        <w:jc w:val="center"/>
        <w:rPr>
          <w:rFonts w:ascii="Tahoma" w:hAnsi="Tahoma" w:cs="Tahoma"/>
          <w:b/>
          <w:u w:val="single"/>
        </w:rPr>
      </w:pPr>
    </w:p>
    <w:sectPr w:rsidR="009B6C98" w:rsidRPr="003C7688" w:rsidSect="00755A88">
      <w:headerReference w:type="default" r:id="rId11"/>
      <w:footerReference w:type="default" r:id="rId12"/>
      <w:pgSz w:w="11907" w:h="16840" w:code="9"/>
      <w:pgMar w:top="1701" w:right="1701" w:bottom="1276" w:left="1701" w:header="851"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2A3" w:rsidRDefault="009442A3">
      <w:r>
        <w:separator/>
      </w:r>
    </w:p>
  </w:endnote>
  <w:endnote w:type="continuationSeparator" w:id="0">
    <w:p w:rsidR="009442A3" w:rsidRDefault="009442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762" w:rsidRDefault="00841762">
    <w:pPr>
      <w:pStyle w:val="Piedep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fldSimple w:instr=" PAGE   \* MERGEFORMAT ">
      <w:r w:rsidR="006D2520" w:rsidRPr="006D2520">
        <w:rPr>
          <w:rFonts w:asciiTheme="majorHAnsi" w:hAnsiTheme="majorHAnsi"/>
          <w:noProof/>
        </w:rPr>
        <w:t>41</w:t>
      </w:r>
    </w:fldSimple>
  </w:p>
  <w:p w:rsidR="00841762" w:rsidRDefault="0084176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2A3" w:rsidRDefault="009442A3">
      <w:r>
        <w:separator/>
      </w:r>
    </w:p>
  </w:footnote>
  <w:footnote w:type="continuationSeparator" w:id="0">
    <w:p w:rsidR="009442A3" w:rsidRDefault="009442A3">
      <w:r>
        <w:continuationSeparator/>
      </w:r>
    </w:p>
  </w:footnote>
  <w:footnote w:id="1">
    <w:p w:rsidR="00841762" w:rsidRPr="004D0924" w:rsidRDefault="00841762"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En cada caso concreto deberá consignarse la moneda que resulte aplicable.</w:t>
      </w:r>
    </w:p>
    <w:p w:rsidR="00841762" w:rsidRPr="004D0924" w:rsidRDefault="00841762" w:rsidP="004D0924">
      <w:pPr>
        <w:pStyle w:val="Textonotapie"/>
        <w:tabs>
          <w:tab w:val="left" w:pos="284"/>
        </w:tabs>
        <w:ind w:left="284" w:hanging="284"/>
        <w:rPr>
          <w:rFonts w:ascii="Tahoma" w:hAnsi="Tahoma" w:cs="Tahoma"/>
          <w:sz w:val="16"/>
          <w:szCs w:val="16"/>
        </w:rPr>
      </w:pPr>
    </w:p>
  </w:footnote>
  <w:footnote w:id="2">
    <w:p w:rsidR="00841762" w:rsidRPr="004D0924" w:rsidRDefault="00841762" w:rsidP="004D0924">
      <w:pPr>
        <w:pStyle w:val="Textonotapie"/>
        <w:tabs>
          <w:tab w:val="left" w:pos="142"/>
          <w:tab w:val="left" w:pos="284"/>
        </w:tabs>
        <w:ind w:left="284" w:hanging="284"/>
        <w:jc w:val="both"/>
        <w:rPr>
          <w:rFonts w:ascii="Tahoma" w:hAnsi="Tahoma" w:cs="Tahoma"/>
          <w:color w:val="000000"/>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La fuente de financiamiento debe corresponder a aquellas previstas en </w:t>
      </w:r>
      <w:smartTag w:uri="urn:schemas-microsoft-com:office:smarttags" w:element="PersonName">
        <w:smartTagPr>
          <w:attr w:name="ProductID" w:val="la Ley"/>
        </w:smartTagPr>
        <w:r w:rsidRPr="004D0924">
          <w:rPr>
            <w:rFonts w:ascii="Tahoma" w:hAnsi="Tahoma" w:cs="Tahoma"/>
            <w:sz w:val="16"/>
            <w:szCs w:val="16"/>
          </w:rPr>
          <w:t>la Ley</w:t>
        </w:r>
      </w:smartTag>
      <w:r w:rsidRPr="004D0924">
        <w:rPr>
          <w:rFonts w:ascii="Tahoma" w:hAnsi="Tahoma" w:cs="Tahoma"/>
          <w:sz w:val="16"/>
          <w:szCs w:val="16"/>
        </w:rPr>
        <w:t xml:space="preserve"> de Equilibrio Financiero del Presupuesto del Sector Público del año fiscal en el cual se convoca el proceso de selección. </w:t>
      </w:r>
    </w:p>
    <w:p w:rsidR="00841762" w:rsidRPr="004D0924" w:rsidRDefault="00841762" w:rsidP="004D0924">
      <w:pPr>
        <w:pStyle w:val="Textonotapie"/>
        <w:tabs>
          <w:tab w:val="left" w:pos="284"/>
          <w:tab w:val="left" w:pos="567"/>
        </w:tabs>
        <w:ind w:left="284" w:hanging="284"/>
        <w:rPr>
          <w:rFonts w:ascii="Tahoma" w:hAnsi="Tahoma" w:cs="Tahoma"/>
          <w:sz w:val="16"/>
          <w:szCs w:val="16"/>
        </w:rPr>
      </w:pPr>
    </w:p>
  </w:footnote>
  <w:footnote w:id="3">
    <w:p w:rsidR="00841762" w:rsidRPr="004D0924" w:rsidRDefault="00841762"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Se debe indicar la modalidad en que se realizará la ejecución del contrato, conforme a lo señalado en el artículo 41º del Reglamento.</w:t>
      </w:r>
    </w:p>
    <w:p w:rsidR="00841762" w:rsidRPr="004D0924" w:rsidRDefault="00841762" w:rsidP="004D0924">
      <w:pPr>
        <w:pStyle w:val="Textonotapie"/>
        <w:tabs>
          <w:tab w:val="left" w:pos="284"/>
        </w:tabs>
        <w:ind w:left="284" w:hanging="284"/>
        <w:jc w:val="both"/>
        <w:rPr>
          <w:rFonts w:ascii="Tahoma" w:hAnsi="Tahoma" w:cs="Tahoma"/>
          <w:sz w:val="16"/>
          <w:szCs w:val="16"/>
        </w:rPr>
      </w:pPr>
    </w:p>
  </w:footnote>
  <w:footnote w:id="4">
    <w:p w:rsidR="00841762" w:rsidRPr="004D0924" w:rsidRDefault="00841762" w:rsidP="004D0924">
      <w:pPr>
        <w:pStyle w:val="WW-Textosinformato"/>
        <w:tabs>
          <w:tab w:val="left" w:pos="0"/>
          <w:tab w:val="left" w:pos="284"/>
          <w:tab w:val="center" w:pos="5124"/>
          <w:tab w:val="right" w:pos="9543"/>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el artículo 63º del Reglamento, la propuesta técnica se presentará en original y en el número de copias requerido en las Bases, el que no podrá exceder de la cantidad de miembros que conforman el Comité Especial. </w:t>
      </w:r>
    </w:p>
    <w:p w:rsidR="00841762" w:rsidRPr="004D0924" w:rsidRDefault="00841762" w:rsidP="004D0924">
      <w:pPr>
        <w:pStyle w:val="Textonotapie"/>
        <w:tabs>
          <w:tab w:val="left" w:pos="284"/>
        </w:tabs>
        <w:ind w:left="284" w:hanging="284"/>
        <w:jc w:val="both"/>
        <w:rPr>
          <w:rFonts w:ascii="Tahoma" w:hAnsi="Tahoma" w:cs="Tahoma"/>
          <w:sz w:val="16"/>
          <w:szCs w:val="16"/>
        </w:rPr>
      </w:pPr>
    </w:p>
  </w:footnote>
  <w:footnote w:id="5">
    <w:p w:rsidR="00841762" w:rsidRPr="004D0924" w:rsidRDefault="00841762"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La omisión del índice no descalifica la propuesta ya que su no presentación no tiene incidencia en el objeto de la convocatoria.</w:t>
      </w:r>
    </w:p>
    <w:p w:rsidR="00841762" w:rsidRPr="004D0924" w:rsidRDefault="00841762" w:rsidP="004D0924">
      <w:pPr>
        <w:pStyle w:val="Textonotapie"/>
        <w:tabs>
          <w:tab w:val="left" w:pos="284"/>
        </w:tabs>
        <w:ind w:left="284" w:hanging="284"/>
        <w:jc w:val="both"/>
        <w:rPr>
          <w:rFonts w:ascii="Tahoma" w:hAnsi="Tahoma" w:cs="Tahoma"/>
          <w:sz w:val="16"/>
          <w:szCs w:val="16"/>
        </w:rPr>
      </w:pPr>
    </w:p>
  </w:footnote>
  <w:footnote w:id="6">
    <w:p w:rsidR="00841762" w:rsidRPr="004D0924" w:rsidRDefault="00841762" w:rsidP="004D0924">
      <w:pPr>
        <w:pStyle w:val="Textonotapie"/>
        <w:tabs>
          <w:tab w:val="left" w:pos="284"/>
        </w:tabs>
        <w:ind w:left="284" w:hanging="284"/>
        <w:jc w:val="both"/>
        <w:rPr>
          <w:rFonts w:ascii="Tahoma" w:hAnsi="Tahoma" w:cs="Tahoma"/>
          <w:sz w:val="16"/>
          <w:szCs w:val="16"/>
          <w:lang w:val="es-ES"/>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r>
      <w:r w:rsidRPr="004D0924">
        <w:rPr>
          <w:rFonts w:ascii="Tahoma" w:hAnsi="Tahoma" w:cs="Tahoma"/>
          <w:sz w:val="16"/>
          <w:szCs w:val="16"/>
          <w:lang w:val="es-ES"/>
        </w:rPr>
        <w:t>De acuerdo con el artículo 63º del Reglamento la propuesta económica solo se presentará en original.</w:t>
      </w:r>
    </w:p>
    <w:p w:rsidR="00841762" w:rsidRPr="004D0924" w:rsidRDefault="00841762" w:rsidP="004D0924">
      <w:pPr>
        <w:pStyle w:val="Textonotapie"/>
        <w:tabs>
          <w:tab w:val="left" w:pos="284"/>
        </w:tabs>
        <w:ind w:left="284" w:hanging="284"/>
        <w:jc w:val="both"/>
        <w:rPr>
          <w:rFonts w:ascii="Tahoma" w:hAnsi="Tahoma" w:cs="Tahoma"/>
          <w:sz w:val="16"/>
          <w:szCs w:val="16"/>
          <w:lang w:val="es-ES"/>
        </w:rPr>
      </w:pPr>
    </w:p>
  </w:footnote>
  <w:footnote w:id="7">
    <w:p w:rsidR="00841762" w:rsidRPr="004D0924" w:rsidRDefault="00841762" w:rsidP="004D0924">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Cada Entidad deberá definir si solo requerirá de la presentación de estos documentos o adicionar algún otro.</w:t>
      </w:r>
    </w:p>
    <w:p w:rsidR="00841762" w:rsidRPr="004D0924" w:rsidRDefault="00841762" w:rsidP="004D0924">
      <w:pPr>
        <w:pStyle w:val="Textonotapie"/>
        <w:tabs>
          <w:tab w:val="left" w:pos="284"/>
        </w:tabs>
        <w:ind w:left="284" w:hanging="284"/>
        <w:jc w:val="both"/>
        <w:rPr>
          <w:rFonts w:ascii="Tahoma" w:hAnsi="Tahoma" w:cs="Tahoma"/>
          <w:sz w:val="16"/>
          <w:szCs w:val="16"/>
        </w:rPr>
      </w:pPr>
    </w:p>
  </w:footnote>
  <w:footnote w:id="8">
    <w:p w:rsidR="00841762" w:rsidRPr="00B2578D" w:rsidRDefault="00841762" w:rsidP="002B6C18">
      <w:pPr>
        <w:pStyle w:val="Textonotapie"/>
        <w:ind w:left="284" w:hanging="284"/>
        <w:jc w:val="both"/>
        <w:rPr>
          <w:rFonts w:ascii="Tahoma" w:hAnsi="Tahoma" w:cs="Tahoma"/>
          <w:sz w:val="16"/>
          <w:szCs w:val="16"/>
        </w:rPr>
      </w:pPr>
      <w:r w:rsidRPr="00B2578D">
        <w:rPr>
          <w:rStyle w:val="Refdenotaalpie"/>
          <w:rFonts w:ascii="Tahoma" w:hAnsi="Tahoma" w:cs="Tahoma"/>
          <w:sz w:val="16"/>
          <w:szCs w:val="16"/>
        </w:rPr>
        <w:footnoteRef/>
      </w:r>
      <w:r w:rsidRPr="00B2578D">
        <w:rPr>
          <w:rFonts w:ascii="Tahoma" w:hAnsi="Tahoma" w:cs="Tahoma"/>
          <w:sz w:val="16"/>
          <w:szCs w:val="16"/>
        </w:rPr>
        <w:t xml:space="preserve"> </w:t>
      </w:r>
      <w:r>
        <w:rPr>
          <w:rFonts w:ascii="Tahoma" w:hAnsi="Tahoma" w:cs="Tahoma"/>
          <w:sz w:val="16"/>
          <w:szCs w:val="16"/>
        </w:rPr>
        <w:tab/>
      </w:r>
      <w:r w:rsidRPr="00B2578D">
        <w:rPr>
          <w:rFonts w:ascii="Tahoma" w:hAnsi="Tahoma" w:cs="Tahoma"/>
          <w:sz w:val="16"/>
          <w:szCs w:val="16"/>
        </w:rPr>
        <w:t>En cada caso concreto, dependiendo de la naturaleza del contrato, podrá adicionarse la información que resulte pertinente a efectos de generar el pago.</w:t>
      </w:r>
    </w:p>
  </w:footnote>
  <w:footnote w:id="9">
    <w:p w:rsidR="00841762" w:rsidRPr="00B2578D" w:rsidRDefault="00841762" w:rsidP="002B6C18">
      <w:pPr>
        <w:pStyle w:val="Textonotapie"/>
        <w:ind w:left="284" w:hanging="284"/>
        <w:jc w:val="both"/>
        <w:rPr>
          <w:rFonts w:ascii="Tahoma" w:hAnsi="Tahoma" w:cs="Tahoma"/>
          <w:b/>
          <w:sz w:val="16"/>
          <w:szCs w:val="16"/>
          <w:lang w:val="es-ES"/>
        </w:rPr>
      </w:pPr>
      <w:r w:rsidRPr="00B2578D">
        <w:rPr>
          <w:rStyle w:val="Refdenotaalpie"/>
          <w:rFonts w:ascii="Tahoma" w:hAnsi="Tahoma" w:cs="Tahoma"/>
          <w:sz w:val="16"/>
          <w:szCs w:val="16"/>
        </w:rPr>
        <w:footnoteRef/>
      </w:r>
      <w:r w:rsidRPr="00B2578D">
        <w:rPr>
          <w:rStyle w:val="Refdenotaalpie"/>
          <w:rFonts w:ascii="Tahoma" w:hAnsi="Tahoma" w:cs="Tahoma"/>
          <w:sz w:val="16"/>
          <w:szCs w:val="16"/>
        </w:rPr>
        <w:t xml:space="preserve"> </w:t>
      </w:r>
      <w:r>
        <w:rPr>
          <w:rFonts w:ascii="Tahoma" w:hAnsi="Tahoma" w:cs="Tahoma"/>
          <w:sz w:val="16"/>
          <w:szCs w:val="16"/>
        </w:rPr>
        <w:tab/>
      </w:r>
      <w:r w:rsidRPr="00B2578D">
        <w:rPr>
          <w:rFonts w:ascii="Tahoma" w:hAnsi="Tahoma" w:cs="Tahoma"/>
          <w:sz w:val="16"/>
          <w:szCs w:val="16"/>
          <w:lang w:val="es-ES"/>
        </w:rPr>
        <w:t xml:space="preserve">Deberá considerarse las penalidades que se hubieran establecido al amparo del artículo 166º del Reglamento de </w:t>
      </w:r>
      <w:smartTag w:uri="urn:schemas-microsoft-com:office:smarttags" w:element="PersonName">
        <w:smartTagPr>
          <w:attr w:name="ProductID" w:val="la Ley"/>
        </w:smartTagPr>
        <w:r w:rsidRPr="00B2578D">
          <w:rPr>
            <w:rFonts w:ascii="Tahoma" w:hAnsi="Tahoma" w:cs="Tahoma"/>
            <w:sz w:val="16"/>
            <w:szCs w:val="16"/>
            <w:lang w:val="es-ES"/>
          </w:rPr>
          <w:t>la Ley</w:t>
        </w:r>
      </w:smartTag>
      <w:r w:rsidRPr="00B2578D">
        <w:rPr>
          <w:rFonts w:ascii="Tahoma" w:hAnsi="Tahoma" w:cs="Tahoma"/>
          <w:sz w:val="16"/>
          <w:szCs w:val="16"/>
          <w:lang w:val="es-ES"/>
        </w:rPr>
        <w:t xml:space="preserve"> de Contrataciones del Estado.</w:t>
      </w:r>
    </w:p>
  </w:footnote>
  <w:footnote w:id="10">
    <w:p w:rsidR="00841762" w:rsidRPr="00B2578D" w:rsidRDefault="00841762" w:rsidP="002B6C18">
      <w:pPr>
        <w:pStyle w:val="Textonotapie"/>
        <w:ind w:left="284" w:hanging="284"/>
        <w:jc w:val="both"/>
        <w:rPr>
          <w:rFonts w:ascii="Tahoma" w:hAnsi="Tahoma" w:cs="Tahoma"/>
          <w:sz w:val="16"/>
          <w:szCs w:val="16"/>
        </w:rPr>
      </w:pPr>
      <w:r w:rsidRPr="00B2578D">
        <w:rPr>
          <w:rStyle w:val="Refdenotaalpie"/>
          <w:rFonts w:ascii="Tahoma" w:hAnsi="Tahoma" w:cs="Tahoma"/>
          <w:sz w:val="16"/>
          <w:szCs w:val="16"/>
        </w:rPr>
        <w:footnoteRef/>
      </w:r>
      <w:r w:rsidRPr="00B2578D">
        <w:rPr>
          <w:rFonts w:ascii="Tahoma" w:hAnsi="Tahoma" w:cs="Tahoma"/>
          <w:sz w:val="16"/>
          <w:szCs w:val="16"/>
        </w:rPr>
        <w:t xml:space="preserve"> </w:t>
      </w:r>
      <w:r w:rsidRPr="00B2578D">
        <w:rPr>
          <w:rFonts w:ascii="Tahoma" w:hAnsi="Tahoma" w:cs="Tahoma"/>
          <w:sz w:val="16"/>
          <w:szCs w:val="16"/>
        </w:rPr>
        <w:tab/>
        <w:t xml:space="preserve">De conformidad con los artículos 216º y 217º del Reglamento, podrá adicionarse la información que resulte necesaria para resolver las controversias que se susciten durante la ejecución contractual. Por ejemplo, podría indicarse si la controversia será resuelta por un tribunal arbitral o un árbitro único. </w:t>
      </w:r>
    </w:p>
    <w:p w:rsidR="00841762" w:rsidRPr="00B2578D" w:rsidRDefault="00841762" w:rsidP="002B6C18">
      <w:pPr>
        <w:pStyle w:val="Textonotapie"/>
        <w:ind w:left="284" w:hanging="284"/>
        <w:jc w:val="both"/>
        <w:rPr>
          <w:rFonts w:ascii="Tahoma" w:hAnsi="Tahoma" w:cs="Tahoma"/>
          <w:sz w:val="16"/>
          <w:szCs w:val="16"/>
        </w:rPr>
      </w:pPr>
    </w:p>
  </w:footnote>
  <w:footnote w:id="11">
    <w:p w:rsidR="00841762" w:rsidRPr="00643596" w:rsidRDefault="00841762" w:rsidP="004D0924">
      <w:pPr>
        <w:pStyle w:val="Textonotapie"/>
        <w:tabs>
          <w:tab w:val="left" w:pos="284"/>
        </w:tabs>
        <w:ind w:left="284" w:hanging="284"/>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De corresponder.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762" w:rsidRPr="00860863" w:rsidRDefault="00841762" w:rsidP="007D233C">
    <w:pPr>
      <w:pStyle w:val="Encabezado"/>
      <w:rPr>
        <w:rFonts w:ascii="Tahoma" w:hAnsi="Tahoma" w:cs="Tahoma"/>
        <w:i/>
        <w:lang w:val="es-ES_tradnl"/>
      </w:rPr>
    </w:pPr>
    <w:r>
      <w:rPr>
        <w:noProof/>
      </w:rPr>
      <w:drawing>
        <wp:inline distT="0" distB="0" distL="0" distR="0">
          <wp:extent cx="619125" cy="9620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9125" cy="962025"/>
                  </a:xfrm>
                  <a:prstGeom prst="rect">
                    <a:avLst/>
                  </a:prstGeom>
                  <a:noFill/>
                  <a:ln w="9525">
                    <a:noFill/>
                    <a:miter lim="800000"/>
                    <a:headEnd/>
                    <a:tailEnd/>
                  </a:ln>
                </pic:spPr>
              </pic:pic>
            </a:graphicData>
          </a:graphic>
        </wp:inline>
      </w:drawing>
    </w:r>
  </w:p>
  <w:p w:rsidR="00841762" w:rsidRPr="00360FC8" w:rsidRDefault="00841762" w:rsidP="007D233C">
    <w:pPr>
      <w:pStyle w:val="Encabezado"/>
      <w:rPr>
        <w:rFonts w:ascii="Arial Narrow" w:hAnsi="Arial Narrow" w:cs="Tahoma"/>
        <w:b/>
        <w:i/>
        <w:sz w:val="12"/>
        <w:szCs w:val="12"/>
        <w:lang w:val="es-ES_tradnl"/>
      </w:rPr>
    </w:pPr>
  </w:p>
  <w:p w:rsidR="00841762" w:rsidRPr="00360FC8" w:rsidRDefault="00841762" w:rsidP="008D0435">
    <w:pPr>
      <w:pStyle w:val="Encabezado"/>
      <w:rPr>
        <w:rFonts w:ascii="Arial Narrow" w:hAnsi="Arial Narrow" w:cs="Tahoma"/>
        <w:b/>
        <w:i/>
        <w:sz w:val="22"/>
        <w:szCs w:val="22"/>
        <w:lang w:val="es-ES_tradnl"/>
      </w:rPr>
    </w:pPr>
    <w:r w:rsidRPr="00360FC8">
      <w:rPr>
        <w:rFonts w:ascii="Arial Narrow" w:hAnsi="Arial Narrow" w:cs="Tahoma"/>
        <w:b/>
        <w:i/>
        <w:sz w:val="22"/>
        <w:szCs w:val="22"/>
        <w:lang w:val="es-ES_tradnl"/>
      </w:rPr>
      <w:t>GOBIERNO REGIONAL DEL CALLAO</w:t>
    </w:r>
  </w:p>
  <w:p w:rsidR="00841762" w:rsidRPr="008D0435" w:rsidRDefault="00841762" w:rsidP="008D0435">
    <w:pPr>
      <w:pStyle w:val="Encabezado"/>
      <w:rPr>
        <w:rFonts w:ascii="Arial Narrow" w:hAnsi="Arial Narrow" w:cs="Tahoma"/>
        <w:b/>
        <w:i/>
        <w:lang w:val="es-ES_tradnl"/>
      </w:rPr>
    </w:pPr>
    <w:r>
      <w:rPr>
        <w:rFonts w:ascii="Arial Narrow" w:hAnsi="Arial Narrow" w:cs="Tahoma"/>
        <w:b/>
        <w:i/>
        <w:lang w:val="es-ES_tradnl"/>
      </w:rPr>
      <w:t>CONTRATACION DIRECTA  EXO  Nº 0007 -2011-REGION CALLAO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0000001"/>
    <w:multiLevelType w:val="multilevel"/>
    <w:tmpl w:val="00000001"/>
    <w:name w:val="WW8Num1"/>
    <w:lvl w:ilvl="0">
      <w:start w:val="1"/>
      <w:numFmt w:val="bullet"/>
      <w:lvlText w:val="·"/>
      <w:lvlJc w:val="left"/>
      <w:pPr>
        <w:tabs>
          <w:tab w:val="num" w:pos="2112"/>
        </w:tabs>
        <w:ind w:left="2112" w:hanging="360"/>
      </w:pPr>
      <w:rPr>
        <w:rFonts w:ascii="Symbol" w:hAnsi="Symbol"/>
      </w:rPr>
    </w:lvl>
    <w:lvl w:ilvl="1">
      <w:start w:val="1"/>
      <w:numFmt w:val="bullet"/>
      <w:lvlText w:val="o"/>
      <w:lvlJc w:val="left"/>
      <w:pPr>
        <w:tabs>
          <w:tab w:val="num" w:pos="2832"/>
        </w:tabs>
        <w:ind w:left="2832" w:hanging="360"/>
      </w:pPr>
      <w:rPr>
        <w:rFonts w:ascii="Courier New" w:hAnsi="Courier New"/>
      </w:rPr>
    </w:lvl>
    <w:lvl w:ilvl="2">
      <w:start w:val="1"/>
      <w:numFmt w:val="bullet"/>
      <w:lvlText w:val="§"/>
      <w:lvlJc w:val="left"/>
      <w:pPr>
        <w:tabs>
          <w:tab w:val="num" w:pos="3552"/>
        </w:tabs>
        <w:ind w:left="3552" w:hanging="360"/>
      </w:pPr>
      <w:rPr>
        <w:rFonts w:ascii="Wingdings" w:hAnsi="Wingdings"/>
      </w:rPr>
    </w:lvl>
    <w:lvl w:ilvl="3">
      <w:start w:val="1"/>
      <w:numFmt w:val="bullet"/>
      <w:lvlText w:val="·"/>
      <w:lvlJc w:val="left"/>
      <w:pPr>
        <w:tabs>
          <w:tab w:val="num" w:pos="4272"/>
        </w:tabs>
        <w:ind w:left="4272" w:hanging="360"/>
      </w:pPr>
      <w:rPr>
        <w:rFonts w:ascii="Symbol" w:hAnsi="Symbol"/>
      </w:rPr>
    </w:lvl>
    <w:lvl w:ilvl="4">
      <w:start w:val="1"/>
      <w:numFmt w:val="bullet"/>
      <w:lvlText w:val="o"/>
      <w:lvlJc w:val="left"/>
      <w:pPr>
        <w:tabs>
          <w:tab w:val="num" w:pos="4992"/>
        </w:tabs>
        <w:ind w:left="4992" w:hanging="360"/>
      </w:pPr>
      <w:rPr>
        <w:rFonts w:ascii="Courier New" w:hAnsi="Courier New"/>
      </w:rPr>
    </w:lvl>
    <w:lvl w:ilvl="5">
      <w:start w:val="1"/>
      <w:numFmt w:val="bullet"/>
      <w:lvlText w:val="§"/>
      <w:lvlJc w:val="left"/>
      <w:pPr>
        <w:tabs>
          <w:tab w:val="num" w:pos="5712"/>
        </w:tabs>
        <w:ind w:left="5712" w:hanging="360"/>
      </w:pPr>
      <w:rPr>
        <w:rFonts w:ascii="Wingdings" w:hAnsi="Wingdings"/>
      </w:rPr>
    </w:lvl>
    <w:lvl w:ilvl="6">
      <w:start w:val="1"/>
      <w:numFmt w:val="bullet"/>
      <w:lvlText w:val="·"/>
      <w:lvlJc w:val="left"/>
      <w:pPr>
        <w:tabs>
          <w:tab w:val="num" w:pos="6432"/>
        </w:tabs>
        <w:ind w:left="6432" w:hanging="360"/>
      </w:pPr>
      <w:rPr>
        <w:rFonts w:ascii="Symbol" w:hAnsi="Symbol"/>
      </w:rPr>
    </w:lvl>
    <w:lvl w:ilvl="7">
      <w:start w:val="1"/>
      <w:numFmt w:val="bullet"/>
      <w:lvlText w:val="o"/>
      <w:lvlJc w:val="left"/>
      <w:pPr>
        <w:tabs>
          <w:tab w:val="num" w:pos="7152"/>
        </w:tabs>
        <w:ind w:left="7152" w:hanging="360"/>
      </w:pPr>
      <w:rPr>
        <w:rFonts w:ascii="Courier New" w:hAnsi="Courier New"/>
      </w:rPr>
    </w:lvl>
    <w:lvl w:ilvl="8">
      <w:start w:val="1"/>
      <w:numFmt w:val="bullet"/>
      <w:lvlText w:val="§"/>
      <w:lvlJc w:val="left"/>
      <w:pPr>
        <w:tabs>
          <w:tab w:val="num" w:pos="7872"/>
        </w:tabs>
        <w:ind w:left="7872" w:hanging="360"/>
      </w:pPr>
      <w:rPr>
        <w:rFonts w:ascii="Wingdings" w:hAnsi="Wingdings"/>
      </w:rPr>
    </w:lvl>
  </w:abstractNum>
  <w:abstractNum w:abstractNumId="3">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4">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6">
    <w:nsid w:val="00000005"/>
    <w:multiLevelType w:val="multilevel"/>
    <w:tmpl w:val="00000005"/>
    <w:name w:val="WW8Num5"/>
    <w:lvl w:ilvl="0">
      <w:start w:val="1"/>
      <w:numFmt w:val="bullet"/>
      <w:lvlText w:val="·"/>
      <w:lvlJc w:val="left"/>
      <w:pPr>
        <w:tabs>
          <w:tab w:val="num" w:pos="1776"/>
        </w:tabs>
        <w:ind w:left="1776" w:hanging="360"/>
      </w:pPr>
      <w:rPr>
        <w:rFonts w:ascii="Symbol" w:hAnsi="Symbol"/>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7">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287"/>
        </w:tabs>
        <w:ind w:left="1287" w:hanging="283"/>
      </w:pPr>
    </w:lvl>
    <w:lvl w:ilvl="2">
      <w:start w:val="1"/>
      <w:numFmt w:val="decimal"/>
      <w:lvlText w:val="%3."/>
      <w:lvlJc w:val="left"/>
      <w:pPr>
        <w:tabs>
          <w:tab w:val="num" w:pos="1570"/>
        </w:tabs>
        <w:ind w:left="1570" w:hanging="283"/>
      </w:pPr>
    </w:lvl>
    <w:lvl w:ilvl="3">
      <w:start w:val="1"/>
      <w:numFmt w:val="decimal"/>
      <w:lvlText w:val="%4."/>
      <w:lvlJc w:val="left"/>
      <w:pPr>
        <w:tabs>
          <w:tab w:val="num" w:pos="1854"/>
        </w:tabs>
        <w:ind w:left="1854" w:hanging="283"/>
      </w:pPr>
    </w:lvl>
    <w:lvl w:ilvl="4">
      <w:start w:val="1"/>
      <w:numFmt w:val="decimal"/>
      <w:lvlText w:val="%5."/>
      <w:lvlJc w:val="left"/>
      <w:pPr>
        <w:tabs>
          <w:tab w:val="num" w:pos="2137"/>
        </w:tabs>
        <w:ind w:left="2137" w:hanging="283"/>
      </w:pPr>
    </w:lvl>
    <w:lvl w:ilvl="5">
      <w:start w:val="1"/>
      <w:numFmt w:val="decimal"/>
      <w:lvlText w:val="%6."/>
      <w:lvlJc w:val="left"/>
      <w:pPr>
        <w:tabs>
          <w:tab w:val="num" w:pos="2421"/>
        </w:tabs>
        <w:ind w:left="2421" w:hanging="283"/>
      </w:pPr>
    </w:lvl>
    <w:lvl w:ilvl="6">
      <w:start w:val="1"/>
      <w:numFmt w:val="decimal"/>
      <w:lvlText w:val="%7."/>
      <w:lvlJc w:val="left"/>
      <w:pPr>
        <w:tabs>
          <w:tab w:val="num" w:pos="2704"/>
        </w:tabs>
        <w:ind w:left="2704" w:hanging="283"/>
      </w:pPr>
    </w:lvl>
    <w:lvl w:ilvl="7">
      <w:start w:val="1"/>
      <w:numFmt w:val="decimal"/>
      <w:lvlText w:val="%8."/>
      <w:lvlJc w:val="left"/>
      <w:pPr>
        <w:tabs>
          <w:tab w:val="num" w:pos="2988"/>
        </w:tabs>
        <w:ind w:left="2988" w:hanging="283"/>
      </w:pPr>
    </w:lvl>
    <w:lvl w:ilvl="8">
      <w:start w:val="1"/>
      <w:numFmt w:val="decimal"/>
      <w:lvlText w:val="%9."/>
      <w:lvlJc w:val="left"/>
      <w:pPr>
        <w:tabs>
          <w:tab w:val="num" w:pos="3271"/>
        </w:tabs>
        <w:ind w:left="3271" w:hanging="283"/>
      </w:pPr>
    </w:lvl>
  </w:abstractNum>
  <w:abstractNum w:abstractNumId="8">
    <w:nsid w:val="00000007"/>
    <w:multiLevelType w:val="multilevel"/>
    <w:tmpl w:val="00000007"/>
    <w:name w:val="WW8Num7"/>
    <w:lvl w:ilvl="0">
      <w:start w:val="3"/>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00000008"/>
    <w:multiLevelType w:val="multilevel"/>
    <w:tmpl w:val="00000008"/>
    <w:name w:val="WW8Num8"/>
    <w:lvl w:ilvl="0">
      <w:start w:val="1"/>
      <w:numFmt w:val="decimal"/>
      <w:lvlText w:val="%1."/>
      <w:lvlJc w:val="left"/>
      <w:pPr>
        <w:tabs>
          <w:tab w:val="num" w:pos="1068"/>
        </w:tabs>
        <w:ind w:left="1068" w:hanging="360"/>
      </w:pPr>
    </w:lvl>
    <w:lvl w:ilvl="1">
      <w:start w:val="2"/>
      <w:numFmt w:val="decimal"/>
      <w:lvlText w:val="%1.%2"/>
      <w:lvlJc w:val="left"/>
      <w:pPr>
        <w:tabs>
          <w:tab w:val="num" w:pos="1308"/>
        </w:tabs>
        <w:ind w:left="1308" w:hanging="360"/>
      </w:pPr>
    </w:lvl>
    <w:lvl w:ilvl="2">
      <w:start w:val="1"/>
      <w:numFmt w:val="decimal"/>
      <w:lvlText w:val="%1.%2.%3"/>
      <w:lvlJc w:val="left"/>
      <w:pPr>
        <w:tabs>
          <w:tab w:val="num" w:pos="1908"/>
        </w:tabs>
        <w:ind w:left="1908" w:hanging="720"/>
      </w:pPr>
    </w:lvl>
    <w:lvl w:ilvl="3">
      <w:start w:val="1"/>
      <w:numFmt w:val="decimal"/>
      <w:lvlText w:val="%1.%2.%3.%4"/>
      <w:lvlJc w:val="left"/>
      <w:pPr>
        <w:tabs>
          <w:tab w:val="num" w:pos="2148"/>
        </w:tabs>
        <w:ind w:left="2148" w:hanging="720"/>
      </w:pPr>
    </w:lvl>
    <w:lvl w:ilvl="4">
      <w:start w:val="1"/>
      <w:numFmt w:val="decimal"/>
      <w:lvlText w:val="%1.%2.%3.%4.%5"/>
      <w:lvlJc w:val="left"/>
      <w:pPr>
        <w:tabs>
          <w:tab w:val="num" w:pos="2748"/>
        </w:tabs>
        <w:ind w:left="2748" w:hanging="1080"/>
      </w:pPr>
    </w:lvl>
    <w:lvl w:ilvl="5">
      <w:start w:val="1"/>
      <w:numFmt w:val="decimal"/>
      <w:lvlText w:val="%1.%2.%3.%4.%5.%6"/>
      <w:lvlJc w:val="left"/>
      <w:pPr>
        <w:tabs>
          <w:tab w:val="num" w:pos="2988"/>
        </w:tabs>
        <w:ind w:left="2988" w:hanging="1080"/>
      </w:pPr>
    </w:lvl>
    <w:lvl w:ilvl="6">
      <w:start w:val="1"/>
      <w:numFmt w:val="decimal"/>
      <w:lvlText w:val="%1.%2.%3.%4.%5.%6.%7"/>
      <w:lvlJc w:val="left"/>
      <w:pPr>
        <w:tabs>
          <w:tab w:val="num" w:pos="3588"/>
        </w:tabs>
        <w:ind w:left="3588" w:hanging="1440"/>
      </w:pPr>
    </w:lvl>
    <w:lvl w:ilvl="7">
      <w:start w:val="1"/>
      <w:numFmt w:val="decimal"/>
      <w:lvlText w:val="%1.%2.%3.%4.%5.%6.%7.%8"/>
      <w:lvlJc w:val="left"/>
      <w:pPr>
        <w:tabs>
          <w:tab w:val="num" w:pos="3828"/>
        </w:tabs>
        <w:ind w:left="3828" w:hanging="1440"/>
      </w:pPr>
    </w:lvl>
    <w:lvl w:ilvl="8">
      <w:start w:val="1"/>
      <w:numFmt w:val="decimal"/>
      <w:lvlText w:val="%1.%2.%3.%4.%5.%6.%7.%8.%9"/>
      <w:lvlJc w:val="left"/>
      <w:pPr>
        <w:tabs>
          <w:tab w:val="num" w:pos="4068"/>
        </w:tabs>
        <w:ind w:left="4068" w:hanging="1440"/>
      </w:pPr>
    </w:lvl>
  </w:abstractNum>
  <w:abstractNum w:abstractNumId="10">
    <w:nsid w:val="00000009"/>
    <w:multiLevelType w:val="singleLevel"/>
    <w:tmpl w:val="00000009"/>
    <w:name w:val="WW8Num9"/>
    <w:lvl w:ilvl="0">
      <w:start w:val="1"/>
      <w:numFmt w:val="lowerLetter"/>
      <w:lvlText w:val="%1)"/>
      <w:lvlJc w:val="left"/>
      <w:pPr>
        <w:tabs>
          <w:tab w:val="num" w:pos="1069"/>
        </w:tabs>
        <w:ind w:left="1069" w:hanging="360"/>
      </w:pPr>
    </w:lvl>
  </w:abstractNum>
  <w:abstractNum w:abstractNumId="11">
    <w:nsid w:val="0000000A"/>
    <w:multiLevelType w:val="multilevel"/>
    <w:tmpl w:val="0000000A"/>
    <w:name w:val="WW8Num10"/>
    <w:lvl w:ilvl="0">
      <w:start w:val="3"/>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B"/>
    <w:multiLevelType w:val="singleLevel"/>
    <w:tmpl w:val="0000000B"/>
    <w:name w:val="WW8Num11"/>
    <w:lvl w:ilvl="0">
      <w:start w:val="1"/>
      <w:numFmt w:val="lowerLetter"/>
      <w:lvlText w:val="%1)"/>
      <w:lvlJc w:val="left"/>
      <w:pPr>
        <w:tabs>
          <w:tab w:val="num" w:pos="1599"/>
        </w:tabs>
        <w:ind w:left="1599" w:hanging="360"/>
      </w:pPr>
    </w:lvl>
  </w:abstractNum>
  <w:abstractNum w:abstractNumId="13">
    <w:nsid w:val="0000000C"/>
    <w:multiLevelType w:val="singleLevel"/>
    <w:tmpl w:val="0000000C"/>
    <w:name w:val="WW8Num12"/>
    <w:lvl w:ilvl="0">
      <w:start w:val="1"/>
      <w:numFmt w:val="lowerLetter"/>
      <w:lvlText w:val="%1)"/>
      <w:lvlJc w:val="left"/>
      <w:pPr>
        <w:tabs>
          <w:tab w:val="num" w:pos="1068"/>
        </w:tabs>
        <w:ind w:left="1068" w:hanging="360"/>
      </w:pPr>
    </w:lvl>
  </w:abstractNum>
  <w:abstractNum w:abstractNumId="14">
    <w:nsid w:val="0000000D"/>
    <w:multiLevelType w:val="singleLevel"/>
    <w:tmpl w:val="0000000D"/>
    <w:name w:val="WW8Num13"/>
    <w:lvl w:ilvl="0">
      <w:start w:val="1"/>
      <w:numFmt w:val="bullet"/>
      <w:lvlText w:val="·"/>
      <w:lvlJc w:val="left"/>
      <w:pPr>
        <w:tabs>
          <w:tab w:val="num" w:pos="1481"/>
        </w:tabs>
        <w:ind w:left="1481" w:hanging="360"/>
      </w:pPr>
      <w:rPr>
        <w:rFonts w:ascii="Symbol" w:hAnsi="Symbol"/>
      </w:rPr>
    </w:lvl>
  </w:abstractNum>
  <w:abstractNum w:abstractNumId="15">
    <w:nsid w:val="0000000E"/>
    <w:multiLevelType w:val="singleLevel"/>
    <w:tmpl w:val="0000000E"/>
    <w:name w:val="WW8Num14"/>
    <w:lvl w:ilvl="0">
      <w:start w:val="1"/>
      <w:numFmt w:val="lowerLetter"/>
      <w:lvlText w:val="%1)"/>
      <w:lvlJc w:val="left"/>
      <w:pPr>
        <w:tabs>
          <w:tab w:val="num" w:pos="1069"/>
        </w:tabs>
        <w:ind w:left="1069" w:hanging="360"/>
      </w:pPr>
    </w:lvl>
  </w:abstractNum>
  <w:abstractNum w:abstractNumId="16">
    <w:nsid w:val="0000000F"/>
    <w:multiLevelType w:val="multilevel"/>
    <w:tmpl w:val="0000000F"/>
    <w:name w:val="WW8Num15"/>
    <w:lvl w:ilvl="0">
      <w:start w:val="7"/>
      <w:numFmt w:val="decimal"/>
      <w:lvlText w:val="%1"/>
      <w:lvlJc w:val="left"/>
      <w:pPr>
        <w:tabs>
          <w:tab w:val="num" w:pos="585"/>
        </w:tabs>
        <w:ind w:left="585" w:hanging="585"/>
      </w:pPr>
    </w:lvl>
    <w:lvl w:ilvl="1">
      <w:start w:val="1"/>
      <w:numFmt w:val="decimal"/>
      <w:lvlText w:val="%1.%2"/>
      <w:lvlJc w:val="left"/>
      <w:pPr>
        <w:tabs>
          <w:tab w:val="num" w:pos="705"/>
        </w:tabs>
        <w:ind w:left="705" w:hanging="585"/>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17">
    <w:nsid w:val="00000010"/>
    <w:multiLevelType w:val="singleLevel"/>
    <w:tmpl w:val="00000010"/>
    <w:name w:val="WW8Num16"/>
    <w:lvl w:ilvl="0">
      <w:start w:val="1"/>
      <w:numFmt w:val="lowerLetter"/>
      <w:lvlText w:val="%1)"/>
      <w:lvlJc w:val="left"/>
      <w:pPr>
        <w:tabs>
          <w:tab w:val="num" w:pos="1638"/>
        </w:tabs>
        <w:ind w:left="1638" w:hanging="360"/>
      </w:pPr>
    </w:lvl>
  </w:abstractNum>
  <w:abstractNum w:abstractNumId="18">
    <w:nsid w:val="00000011"/>
    <w:multiLevelType w:val="multilevel"/>
    <w:tmpl w:val="00000011"/>
    <w:name w:val="WW8Num17"/>
    <w:lvl w:ilvl="0">
      <w:start w:val="5"/>
      <w:numFmt w:val="decimal"/>
      <w:lvlText w:val="%1"/>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552"/>
        </w:tabs>
        <w:ind w:left="3552" w:hanging="72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328"/>
        </w:tabs>
        <w:ind w:left="5328" w:hanging="108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104"/>
        </w:tabs>
        <w:ind w:left="7104" w:hanging="1440"/>
      </w:pPr>
    </w:lvl>
  </w:abstractNum>
  <w:abstractNum w:abstractNumId="19">
    <w:nsid w:val="00000012"/>
    <w:multiLevelType w:val="multilevel"/>
    <w:tmpl w:val="00000012"/>
    <w:name w:val="WW8Num18"/>
    <w:lvl w:ilvl="0">
      <w:start w:val="6"/>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00000013"/>
    <w:multiLevelType w:val="multilevel"/>
    <w:tmpl w:val="00000013"/>
    <w:name w:val="WW8Num19"/>
    <w:lvl w:ilvl="0">
      <w:start w:val="3"/>
      <w:numFmt w:val="decimal"/>
      <w:lvlText w:val="%1"/>
      <w:lvlJc w:val="left"/>
      <w:pPr>
        <w:tabs>
          <w:tab w:val="num" w:pos="450"/>
        </w:tabs>
        <w:ind w:left="450" w:hanging="450"/>
      </w:pPr>
    </w:lvl>
    <w:lvl w:ilvl="1">
      <w:start w:val="2"/>
      <w:numFmt w:val="decimal"/>
      <w:lvlText w:val="%1.%2"/>
      <w:lvlJc w:val="left"/>
      <w:pPr>
        <w:tabs>
          <w:tab w:val="num" w:pos="1069"/>
        </w:tabs>
        <w:ind w:left="1069" w:hanging="450"/>
      </w:pPr>
    </w:lvl>
    <w:lvl w:ilvl="2">
      <w:start w:val="2"/>
      <w:numFmt w:val="decimal"/>
      <w:lvlText w:val="%1.%2.%3"/>
      <w:lvlJc w:val="left"/>
      <w:pPr>
        <w:tabs>
          <w:tab w:val="num" w:pos="1958"/>
        </w:tabs>
        <w:ind w:left="1958" w:hanging="720"/>
      </w:pPr>
    </w:lvl>
    <w:lvl w:ilvl="3">
      <w:start w:val="1"/>
      <w:numFmt w:val="decimal"/>
      <w:lvlText w:val="%1.%2.%3.%4"/>
      <w:lvlJc w:val="left"/>
      <w:pPr>
        <w:tabs>
          <w:tab w:val="num" w:pos="2577"/>
        </w:tabs>
        <w:ind w:left="2577" w:hanging="720"/>
      </w:pPr>
    </w:lvl>
    <w:lvl w:ilvl="4">
      <w:start w:val="1"/>
      <w:numFmt w:val="decimal"/>
      <w:lvlText w:val="%1.%2.%3.%4.%5"/>
      <w:lvlJc w:val="left"/>
      <w:pPr>
        <w:tabs>
          <w:tab w:val="num" w:pos="3556"/>
        </w:tabs>
        <w:ind w:left="3556" w:hanging="1080"/>
      </w:pPr>
    </w:lvl>
    <w:lvl w:ilvl="5">
      <w:start w:val="1"/>
      <w:numFmt w:val="decimal"/>
      <w:lvlText w:val="%1.%2.%3.%4.%5.%6"/>
      <w:lvlJc w:val="left"/>
      <w:pPr>
        <w:tabs>
          <w:tab w:val="num" w:pos="4175"/>
        </w:tabs>
        <w:ind w:left="4175" w:hanging="1080"/>
      </w:pPr>
    </w:lvl>
    <w:lvl w:ilvl="6">
      <w:start w:val="1"/>
      <w:numFmt w:val="decimal"/>
      <w:lvlText w:val="%1.%2.%3.%4.%5.%6.%7"/>
      <w:lvlJc w:val="left"/>
      <w:pPr>
        <w:tabs>
          <w:tab w:val="num" w:pos="5154"/>
        </w:tabs>
        <w:ind w:left="5154" w:hanging="1440"/>
      </w:pPr>
    </w:lvl>
    <w:lvl w:ilvl="7">
      <w:start w:val="1"/>
      <w:numFmt w:val="decimal"/>
      <w:lvlText w:val="%1.%2.%3.%4.%5.%6.%7.%8"/>
      <w:lvlJc w:val="left"/>
      <w:pPr>
        <w:tabs>
          <w:tab w:val="num" w:pos="5773"/>
        </w:tabs>
        <w:ind w:left="5773" w:hanging="1440"/>
      </w:pPr>
    </w:lvl>
    <w:lvl w:ilvl="8">
      <w:start w:val="1"/>
      <w:numFmt w:val="decimal"/>
      <w:lvlText w:val="%1.%2.%3.%4.%5.%6.%7.%8.%9"/>
      <w:lvlJc w:val="left"/>
      <w:pPr>
        <w:tabs>
          <w:tab w:val="num" w:pos="6392"/>
        </w:tabs>
        <w:ind w:left="6392" w:hanging="1440"/>
      </w:pPr>
    </w:lvl>
  </w:abstractNum>
  <w:abstractNum w:abstractNumId="21">
    <w:nsid w:val="00000014"/>
    <w:multiLevelType w:val="singleLevel"/>
    <w:tmpl w:val="00000014"/>
    <w:name w:val="WW8Num20"/>
    <w:lvl w:ilvl="0">
      <w:start w:val="2"/>
      <w:numFmt w:val="lowerLetter"/>
      <w:lvlText w:val="%1)"/>
      <w:lvlJc w:val="left"/>
      <w:pPr>
        <w:tabs>
          <w:tab w:val="num" w:pos="1638"/>
        </w:tabs>
        <w:ind w:left="1638" w:hanging="360"/>
      </w:pPr>
    </w:lvl>
  </w:abstractNum>
  <w:abstractNum w:abstractNumId="22">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3">
    <w:nsid w:val="00000016"/>
    <w:multiLevelType w:val="singleLevel"/>
    <w:tmpl w:val="00000016"/>
    <w:name w:val="WW8Num22"/>
    <w:lvl w:ilvl="0">
      <w:start w:val="1"/>
      <w:numFmt w:val="bullet"/>
      <w:lvlText w:val="·"/>
      <w:lvlJc w:val="left"/>
      <w:pPr>
        <w:tabs>
          <w:tab w:val="num" w:pos="1080"/>
        </w:tabs>
        <w:ind w:left="1080" w:hanging="360"/>
      </w:pPr>
      <w:rPr>
        <w:rFonts w:ascii="Symbol" w:hAnsi="Symbol"/>
      </w:rPr>
    </w:lvl>
  </w:abstractNum>
  <w:abstractNum w:abstractNumId="24">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5">
    <w:nsid w:val="00000018"/>
    <w:multiLevelType w:val="multilevel"/>
    <w:tmpl w:val="00000018"/>
    <w:name w:val="WW8Num24"/>
    <w:lvl w:ilvl="0">
      <w:start w:val="5"/>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9"/>
    <w:multiLevelType w:val="singleLevel"/>
    <w:tmpl w:val="00000019"/>
    <w:name w:val="WW8Num25"/>
    <w:lvl w:ilvl="0">
      <w:start w:val="1"/>
      <w:numFmt w:val="lowerLetter"/>
      <w:lvlText w:val="%1)"/>
      <w:lvlJc w:val="left"/>
      <w:pPr>
        <w:tabs>
          <w:tab w:val="num" w:pos="705"/>
        </w:tabs>
        <w:ind w:left="705" w:hanging="705"/>
      </w:pPr>
    </w:lvl>
  </w:abstractNum>
  <w:abstractNum w:abstractNumId="27">
    <w:nsid w:val="0000001A"/>
    <w:multiLevelType w:val="multilevel"/>
    <w:tmpl w:val="0000001A"/>
    <w:name w:val="WW8Num26"/>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nsid w:val="0000001B"/>
    <w:multiLevelType w:val="multilevel"/>
    <w:tmpl w:val="0000001B"/>
    <w:name w:val="WW8Num27"/>
    <w:lvl w:ilvl="0">
      <w:start w:val="6"/>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nsid w:val="0000001C"/>
    <w:multiLevelType w:val="singleLevel"/>
    <w:tmpl w:val="0000001C"/>
    <w:name w:val="WW8Num28"/>
    <w:lvl w:ilvl="0">
      <w:start w:val="1"/>
      <w:numFmt w:val="decimal"/>
      <w:lvlText w:val="%1."/>
      <w:lvlJc w:val="left"/>
      <w:pPr>
        <w:tabs>
          <w:tab w:val="num" w:pos="1065"/>
        </w:tabs>
        <w:ind w:left="1065" w:hanging="360"/>
      </w:pPr>
    </w:lvl>
  </w:abstractNum>
  <w:abstractNum w:abstractNumId="30">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31">
    <w:nsid w:val="0000001E"/>
    <w:multiLevelType w:val="multilevel"/>
    <w:tmpl w:val="0000001E"/>
    <w:name w:val="WW8Num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000742EB"/>
    <w:multiLevelType w:val="hybridMultilevel"/>
    <w:tmpl w:val="E24C09E2"/>
    <w:lvl w:ilvl="0" w:tplc="0C0A0001">
      <w:start w:val="1"/>
      <w:numFmt w:val="bullet"/>
      <w:lvlText w:val=""/>
      <w:lvlJc w:val="left"/>
      <w:pPr>
        <w:tabs>
          <w:tab w:val="num" w:pos="1006"/>
        </w:tabs>
        <w:ind w:left="1006" w:hanging="360"/>
      </w:pPr>
      <w:rPr>
        <w:rFonts w:ascii="Symbol" w:hAnsi="Symbol" w:hint="default"/>
      </w:rPr>
    </w:lvl>
    <w:lvl w:ilvl="1" w:tplc="0C0A0003" w:tentative="1">
      <w:start w:val="1"/>
      <w:numFmt w:val="bullet"/>
      <w:lvlText w:val="o"/>
      <w:lvlJc w:val="left"/>
      <w:pPr>
        <w:tabs>
          <w:tab w:val="num" w:pos="1726"/>
        </w:tabs>
        <w:ind w:left="1726" w:hanging="360"/>
      </w:pPr>
      <w:rPr>
        <w:rFonts w:ascii="Courier New" w:hAnsi="Courier New" w:cs="Courier New" w:hint="default"/>
      </w:rPr>
    </w:lvl>
    <w:lvl w:ilvl="2" w:tplc="0C0A0005" w:tentative="1">
      <w:start w:val="1"/>
      <w:numFmt w:val="bullet"/>
      <w:lvlText w:val=""/>
      <w:lvlJc w:val="left"/>
      <w:pPr>
        <w:tabs>
          <w:tab w:val="num" w:pos="2446"/>
        </w:tabs>
        <w:ind w:left="2446" w:hanging="360"/>
      </w:pPr>
      <w:rPr>
        <w:rFonts w:ascii="Wingdings" w:hAnsi="Wingdings" w:hint="default"/>
      </w:rPr>
    </w:lvl>
    <w:lvl w:ilvl="3" w:tplc="0C0A0001" w:tentative="1">
      <w:start w:val="1"/>
      <w:numFmt w:val="bullet"/>
      <w:lvlText w:val=""/>
      <w:lvlJc w:val="left"/>
      <w:pPr>
        <w:tabs>
          <w:tab w:val="num" w:pos="3166"/>
        </w:tabs>
        <w:ind w:left="3166" w:hanging="360"/>
      </w:pPr>
      <w:rPr>
        <w:rFonts w:ascii="Symbol" w:hAnsi="Symbol" w:hint="default"/>
      </w:rPr>
    </w:lvl>
    <w:lvl w:ilvl="4" w:tplc="0C0A0003" w:tentative="1">
      <w:start w:val="1"/>
      <w:numFmt w:val="bullet"/>
      <w:lvlText w:val="o"/>
      <w:lvlJc w:val="left"/>
      <w:pPr>
        <w:tabs>
          <w:tab w:val="num" w:pos="3886"/>
        </w:tabs>
        <w:ind w:left="3886" w:hanging="360"/>
      </w:pPr>
      <w:rPr>
        <w:rFonts w:ascii="Courier New" w:hAnsi="Courier New" w:cs="Courier New" w:hint="default"/>
      </w:rPr>
    </w:lvl>
    <w:lvl w:ilvl="5" w:tplc="0C0A0005" w:tentative="1">
      <w:start w:val="1"/>
      <w:numFmt w:val="bullet"/>
      <w:lvlText w:val=""/>
      <w:lvlJc w:val="left"/>
      <w:pPr>
        <w:tabs>
          <w:tab w:val="num" w:pos="4606"/>
        </w:tabs>
        <w:ind w:left="4606" w:hanging="360"/>
      </w:pPr>
      <w:rPr>
        <w:rFonts w:ascii="Wingdings" w:hAnsi="Wingdings" w:hint="default"/>
      </w:rPr>
    </w:lvl>
    <w:lvl w:ilvl="6" w:tplc="0C0A0001" w:tentative="1">
      <w:start w:val="1"/>
      <w:numFmt w:val="bullet"/>
      <w:lvlText w:val=""/>
      <w:lvlJc w:val="left"/>
      <w:pPr>
        <w:tabs>
          <w:tab w:val="num" w:pos="5326"/>
        </w:tabs>
        <w:ind w:left="5326" w:hanging="360"/>
      </w:pPr>
      <w:rPr>
        <w:rFonts w:ascii="Symbol" w:hAnsi="Symbol" w:hint="default"/>
      </w:rPr>
    </w:lvl>
    <w:lvl w:ilvl="7" w:tplc="0C0A0003" w:tentative="1">
      <w:start w:val="1"/>
      <w:numFmt w:val="bullet"/>
      <w:lvlText w:val="o"/>
      <w:lvlJc w:val="left"/>
      <w:pPr>
        <w:tabs>
          <w:tab w:val="num" w:pos="6046"/>
        </w:tabs>
        <w:ind w:left="6046" w:hanging="360"/>
      </w:pPr>
      <w:rPr>
        <w:rFonts w:ascii="Courier New" w:hAnsi="Courier New" w:cs="Courier New" w:hint="default"/>
      </w:rPr>
    </w:lvl>
    <w:lvl w:ilvl="8" w:tplc="0C0A0005" w:tentative="1">
      <w:start w:val="1"/>
      <w:numFmt w:val="bullet"/>
      <w:lvlText w:val=""/>
      <w:lvlJc w:val="left"/>
      <w:pPr>
        <w:tabs>
          <w:tab w:val="num" w:pos="6766"/>
        </w:tabs>
        <w:ind w:left="6766" w:hanging="360"/>
      </w:pPr>
      <w:rPr>
        <w:rFonts w:ascii="Wingdings" w:hAnsi="Wingdings" w:hint="default"/>
      </w:rPr>
    </w:lvl>
  </w:abstractNum>
  <w:abstractNum w:abstractNumId="33">
    <w:nsid w:val="09541B88"/>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0EB13FDF"/>
    <w:multiLevelType w:val="hybridMultilevel"/>
    <w:tmpl w:val="0AF23418"/>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35">
    <w:nsid w:val="0EB31129"/>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6">
    <w:nsid w:val="10F66C99"/>
    <w:multiLevelType w:val="hybridMultilevel"/>
    <w:tmpl w:val="FCDE6A44"/>
    <w:lvl w:ilvl="0" w:tplc="549A0E12">
      <w:start w:val="1"/>
      <w:numFmt w:val="bullet"/>
      <w:lvlText w:val=""/>
      <w:lvlJc w:val="left"/>
      <w:pPr>
        <w:tabs>
          <w:tab w:val="num" w:pos="1006"/>
        </w:tabs>
        <w:ind w:left="1006" w:hanging="360"/>
      </w:pPr>
      <w:rPr>
        <w:rFonts w:ascii="Symbol" w:hAnsi="Symbol" w:hint="default"/>
        <w:lang w:val="es-PE"/>
      </w:rPr>
    </w:lvl>
    <w:lvl w:ilvl="1" w:tplc="0C0A0003" w:tentative="1">
      <w:start w:val="1"/>
      <w:numFmt w:val="bullet"/>
      <w:lvlText w:val="o"/>
      <w:lvlJc w:val="left"/>
      <w:pPr>
        <w:tabs>
          <w:tab w:val="num" w:pos="1726"/>
        </w:tabs>
        <w:ind w:left="1726" w:hanging="360"/>
      </w:pPr>
      <w:rPr>
        <w:rFonts w:ascii="Courier New" w:hAnsi="Courier New" w:cs="Courier New" w:hint="default"/>
      </w:rPr>
    </w:lvl>
    <w:lvl w:ilvl="2" w:tplc="0C0A0005" w:tentative="1">
      <w:start w:val="1"/>
      <w:numFmt w:val="bullet"/>
      <w:lvlText w:val=""/>
      <w:lvlJc w:val="left"/>
      <w:pPr>
        <w:tabs>
          <w:tab w:val="num" w:pos="2446"/>
        </w:tabs>
        <w:ind w:left="2446" w:hanging="360"/>
      </w:pPr>
      <w:rPr>
        <w:rFonts w:ascii="Wingdings" w:hAnsi="Wingdings" w:hint="default"/>
      </w:rPr>
    </w:lvl>
    <w:lvl w:ilvl="3" w:tplc="0C0A0001" w:tentative="1">
      <w:start w:val="1"/>
      <w:numFmt w:val="bullet"/>
      <w:lvlText w:val=""/>
      <w:lvlJc w:val="left"/>
      <w:pPr>
        <w:tabs>
          <w:tab w:val="num" w:pos="3166"/>
        </w:tabs>
        <w:ind w:left="3166" w:hanging="360"/>
      </w:pPr>
      <w:rPr>
        <w:rFonts w:ascii="Symbol" w:hAnsi="Symbol" w:hint="default"/>
      </w:rPr>
    </w:lvl>
    <w:lvl w:ilvl="4" w:tplc="0C0A0003" w:tentative="1">
      <w:start w:val="1"/>
      <w:numFmt w:val="bullet"/>
      <w:lvlText w:val="o"/>
      <w:lvlJc w:val="left"/>
      <w:pPr>
        <w:tabs>
          <w:tab w:val="num" w:pos="3886"/>
        </w:tabs>
        <w:ind w:left="3886" w:hanging="360"/>
      </w:pPr>
      <w:rPr>
        <w:rFonts w:ascii="Courier New" w:hAnsi="Courier New" w:cs="Courier New" w:hint="default"/>
      </w:rPr>
    </w:lvl>
    <w:lvl w:ilvl="5" w:tplc="0C0A0005" w:tentative="1">
      <w:start w:val="1"/>
      <w:numFmt w:val="bullet"/>
      <w:lvlText w:val=""/>
      <w:lvlJc w:val="left"/>
      <w:pPr>
        <w:tabs>
          <w:tab w:val="num" w:pos="4606"/>
        </w:tabs>
        <w:ind w:left="4606" w:hanging="360"/>
      </w:pPr>
      <w:rPr>
        <w:rFonts w:ascii="Wingdings" w:hAnsi="Wingdings" w:hint="default"/>
      </w:rPr>
    </w:lvl>
    <w:lvl w:ilvl="6" w:tplc="0C0A0001" w:tentative="1">
      <w:start w:val="1"/>
      <w:numFmt w:val="bullet"/>
      <w:lvlText w:val=""/>
      <w:lvlJc w:val="left"/>
      <w:pPr>
        <w:tabs>
          <w:tab w:val="num" w:pos="5326"/>
        </w:tabs>
        <w:ind w:left="5326" w:hanging="360"/>
      </w:pPr>
      <w:rPr>
        <w:rFonts w:ascii="Symbol" w:hAnsi="Symbol" w:hint="default"/>
      </w:rPr>
    </w:lvl>
    <w:lvl w:ilvl="7" w:tplc="0C0A0003" w:tentative="1">
      <w:start w:val="1"/>
      <w:numFmt w:val="bullet"/>
      <w:lvlText w:val="o"/>
      <w:lvlJc w:val="left"/>
      <w:pPr>
        <w:tabs>
          <w:tab w:val="num" w:pos="6046"/>
        </w:tabs>
        <w:ind w:left="6046" w:hanging="360"/>
      </w:pPr>
      <w:rPr>
        <w:rFonts w:ascii="Courier New" w:hAnsi="Courier New" w:cs="Courier New" w:hint="default"/>
      </w:rPr>
    </w:lvl>
    <w:lvl w:ilvl="8" w:tplc="0C0A0005" w:tentative="1">
      <w:start w:val="1"/>
      <w:numFmt w:val="bullet"/>
      <w:lvlText w:val=""/>
      <w:lvlJc w:val="left"/>
      <w:pPr>
        <w:tabs>
          <w:tab w:val="num" w:pos="6766"/>
        </w:tabs>
        <w:ind w:left="6766" w:hanging="360"/>
      </w:pPr>
      <w:rPr>
        <w:rFonts w:ascii="Wingdings" w:hAnsi="Wingdings" w:hint="default"/>
      </w:rPr>
    </w:lvl>
  </w:abstractNum>
  <w:abstractNum w:abstractNumId="37">
    <w:nsid w:val="13723672"/>
    <w:multiLevelType w:val="hybridMultilevel"/>
    <w:tmpl w:val="C9DCB7FC"/>
    <w:lvl w:ilvl="0" w:tplc="0C0A0001">
      <w:start w:val="1"/>
      <w:numFmt w:val="bullet"/>
      <w:lvlText w:val=""/>
      <w:lvlJc w:val="left"/>
      <w:pPr>
        <w:tabs>
          <w:tab w:val="num" w:pos="2012"/>
        </w:tabs>
        <w:ind w:left="2012" w:hanging="360"/>
      </w:pPr>
      <w:rPr>
        <w:rFonts w:ascii="Symbol" w:hAnsi="Symbol" w:hint="default"/>
      </w:rPr>
    </w:lvl>
    <w:lvl w:ilvl="1" w:tplc="0C0A0003" w:tentative="1">
      <w:start w:val="1"/>
      <w:numFmt w:val="bullet"/>
      <w:lvlText w:val="o"/>
      <w:lvlJc w:val="left"/>
      <w:pPr>
        <w:tabs>
          <w:tab w:val="num" w:pos="2732"/>
        </w:tabs>
        <w:ind w:left="2732" w:hanging="360"/>
      </w:pPr>
      <w:rPr>
        <w:rFonts w:ascii="Courier New" w:hAnsi="Courier New" w:cs="Courier New" w:hint="default"/>
      </w:rPr>
    </w:lvl>
    <w:lvl w:ilvl="2" w:tplc="0C0A0005" w:tentative="1">
      <w:start w:val="1"/>
      <w:numFmt w:val="bullet"/>
      <w:lvlText w:val=""/>
      <w:lvlJc w:val="left"/>
      <w:pPr>
        <w:tabs>
          <w:tab w:val="num" w:pos="3452"/>
        </w:tabs>
        <w:ind w:left="3452" w:hanging="360"/>
      </w:pPr>
      <w:rPr>
        <w:rFonts w:ascii="Wingdings" w:hAnsi="Wingdings" w:hint="default"/>
      </w:rPr>
    </w:lvl>
    <w:lvl w:ilvl="3" w:tplc="0C0A0001" w:tentative="1">
      <w:start w:val="1"/>
      <w:numFmt w:val="bullet"/>
      <w:lvlText w:val=""/>
      <w:lvlJc w:val="left"/>
      <w:pPr>
        <w:tabs>
          <w:tab w:val="num" w:pos="4172"/>
        </w:tabs>
        <w:ind w:left="4172" w:hanging="360"/>
      </w:pPr>
      <w:rPr>
        <w:rFonts w:ascii="Symbol" w:hAnsi="Symbol" w:hint="default"/>
      </w:rPr>
    </w:lvl>
    <w:lvl w:ilvl="4" w:tplc="0C0A0003" w:tentative="1">
      <w:start w:val="1"/>
      <w:numFmt w:val="bullet"/>
      <w:lvlText w:val="o"/>
      <w:lvlJc w:val="left"/>
      <w:pPr>
        <w:tabs>
          <w:tab w:val="num" w:pos="4892"/>
        </w:tabs>
        <w:ind w:left="4892" w:hanging="360"/>
      </w:pPr>
      <w:rPr>
        <w:rFonts w:ascii="Courier New" w:hAnsi="Courier New" w:cs="Courier New" w:hint="default"/>
      </w:rPr>
    </w:lvl>
    <w:lvl w:ilvl="5" w:tplc="0C0A0005" w:tentative="1">
      <w:start w:val="1"/>
      <w:numFmt w:val="bullet"/>
      <w:lvlText w:val=""/>
      <w:lvlJc w:val="left"/>
      <w:pPr>
        <w:tabs>
          <w:tab w:val="num" w:pos="5612"/>
        </w:tabs>
        <w:ind w:left="5612" w:hanging="360"/>
      </w:pPr>
      <w:rPr>
        <w:rFonts w:ascii="Wingdings" w:hAnsi="Wingdings" w:hint="default"/>
      </w:rPr>
    </w:lvl>
    <w:lvl w:ilvl="6" w:tplc="0C0A0001" w:tentative="1">
      <w:start w:val="1"/>
      <w:numFmt w:val="bullet"/>
      <w:lvlText w:val=""/>
      <w:lvlJc w:val="left"/>
      <w:pPr>
        <w:tabs>
          <w:tab w:val="num" w:pos="6332"/>
        </w:tabs>
        <w:ind w:left="6332" w:hanging="360"/>
      </w:pPr>
      <w:rPr>
        <w:rFonts w:ascii="Symbol" w:hAnsi="Symbol" w:hint="default"/>
      </w:rPr>
    </w:lvl>
    <w:lvl w:ilvl="7" w:tplc="0C0A0003" w:tentative="1">
      <w:start w:val="1"/>
      <w:numFmt w:val="bullet"/>
      <w:lvlText w:val="o"/>
      <w:lvlJc w:val="left"/>
      <w:pPr>
        <w:tabs>
          <w:tab w:val="num" w:pos="7052"/>
        </w:tabs>
        <w:ind w:left="7052" w:hanging="360"/>
      </w:pPr>
      <w:rPr>
        <w:rFonts w:ascii="Courier New" w:hAnsi="Courier New" w:cs="Courier New" w:hint="default"/>
      </w:rPr>
    </w:lvl>
    <w:lvl w:ilvl="8" w:tplc="0C0A0005" w:tentative="1">
      <w:start w:val="1"/>
      <w:numFmt w:val="bullet"/>
      <w:lvlText w:val=""/>
      <w:lvlJc w:val="left"/>
      <w:pPr>
        <w:tabs>
          <w:tab w:val="num" w:pos="7772"/>
        </w:tabs>
        <w:ind w:left="7772" w:hanging="360"/>
      </w:pPr>
      <w:rPr>
        <w:rFonts w:ascii="Wingdings" w:hAnsi="Wingdings" w:hint="default"/>
      </w:rPr>
    </w:lvl>
  </w:abstractNum>
  <w:abstractNum w:abstractNumId="38">
    <w:nsid w:val="138C0E03"/>
    <w:multiLevelType w:val="hybridMultilevel"/>
    <w:tmpl w:val="7310A57E"/>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39">
    <w:nsid w:val="13B81E73"/>
    <w:multiLevelType w:val="hybridMultilevel"/>
    <w:tmpl w:val="C3B6D2BE"/>
    <w:lvl w:ilvl="0" w:tplc="0C0A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40">
    <w:nsid w:val="17A70BB2"/>
    <w:multiLevelType w:val="hybridMultilevel"/>
    <w:tmpl w:val="C18495CC"/>
    <w:lvl w:ilvl="0" w:tplc="0C0A0001">
      <w:start w:val="1"/>
      <w:numFmt w:val="bullet"/>
      <w:lvlText w:val=""/>
      <w:lvlJc w:val="left"/>
      <w:pPr>
        <w:tabs>
          <w:tab w:val="num" w:pos="2138"/>
        </w:tabs>
        <w:ind w:left="2138" w:hanging="360"/>
      </w:pPr>
      <w:rPr>
        <w:rFonts w:ascii="Symbol" w:hAnsi="Symbol" w:hint="default"/>
      </w:rPr>
    </w:lvl>
    <w:lvl w:ilvl="1" w:tplc="0C0A0003" w:tentative="1">
      <w:start w:val="1"/>
      <w:numFmt w:val="bullet"/>
      <w:lvlText w:val="o"/>
      <w:lvlJc w:val="left"/>
      <w:pPr>
        <w:tabs>
          <w:tab w:val="num" w:pos="2858"/>
        </w:tabs>
        <w:ind w:left="2858" w:hanging="360"/>
      </w:pPr>
      <w:rPr>
        <w:rFonts w:ascii="Courier New" w:hAnsi="Courier New" w:cs="Courier New" w:hint="default"/>
      </w:rPr>
    </w:lvl>
    <w:lvl w:ilvl="2" w:tplc="0C0A0005" w:tentative="1">
      <w:start w:val="1"/>
      <w:numFmt w:val="bullet"/>
      <w:lvlText w:val=""/>
      <w:lvlJc w:val="left"/>
      <w:pPr>
        <w:tabs>
          <w:tab w:val="num" w:pos="3578"/>
        </w:tabs>
        <w:ind w:left="3578" w:hanging="360"/>
      </w:pPr>
      <w:rPr>
        <w:rFonts w:ascii="Wingdings" w:hAnsi="Wingdings" w:hint="default"/>
      </w:rPr>
    </w:lvl>
    <w:lvl w:ilvl="3" w:tplc="0C0A0001" w:tentative="1">
      <w:start w:val="1"/>
      <w:numFmt w:val="bullet"/>
      <w:lvlText w:val=""/>
      <w:lvlJc w:val="left"/>
      <w:pPr>
        <w:tabs>
          <w:tab w:val="num" w:pos="4298"/>
        </w:tabs>
        <w:ind w:left="4298" w:hanging="360"/>
      </w:pPr>
      <w:rPr>
        <w:rFonts w:ascii="Symbol" w:hAnsi="Symbol" w:hint="default"/>
      </w:rPr>
    </w:lvl>
    <w:lvl w:ilvl="4" w:tplc="0C0A0003" w:tentative="1">
      <w:start w:val="1"/>
      <w:numFmt w:val="bullet"/>
      <w:lvlText w:val="o"/>
      <w:lvlJc w:val="left"/>
      <w:pPr>
        <w:tabs>
          <w:tab w:val="num" w:pos="5018"/>
        </w:tabs>
        <w:ind w:left="5018" w:hanging="360"/>
      </w:pPr>
      <w:rPr>
        <w:rFonts w:ascii="Courier New" w:hAnsi="Courier New" w:cs="Courier New" w:hint="default"/>
      </w:rPr>
    </w:lvl>
    <w:lvl w:ilvl="5" w:tplc="0C0A0005" w:tentative="1">
      <w:start w:val="1"/>
      <w:numFmt w:val="bullet"/>
      <w:lvlText w:val=""/>
      <w:lvlJc w:val="left"/>
      <w:pPr>
        <w:tabs>
          <w:tab w:val="num" w:pos="5738"/>
        </w:tabs>
        <w:ind w:left="5738" w:hanging="360"/>
      </w:pPr>
      <w:rPr>
        <w:rFonts w:ascii="Wingdings" w:hAnsi="Wingdings" w:hint="default"/>
      </w:rPr>
    </w:lvl>
    <w:lvl w:ilvl="6" w:tplc="0C0A0001" w:tentative="1">
      <w:start w:val="1"/>
      <w:numFmt w:val="bullet"/>
      <w:lvlText w:val=""/>
      <w:lvlJc w:val="left"/>
      <w:pPr>
        <w:tabs>
          <w:tab w:val="num" w:pos="6458"/>
        </w:tabs>
        <w:ind w:left="6458" w:hanging="360"/>
      </w:pPr>
      <w:rPr>
        <w:rFonts w:ascii="Symbol" w:hAnsi="Symbol" w:hint="default"/>
      </w:rPr>
    </w:lvl>
    <w:lvl w:ilvl="7" w:tplc="0C0A0003" w:tentative="1">
      <w:start w:val="1"/>
      <w:numFmt w:val="bullet"/>
      <w:lvlText w:val="o"/>
      <w:lvlJc w:val="left"/>
      <w:pPr>
        <w:tabs>
          <w:tab w:val="num" w:pos="7178"/>
        </w:tabs>
        <w:ind w:left="7178" w:hanging="360"/>
      </w:pPr>
      <w:rPr>
        <w:rFonts w:ascii="Courier New" w:hAnsi="Courier New" w:cs="Courier New" w:hint="default"/>
      </w:rPr>
    </w:lvl>
    <w:lvl w:ilvl="8" w:tplc="0C0A0005" w:tentative="1">
      <w:start w:val="1"/>
      <w:numFmt w:val="bullet"/>
      <w:lvlText w:val=""/>
      <w:lvlJc w:val="left"/>
      <w:pPr>
        <w:tabs>
          <w:tab w:val="num" w:pos="7898"/>
        </w:tabs>
        <w:ind w:left="7898" w:hanging="360"/>
      </w:pPr>
      <w:rPr>
        <w:rFonts w:ascii="Wingdings" w:hAnsi="Wingdings" w:hint="default"/>
      </w:rPr>
    </w:lvl>
  </w:abstractNum>
  <w:abstractNum w:abstractNumId="41">
    <w:nsid w:val="1A113725"/>
    <w:multiLevelType w:val="multilevel"/>
    <w:tmpl w:val="E41E11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i w:val="0"/>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1D0623E3"/>
    <w:multiLevelType w:val="multilevel"/>
    <w:tmpl w:val="DA6607D8"/>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1FF9569B"/>
    <w:multiLevelType w:val="hybridMultilevel"/>
    <w:tmpl w:val="9BD48488"/>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44">
    <w:nsid w:val="26E96363"/>
    <w:multiLevelType w:val="multilevel"/>
    <w:tmpl w:val="1A4C14D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1722850"/>
    <w:multiLevelType w:val="hybridMultilevel"/>
    <w:tmpl w:val="89E8336E"/>
    <w:lvl w:ilvl="0" w:tplc="0C0A0001">
      <w:start w:val="1"/>
      <w:numFmt w:val="bullet"/>
      <w:lvlText w:val=""/>
      <w:lvlJc w:val="left"/>
      <w:pPr>
        <w:tabs>
          <w:tab w:val="num" w:pos="2138"/>
        </w:tabs>
        <w:ind w:left="2138" w:hanging="360"/>
      </w:pPr>
      <w:rPr>
        <w:rFonts w:ascii="Symbol" w:hAnsi="Symbol" w:hint="default"/>
      </w:rPr>
    </w:lvl>
    <w:lvl w:ilvl="1" w:tplc="0C0A0003" w:tentative="1">
      <w:start w:val="1"/>
      <w:numFmt w:val="bullet"/>
      <w:lvlText w:val="o"/>
      <w:lvlJc w:val="left"/>
      <w:pPr>
        <w:tabs>
          <w:tab w:val="num" w:pos="2858"/>
        </w:tabs>
        <w:ind w:left="2858" w:hanging="360"/>
      </w:pPr>
      <w:rPr>
        <w:rFonts w:ascii="Courier New" w:hAnsi="Courier New" w:cs="Courier New" w:hint="default"/>
      </w:rPr>
    </w:lvl>
    <w:lvl w:ilvl="2" w:tplc="0C0A0005" w:tentative="1">
      <w:start w:val="1"/>
      <w:numFmt w:val="bullet"/>
      <w:lvlText w:val=""/>
      <w:lvlJc w:val="left"/>
      <w:pPr>
        <w:tabs>
          <w:tab w:val="num" w:pos="3578"/>
        </w:tabs>
        <w:ind w:left="3578" w:hanging="360"/>
      </w:pPr>
      <w:rPr>
        <w:rFonts w:ascii="Wingdings" w:hAnsi="Wingdings" w:hint="default"/>
      </w:rPr>
    </w:lvl>
    <w:lvl w:ilvl="3" w:tplc="0C0A0001" w:tentative="1">
      <w:start w:val="1"/>
      <w:numFmt w:val="bullet"/>
      <w:lvlText w:val=""/>
      <w:lvlJc w:val="left"/>
      <w:pPr>
        <w:tabs>
          <w:tab w:val="num" w:pos="4298"/>
        </w:tabs>
        <w:ind w:left="4298" w:hanging="360"/>
      </w:pPr>
      <w:rPr>
        <w:rFonts w:ascii="Symbol" w:hAnsi="Symbol" w:hint="default"/>
      </w:rPr>
    </w:lvl>
    <w:lvl w:ilvl="4" w:tplc="0C0A0003" w:tentative="1">
      <w:start w:val="1"/>
      <w:numFmt w:val="bullet"/>
      <w:lvlText w:val="o"/>
      <w:lvlJc w:val="left"/>
      <w:pPr>
        <w:tabs>
          <w:tab w:val="num" w:pos="5018"/>
        </w:tabs>
        <w:ind w:left="5018" w:hanging="360"/>
      </w:pPr>
      <w:rPr>
        <w:rFonts w:ascii="Courier New" w:hAnsi="Courier New" w:cs="Courier New" w:hint="default"/>
      </w:rPr>
    </w:lvl>
    <w:lvl w:ilvl="5" w:tplc="0C0A0005" w:tentative="1">
      <w:start w:val="1"/>
      <w:numFmt w:val="bullet"/>
      <w:lvlText w:val=""/>
      <w:lvlJc w:val="left"/>
      <w:pPr>
        <w:tabs>
          <w:tab w:val="num" w:pos="5738"/>
        </w:tabs>
        <w:ind w:left="5738" w:hanging="360"/>
      </w:pPr>
      <w:rPr>
        <w:rFonts w:ascii="Wingdings" w:hAnsi="Wingdings" w:hint="default"/>
      </w:rPr>
    </w:lvl>
    <w:lvl w:ilvl="6" w:tplc="0C0A0001" w:tentative="1">
      <w:start w:val="1"/>
      <w:numFmt w:val="bullet"/>
      <w:lvlText w:val=""/>
      <w:lvlJc w:val="left"/>
      <w:pPr>
        <w:tabs>
          <w:tab w:val="num" w:pos="6458"/>
        </w:tabs>
        <w:ind w:left="6458" w:hanging="360"/>
      </w:pPr>
      <w:rPr>
        <w:rFonts w:ascii="Symbol" w:hAnsi="Symbol" w:hint="default"/>
      </w:rPr>
    </w:lvl>
    <w:lvl w:ilvl="7" w:tplc="0C0A0003" w:tentative="1">
      <w:start w:val="1"/>
      <w:numFmt w:val="bullet"/>
      <w:lvlText w:val="o"/>
      <w:lvlJc w:val="left"/>
      <w:pPr>
        <w:tabs>
          <w:tab w:val="num" w:pos="7178"/>
        </w:tabs>
        <w:ind w:left="7178" w:hanging="360"/>
      </w:pPr>
      <w:rPr>
        <w:rFonts w:ascii="Courier New" w:hAnsi="Courier New" w:cs="Courier New" w:hint="default"/>
      </w:rPr>
    </w:lvl>
    <w:lvl w:ilvl="8" w:tplc="0C0A0005" w:tentative="1">
      <w:start w:val="1"/>
      <w:numFmt w:val="bullet"/>
      <w:lvlText w:val=""/>
      <w:lvlJc w:val="left"/>
      <w:pPr>
        <w:tabs>
          <w:tab w:val="num" w:pos="7898"/>
        </w:tabs>
        <w:ind w:left="7898" w:hanging="360"/>
      </w:pPr>
      <w:rPr>
        <w:rFonts w:ascii="Wingdings" w:hAnsi="Wingdings" w:hint="default"/>
      </w:rPr>
    </w:lvl>
  </w:abstractNum>
  <w:abstractNum w:abstractNumId="46">
    <w:nsid w:val="3321307D"/>
    <w:multiLevelType w:val="hybridMultilevel"/>
    <w:tmpl w:val="D540AFC2"/>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47">
    <w:nsid w:val="39B21D2F"/>
    <w:multiLevelType w:val="hybridMultilevel"/>
    <w:tmpl w:val="74266D7E"/>
    <w:lvl w:ilvl="0" w:tplc="FFFFFFFF">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43525B5A"/>
    <w:multiLevelType w:val="hybridMultilevel"/>
    <w:tmpl w:val="989ABC92"/>
    <w:lvl w:ilvl="0" w:tplc="F95AA02C">
      <w:start w:val="1"/>
      <w:numFmt w:val="bullet"/>
      <w:lvlText w:val=""/>
      <w:lvlJc w:val="left"/>
      <w:pPr>
        <w:tabs>
          <w:tab w:val="num" w:pos="360"/>
        </w:tabs>
        <w:ind w:left="360" w:hanging="360"/>
      </w:pPr>
      <w:rPr>
        <w:rFonts w:ascii="Wingdings" w:hAnsi="Wingdings" w:hint="default"/>
      </w:rPr>
    </w:lvl>
    <w:lvl w:ilvl="1" w:tplc="39140A40" w:tentative="1">
      <w:start w:val="1"/>
      <w:numFmt w:val="bullet"/>
      <w:lvlText w:val="o"/>
      <w:lvlJc w:val="left"/>
      <w:pPr>
        <w:tabs>
          <w:tab w:val="num" w:pos="1080"/>
        </w:tabs>
        <w:ind w:left="1080" w:hanging="360"/>
      </w:pPr>
      <w:rPr>
        <w:rFonts w:ascii="Courier New" w:hAnsi="Courier New" w:hint="default"/>
      </w:rPr>
    </w:lvl>
    <w:lvl w:ilvl="2" w:tplc="9AD09E52" w:tentative="1">
      <w:start w:val="1"/>
      <w:numFmt w:val="bullet"/>
      <w:lvlText w:val=""/>
      <w:lvlJc w:val="left"/>
      <w:pPr>
        <w:tabs>
          <w:tab w:val="num" w:pos="1800"/>
        </w:tabs>
        <w:ind w:left="1800" w:hanging="360"/>
      </w:pPr>
      <w:rPr>
        <w:rFonts w:ascii="Wingdings" w:hAnsi="Wingdings" w:hint="default"/>
      </w:rPr>
    </w:lvl>
    <w:lvl w:ilvl="3" w:tplc="56C439E6" w:tentative="1">
      <w:start w:val="1"/>
      <w:numFmt w:val="bullet"/>
      <w:lvlText w:val=""/>
      <w:lvlJc w:val="left"/>
      <w:pPr>
        <w:tabs>
          <w:tab w:val="num" w:pos="2520"/>
        </w:tabs>
        <w:ind w:left="2520" w:hanging="360"/>
      </w:pPr>
      <w:rPr>
        <w:rFonts w:ascii="Symbol" w:hAnsi="Symbol" w:hint="default"/>
      </w:rPr>
    </w:lvl>
    <w:lvl w:ilvl="4" w:tplc="B8ECE0F4" w:tentative="1">
      <w:start w:val="1"/>
      <w:numFmt w:val="bullet"/>
      <w:lvlText w:val="o"/>
      <w:lvlJc w:val="left"/>
      <w:pPr>
        <w:tabs>
          <w:tab w:val="num" w:pos="3240"/>
        </w:tabs>
        <w:ind w:left="3240" w:hanging="360"/>
      </w:pPr>
      <w:rPr>
        <w:rFonts w:ascii="Courier New" w:hAnsi="Courier New" w:hint="default"/>
      </w:rPr>
    </w:lvl>
    <w:lvl w:ilvl="5" w:tplc="898A124C" w:tentative="1">
      <w:start w:val="1"/>
      <w:numFmt w:val="bullet"/>
      <w:lvlText w:val=""/>
      <w:lvlJc w:val="left"/>
      <w:pPr>
        <w:tabs>
          <w:tab w:val="num" w:pos="3960"/>
        </w:tabs>
        <w:ind w:left="3960" w:hanging="360"/>
      </w:pPr>
      <w:rPr>
        <w:rFonts w:ascii="Wingdings" w:hAnsi="Wingdings" w:hint="default"/>
      </w:rPr>
    </w:lvl>
    <w:lvl w:ilvl="6" w:tplc="6212D144" w:tentative="1">
      <w:start w:val="1"/>
      <w:numFmt w:val="bullet"/>
      <w:lvlText w:val=""/>
      <w:lvlJc w:val="left"/>
      <w:pPr>
        <w:tabs>
          <w:tab w:val="num" w:pos="4680"/>
        </w:tabs>
        <w:ind w:left="4680" w:hanging="360"/>
      </w:pPr>
      <w:rPr>
        <w:rFonts w:ascii="Symbol" w:hAnsi="Symbol" w:hint="default"/>
      </w:rPr>
    </w:lvl>
    <w:lvl w:ilvl="7" w:tplc="CC962ADE" w:tentative="1">
      <w:start w:val="1"/>
      <w:numFmt w:val="bullet"/>
      <w:lvlText w:val="o"/>
      <w:lvlJc w:val="left"/>
      <w:pPr>
        <w:tabs>
          <w:tab w:val="num" w:pos="5400"/>
        </w:tabs>
        <w:ind w:left="5400" w:hanging="360"/>
      </w:pPr>
      <w:rPr>
        <w:rFonts w:ascii="Courier New" w:hAnsi="Courier New" w:hint="default"/>
      </w:rPr>
    </w:lvl>
    <w:lvl w:ilvl="8" w:tplc="07E42C24" w:tentative="1">
      <w:start w:val="1"/>
      <w:numFmt w:val="bullet"/>
      <w:lvlText w:val=""/>
      <w:lvlJc w:val="left"/>
      <w:pPr>
        <w:tabs>
          <w:tab w:val="num" w:pos="6120"/>
        </w:tabs>
        <w:ind w:left="6120" w:hanging="360"/>
      </w:pPr>
      <w:rPr>
        <w:rFonts w:ascii="Wingdings" w:hAnsi="Wingdings" w:hint="default"/>
      </w:rPr>
    </w:lvl>
  </w:abstractNum>
  <w:abstractNum w:abstractNumId="49">
    <w:nsid w:val="48442089"/>
    <w:multiLevelType w:val="singleLevel"/>
    <w:tmpl w:val="5E7C3868"/>
    <w:lvl w:ilvl="0">
      <w:start w:val="1"/>
      <w:numFmt w:val="bullet"/>
      <w:lvlText w:val="*"/>
      <w:lvlJc w:val="left"/>
      <w:pPr>
        <w:tabs>
          <w:tab w:val="num" w:pos="360"/>
        </w:tabs>
        <w:ind w:left="360" w:hanging="360"/>
      </w:pPr>
      <w:rPr>
        <w:rFonts w:ascii="Times New Roman" w:hAnsi="Times New Roman" w:hint="default"/>
        <w:sz w:val="20"/>
      </w:rPr>
    </w:lvl>
  </w:abstractNum>
  <w:abstractNum w:abstractNumId="50">
    <w:nsid w:val="4B1778D3"/>
    <w:multiLevelType w:val="multilevel"/>
    <w:tmpl w:val="023875FC"/>
    <w:lvl w:ilvl="0">
      <w:start w:val="2"/>
      <w:numFmt w:val="decimal"/>
      <w:lvlText w:val="%1."/>
      <w:lvlJc w:val="left"/>
      <w:pPr>
        <w:ind w:left="510" w:hanging="51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4B635A85"/>
    <w:multiLevelType w:val="multilevel"/>
    <w:tmpl w:val="C640264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12"/>
        </w:tabs>
        <w:ind w:left="712" w:hanging="57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52">
    <w:nsid w:val="4CBB68B7"/>
    <w:multiLevelType w:val="multilevel"/>
    <w:tmpl w:val="D3CCE85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nsid w:val="4E892A5C"/>
    <w:multiLevelType w:val="hybridMultilevel"/>
    <w:tmpl w:val="3E387F12"/>
    <w:lvl w:ilvl="0" w:tplc="B61CE316">
      <w:numFmt w:val="bullet"/>
      <w:lvlText w:val="-"/>
      <w:lvlJc w:val="left"/>
      <w:pPr>
        <w:tabs>
          <w:tab w:val="num" w:pos="720"/>
        </w:tabs>
        <w:ind w:left="720" w:hanging="360"/>
      </w:pPr>
      <w:rPr>
        <w:rFonts w:ascii="Arial Narrow" w:eastAsia="Times New Roman" w:hAnsi="Arial Narrow"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4">
    <w:nsid w:val="50644AB6"/>
    <w:multiLevelType w:val="hybridMultilevel"/>
    <w:tmpl w:val="DAE8B8FA"/>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55">
    <w:nsid w:val="52EB4EFE"/>
    <w:multiLevelType w:val="multilevel"/>
    <w:tmpl w:val="CECA98B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nsid w:val="55944C6F"/>
    <w:multiLevelType w:val="multilevel"/>
    <w:tmpl w:val="A07409FC"/>
    <w:lvl w:ilvl="0">
      <w:start w:val="9"/>
      <w:numFmt w:val="decimal"/>
      <w:lvlText w:val="%1"/>
      <w:lvlJc w:val="left"/>
      <w:pPr>
        <w:ind w:left="375" w:hanging="375"/>
      </w:pPr>
      <w:rPr>
        <w:rFonts w:hint="default"/>
      </w:rPr>
    </w:lvl>
    <w:lvl w:ilvl="1">
      <w:start w:val="2"/>
      <w:numFmt w:val="decimalZero"/>
      <w:lvlText w:val="%1.%2"/>
      <w:lvlJc w:val="left"/>
      <w:pPr>
        <w:ind w:left="801" w:hanging="37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7">
    <w:nsid w:val="561B21F9"/>
    <w:multiLevelType w:val="hybridMultilevel"/>
    <w:tmpl w:val="17209D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8">
    <w:nsid w:val="578C5C7F"/>
    <w:multiLevelType w:val="hybridMultilevel"/>
    <w:tmpl w:val="8ADC8140"/>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59">
    <w:nsid w:val="59FC558E"/>
    <w:multiLevelType w:val="singleLevel"/>
    <w:tmpl w:val="5E7C3868"/>
    <w:lvl w:ilvl="0">
      <w:start w:val="1"/>
      <w:numFmt w:val="bullet"/>
      <w:lvlText w:val="*"/>
      <w:lvlJc w:val="left"/>
      <w:pPr>
        <w:tabs>
          <w:tab w:val="num" w:pos="360"/>
        </w:tabs>
        <w:ind w:left="360" w:hanging="360"/>
      </w:pPr>
      <w:rPr>
        <w:rFonts w:ascii="Times New Roman" w:hAnsi="Times New Roman" w:hint="default"/>
        <w:sz w:val="20"/>
      </w:rPr>
    </w:lvl>
  </w:abstractNum>
  <w:abstractNum w:abstractNumId="60">
    <w:nsid w:val="5C0C0AED"/>
    <w:multiLevelType w:val="hybridMultilevel"/>
    <w:tmpl w:val="8B70EC00"/>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61">
    <w:nsid w:val="5E564E2C"/>
    <w:multiLevelType w:val="multilevel"/>
    <w:tmpl w:val="87F8BCE2"/>
    <w:lvl w:ilvl="0">
      <w:start w:val="1"/>
      <w:numFmt w:val="decimal"/>
      <w:lvlText w:val="%1"/>
      <w:lvlJc w:val="left"/>
      <w:pPr>
        <w:ind w:left="420" w:hanging="42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63">
    <w:nsid w:val="652459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nsid w:val="67A875EB"/>
    <w:multiLevelType w:val="hybridMultilevel"/>
    <w:tmpl w:val="F28EB4C4"/>
    <w:lvl w:ilvl="0" w:tplc="2C6221E4">
      <w:start w:val="1"/>
      <w:numFmt w:val="bullet"/>
      <w:lvlText w:val=""/>
      <w:lvlJc w:val="left"/>
      <w:pPr>
        <w:tabs>
          <w:tab w:val="num" w:pos="4320"/>
        </w:tabs>
        <w:ind w:left="432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65">
    <w:nsid w:val="69732CE0"/>
    <w:multiLevelType w:val="multilevel"/>
    <w:tmpl w:val="7A6E3A2C"/>
    <w:lvl w:ilvl="0">
      <w:start w:val="10"/>
      <w:numFmt w:val="decimal"/>
      <w:lvlText w:val="%1"/>
      <w:lvlJc w:val="left"/>
      <w:pPr>
        <w:ind w:left="540" w:hanging="540"/>
      </w:pPr>
      <w:rPr>
        <w:rFonts w:hint="default"/>
      </w:rPr>
    </w:lvl>
    <w:lvl w:ilvl="1">
      <w:start w:val="2"/>
      <w:numFmt w:val="decimal"/>
      <w:lvlText w:val="%1.%2"/>
      <w:lvlJc w:val="left"/>
      <w:pPr>
        <w:ind w:left="1438" w:hanging="540"/>
      </w:pPr>
      <w:rPr>
        <w:rFonts w:hint="default"/>
      </w:rPr>
    </w:lvl>
    <w:lvl w:ilvl="2">
      <w:start w:val="3"/>
      <w:numFmt w:val="decimal"/>
      <w:lvlText w:val="%1.%2.%3"/>
      <w:lvlJc w:val="left"/>
      <w:pPr>
        <w:ind w:left="2516"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4672" w:hanging="1080"/>
      </w:pPr>
      <w:rPr>
        <w:rFonts w:hint="default"/>
      </w:rPr>
    </w:lvl>
    <w:lvl w:ilvl="5">
      <w:start w:val="1"/>
      <w:numFmt w:val="decimal"/>
      <w:lvlText w:val="%1.%2.%3.%4.%5.%6"/>
      <w:lvlJc w:val="left"/>
      <w:pPr>
        <w:ind w:left="5570" w:hanging="1080"/>
      </w:pPr>
      <w:rPr>
        <w:rFonts w:hint="default"/>
      </w:rPr>
    </w:lvl>
    <w:lvl w:ilvl="6">
      <w:start w:val="1"/>
      <w:numFmt w:val="decimal"/>
      <w:lvlText w:val="%1.%2.%3.%4.%5.%6.%7"/>
      <w:lvlJc w:val="left"/>
      <w:pPr>
        <w:ind w:left="6828" w:hanging="1440"/>
      </w:pPr>
      <w:rPr>
        <w:rFonts w:hint="default"/>
      </w:rPr>
    </w:lvl>
    <w:lvl w:ilvl="7">
      <w:start w:val="1"/>
      <w:numFmt w:val="decimal"/>
      <w:lvlText w:val="%1.%2.%3.%4.%5.%6.%7.%8"/>
      <w:lvlJc w:val="left"/>
      <w:pPr>
        <w:ind w:left="7726" w:hanging="1440"/>
      </w:pPr>
      <w:rPr>
        <w:rFonts w:hint="default"/>
      </w:rPr>
    </w:lvl>
    <w:lvl w:ilvl="8">
      <w:start w:val="1"/>
      <w:numFmt w:val="decimal"/>
      <w:lvlText w:val="%1.%2.%3.%4.%5.%6.%7.%8.%9"/>
      <w:lvlJc w:val="left"/>
      <w:pPr>
        <w:ind w:left="8624" w:hanging="1440"/>
      </w:pPr>
      <w:rPr>
        <w:rFonts w:hint="default"/>
      </w:rPr>
    </w:lvl>
  </w:abstractNum>
  <w:abstractNum w:abstractNumId="66">
    <w:nsid w:val="698149C3"/>
    <w:multiLevelType w:val="hybridMultilevel"/>
    <w:tmpl w:val="21CE4022"/>
    <w:lvl w:ilvl="0" w:tplc="0C0A0001">
      <w:start w:val="1"/>
      <w:numFmt w:val="bullet"/>
      <w:lvlText w:val=""/>
      <w:lvlJc w:val="left"/>
      <w:pPr>
        <w:tabs>
          <w:tab w:val="num" w:pos="1778"/>
        </w:tabs>
        <w:ind w:left="1778" w:hanging="360"/>
      </w:pPr>
      <w:rPr>
        <w:rFonts w:ascii="Symbol" w:hAnsi="Symbol" w:hint="default"/>
      </w:rPr>
    </w:lvl>
    <w:lvl w:ilvl="1" w:tplc="0C0A0003" w:tentative="1">
      <w:start w:val="1"/>
      <w:numFmt w:val="bullet"/>
      <w:lvlText w:val="o"/>
      <w:lvlJc w:val="left"/>
      <w:pPr>
        <w:tabs>
          <w:tab w:val="num" w:pos="2498"/>
        </w:tabs>
        <w:ind w:left="2498" w:hanging="360"/>
      </w:pPr>
      <w:rPr>
        <w:rFonts w:ascii="Courier New" w:hAnsi="Courier New" w:cs="Courier New" w:hint="default"/>
      </w:rPr>
    </w:lvl>
    <w:lvl w:ilvl="2" w:tplc="0C0A0005" w:tentative="1">
      <w:start w:val="1"/>
      <w:numFmt w:val="bullet"/>
      <w:lvlText w:val=""/>
      <w:lvlJc w:val="left"/>
      <w:pPr>
        <w:tabs>
          <w:tab w:val="num" w:pos="3218"/>
        </w:tabs>
        <w:ind w:left="3218" w:hanging="360"/>
      </w:pPr>
      <w:rPr>
        <w:rFonts w:ascii="Wingdings" w:hAnsi="Wingdings" w:hint="default"/>
      </w:rPr>
    </w:lvl>
    <w:lvl w:ilvl="3" w:tplc="0C0A0001" w:tentative="1">
      <w:start w:val="1"/>
      <w:numFmt w:val="bullet"/>
      <w:lvlText w:val=""/>
      <w:lvlJc w:val="left"/>
      <w:pPr>
        <w:tabs>
          <w:tab w:val="num" w:pos="3938"/>
        </w:tabs>
        <w:ind w:left="3938" w:hanging="360"/>
      </w:pPr>
      <w:rPr>
        <w:rFonts w:ascii="Symbol" w:hAnsi="Symbol" w:hint="default"/>
      </w:rPr>
    </w:lvl>
    <w:lvl w:ilvl="4" w:tplc="0C0A0003" w:tentative="1">
      <w:start w:val="1"/>
      <w:numFmt w:val="bullet"/>
      <w:lvlText w:val="o"/>
      <w:lvlJc w:val="left"/>
      <w:pPr>
        <w:tabs>
          <w:tab w:val="num" w:pos="4658"/>
        </w:tabs>
        <w:ind w:left="4658" w:hanging="360"/>
      </w:pPr>
      <w:rPr>
        <w:rFonts w:ascii="Courier New" w:hAnsi="Courier New" w:cs="Courier New" w:hint="default"/>
      </w:rPr>
    </w:lvl>
    <w:lvl w:ilvl="5" w:tplc="0C0A0005" w:tentative="1">
      <w:start w:val="1"/>
      <w:numFmt w:val="bullet"/>
      <w:lvlText w:val=""/>
      <w:lvlJc w:val="left"/>
      <w:pPr>
        <w:tabs>
          <w:tab w:val="num" w:pos="5378"/>
        </w:tabs>
        <w:ind w:left="5378" w:hanging="360"/>
      </w:pPr>
      <w:rPr>
        <w:rFonts w:ascii="Wingdings" w:hAnsi="Wingdings" w:hint="default"/>
      </w:rPr>
    </w:lvl>
    <w:lvl w:ilvl="6" w:tplc="0C0A0001" w:tentative="1">
      <w:start w:val="1"/>
      <w:numFmt w:val="bullet"/>
      <w:lvlText w:val=""/>
      <w:lvlJc w:val="left"/>
      <w:pPr>
        <w:tabs>
          <w:tab w:val="num" w:pos="6098"/>
        </w:tabs>
        <w:ind w:left="6098" w:hanging="360"/>
      </w:pPr>
      <w:rPr>
        <w:rFonts w:ascii="Symbol" w:hAnsi="Symbol" w:hint="default"/>
      </w:rPr>
    </w:lvl>
    <w:lvl w:ilvl="7" w:tplc="0C0A0003" w:tentative="1">
      <w:start w:val="1"/>
      <w:numFmt w:val="bullet"/>
      <w:lvlText w:val="o"/>
      <w:lvlJc w:val="left"/>
      <w:pPr>
        <w:tabs>
          <w:tab w:val="num" w:pos="6818"/>
        </w:tabs>
        <w:ind w:left="6818" w:hanging="360"/>
      </w:pPr>
      <w:rPr>
        <w:rFonts w:ascii="Courier New" w:hAnsi="Courier New" w:cs="Courier New" w:hint="default"/>
      </w:rPr>
    </w:lvl>
    <w:lvl w:ilvl="8" w:tplc="0C0A0005" w:tentative="1">
      <w:start w:val="1"/>
      <w:numFmt w:val="bullet"/>
      <w:lvlText w:val=""/>
      <w:lvlJc w:val="left"/>
      <w:pPr>
        <w:tabs>
          <w:tab w:val="num" w:pos="7538"/>
        </w:tabs>
        <w:ind w:left="7538" w:hanging="360"/>
      </w:pPr>
      <w:rPr>
        <w:rFonts w:ascii="Wingdings" w:hAnsi="Wingdings" w:hint="default"/>
      </w:rPr>
    </w:lvl>
  </w:abstractNum>
  <w:abstractNum w:abstractNumId="67">
    <w:nsid w:val="6A2E2342"/>
    <w:multiLevelType w:val="hybridMultilevel"/>
    <w:tmpl w:val="816C8228"/>
    <w:lvl w:ilvl="0" w:tplc="85D24164">
      <w:start w:val="1"/>
      <w:numFmt w:val="lowerRoman"/>
      <w:lvlText w:val="%1)"/>
      <w:lvlJc w:val="left"/>
      <w:pPr>
        <w:ind w:left="1428" w:hanging="72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8">
    <w:nsid w:val="6A976034"/>
    <w:multiLevelType w:val="hybridMultilevel"/>
    <w:tmpl w:val="39CA6F46"/>
    <w:lvl w:ilvl="0" w:tplc="8FDEAA08">
      <w:start w:val="1"/>
      <w:numFmt w:val="bullet"/>
      <w:lvlText w:val=""/>
      <w:lvlJc w:val="left"/>
      <w:pPr>
        <w:tabs>
          <w:tab w:val="num" w:pos="1429"/>
        </w:tabs>
        <w:ind w:left="1429" w:hanging="360"/>
      </w:pPr>
      <w:rPr>
        <w:rFonts w:ascii="Wingdings" w:hAnsi="Wingdings" w:hint="default"/>
        <w:color w:val="auto"/>
      </w:rPr>
    </w:lvl>
    <w:lvl w:ilvl="1" w:tplc="61661144" w:tentative="1">
      <w:start w:val="1"/>
      <w:numFmt w:val="bullet"/>
      <w:lvlText w:val="o"/>
      <w:lvlJc w:val="left"/>
      <w:pPr>
        <w:tabs>
          <w:tab w:val="num" w:pos="2149"/>
        </w:tabs>
        <w:ind w:left="2149" w:hanging="360"/>
      </w:pPr>
      <w:rPr>
        <w:rFonts w:ascii="Courier New" w:hAnsi="Courier New" w:cs="Courier New" w:hint="default"/>
      </w:rPr>
    </w:lvl>
    <w:lvl w:ilvl="2" w:tplc="B5DAF6FA" w:tentative="1">
      <w:start w:val="1"/>
      <w:numFmt w:val="bullet"/>
      <w:lvlText w:val=""/>
      <w:lvlJc w:val="left"/>
      <w:pPr>
        <w:tabs>
          <w:tab w:val="num" w:pos="2869"/>
        </w:tabs>
        <w:ind w:left="2869" w:hanging="360"/>
      </w:pPr>
      <w:rPr>
        <w:rFonts w:ascii="Wingdings" w:hAnsi="Wingdings" w:hint="default"/>
      </w:rPr>
    </w:lvl>
    <w:lvl w:ilvl="3" w:tplc="8CFAB8C8" w:tentative="1">
      <w:start w:val="1"/>
      <w:numFmt w:val="bullet"/>
      <w:lvlText w:val=""/>
      <w:lvlJc w:val="left"/>
      <w:pPr>
        <w:tabs>
          <w:tab w:val="num" w:pos="3589"/>
        </w:tabs>
        <w:ind w:left="3589" w:hanging="360"/>
      </w:pPr>
      <w:rPr>
        <w:rFonts w:ascii="Symbol" w:hAnsi="Symbol" w:hint="default"/>
      </w:rPr>
    </w:lvl>
    <w:lvl w:ilvl="4" w:tplc="7B3066D0" w:tentative="1">
      <w:start w:val="1"/>
      <w:numFmt w:val="bullet"/>
      <w:lvlText w:val="o"/>
      <w:lvlJc w:val="left"/>
      <w:pPr>
        <w:tabs>
          <w:tab w:val="num" w:pos="4309"/>
        </w:tabs>
        <w:ind w:left="4309" w:hanging="360"/>
      </w:pPr>
      <w:rPr>
        <w:rFonts w:ascii="Courier New" w:hAnsi="Courier New" w:cs="Courier New" w:hint="default"/>
      </w:rPr>
    </w:lvl>
    <w:lvl w:ilvl="5" w:tplc="902C936E" w:tentative="1">
      <w:start w:val="1"/>
      <w:numFmt w:val="bullet"/>
      <w:lvlText w:val=""/>
      <w:lvlJc w:val="left"/>
      <w:pPr>
        <w:tabs>
          <w:tab w:val="num" w:pos="5029"/>
        </w:tabs>
        <w:ind w:left="5029" w:hanging="360"/>
      </w:pPr>
      <w:rPr>
        <w:rFonts w:ascii="Wingdings" w:hAnsi="Wingdings" w:hint="default"/>
      </w:rPr>
    </w:lvl>
    <w:lvl w:ilvl="6" w:tplc="645EC43C" w:tentative="1">
      <w:start w:val="1"/>
      <w:numFmt w:val="bullet"/>
      <w:lvlText w:val=""/>
      <w:lvlJc w:val="left"/>
      <w:pPr>
        <w:tabs>
          <w:tab w:val="num" w:pos="5749"/>
        </w:tabs>
        <w:ind w:left="5749" w:hanging="360"/>
      </w:pPr>
      <w:rPr>
        <w:rFonts w:ascii="Symbol" w:hAnsi="Symbol" w:hint="default"/>
      </w:rPr>
    </w:lvl>
    <w:lvl w:ilvl="7" w:tplc="DF86D30E" w:tentative="1">
      <w:start w:val="1"/>
      <w:numFmt w:val="bullet"/>
      <w:lvlText w:val="o"/>
      <w:lvlJc w:val="left"/>
      <w:pPr>
        <w:tabs>
          <w:tab w:val="num" w:pos="6469"/>
        </w:tabs>
        <w:ind w:left="6469" w:hanging="360"/>
      </w:pPr>
      <w:rPr>
        <w:rFonts w:ascii="Courier New" w:hAnsi="Courier New" w:cs="Courier New" w:hint="default"/>
      </w:rPr>
    </w:lvl>
    <w:lvl w:ilvl="8" w:tplc="6D0E1CBE" w:tentative="1">
      <w:start w:val="1"/>
      <w:numFmt w:val="bullet"/>
      <w:lvlText w:val=""/>
      <w:lvlJc w:val="left"/>
      <w:pPr>
        <w:tabs>
          <w:tab w:val="num" w:pos="7189"/>
        </w:tabs>
        <w:ind w:left="7189" w:hanging="360"/>
      </w:pPr>
      <w:rPr>
        <w:rFonts w:ascii="Wingdings" w:hAnsi="Wingdings" w:hint="default"/>
      </w:rPr>
    </w:lvl>
  </w:abstractNum>
  <w:abstractNum w:abstractNumId="69">
    <w:nsid w:val="6AC841E8"/>
    <w:multiLevelType w:val="multilevel"/>
    <w:tmpl w:val="32A8DD64"/>
    <w:lvl w:ilvl="0">
      <w:start w:val="2"/>
      <w:numFmt w:val="decimal"/>
      <w:lvlText w:val="%1"/>
      <w:lvlJc w:val="left"/>
      <w:pPr>
        <w:ind w:left="420" w:hanging="420"/>
      </w:pPr>
      <w:rPr>
        <w:rFonts w:hint="default"/>
      </w:rPr>
    </w:lvl>
    <w:lvl w:ilvl="1">
      <w:start w:val="17"/>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70">
    <w:nsid w:val="6FA843C9"/>
    <w:multiLevelType w:val="hybridMultilevel"/>
    <w:tmpl w:val="51C0B9E0"/>
    <w:lvl w:ilvl="0" w:tplc="5DAC0EB6">
      <w:start w:val="1"/>
      <w:numFmt w:val="lowerLetter"/>
      <w:lvlText w:val="%1)"/>
      <w:lvlJc w:val="left"/>
      <w:pPr>
        <w:ind w:left="1065" w:hanging="360"/>
      </w:pPr>
      <w:rPr>
        <w:rFonts w:hint="default"/>
      </w:rPr>
    </w:lvl>
    <w:lvl w:ilvl="1" w:tplc="0C0A0003" w:tentative="1">
      <w:start w:val="1"/>
      <w:numFmt w:val="lowerLetter"/>
      <w:lvlText w:val="%2."/>
      <w:lvlJc w:val="left"/>
      <w:pPr>
        <w:ind w:left="1785" w:hanging="360"/>
      </w:pPr>
    </w:lvl>
    <w:lvl w:ilvl="2" w:tplc="0C0A0005" w:tentative="1">
      <w:start w:val="1"/>
      <w:numFmt w:val="lowerRoman"/>
      <w:lvlText w:val="%3."/>
      <w:lvlJc w:val="right"/>
      <w:pPr>
        <w:ind w:left="2505" w:hanging="180"/>
      </w:pPr>
    </w:lvl>
    <w:lvl w:ilvl="3" w:tplc="0C0A0001" w:tentative="1">
      <w:start w:val="1"/>
      <w:numFmt w:val="decimal"/>
      <w:lvlText w:val="%4."/>
      <w:lvlJc w:val="left"/>
      <w:pPr>
        <w:ind w:left="3225" w:hanging="360"/>
      </w:pPr>
    </w:lvl>
    <w:lvl w:ilvl="4" w:tplc="0C0A0003" w:tentative="1">
      <w:start w:val="1"/>
      <w:numFmt w:val="lowerLetter"/>
      <w:lvlText w:val="%5."/>
      <w:lvlJc w:val="left"/>
      <w:pPr>
        <w:ind w:left="3945" w:hanging="360"/>
      </w:pPr>
    </w:lvl>
    <w:lvl w:ilvl="5" w:tplc="0C0A0005" w:tentative="1">
      <w:start w:val="1"/>
      <w:numFmt w:val="lowerRoman"/>
      <w:lvlText w:val="%6."/>
      <w:lvlJc w:val="right"/>
      <w:pPr>
        <w:ind w:left="4665" w:hanging="180"/>
      </w:pPr>
    </w:lvl>
    <w:lvl w:ilvl="6" w:tplc="0C0A0001" w:tentative="1">
      <w:start w:val="1"/>
      <w:numFmt w:val="decimal"/>
      <w:lvlText w:val="%7."/>
      <w:lvlJc w:val="left"/>
      <w:pPr>
        <w:ind w:left="5385" w:hanging="360"/>
      </w:pPr>
    </w:lvl>
    <w:lvl w:ilvl="7" w:tplc="0C0A0003" w:tentative="1">
      <w:start w:val="1"/>
      <w:numFmt w:val="lowerLetter"/>
      <w:lvlText w:val="%8."/>
      <w:lvlJc w:val="left"/>
      <w:pPr>
        <w:ind w:left="6105" w:hanging="360"/>
      </w:pPr>
    </w:lvl>
    <w:lvl w:ilvl="8" w:tplc="0C0A0005" w:tentative="1">
      <w:start w:val="1"/>
      <w:numFmt w:val="lowerRoman"/>
      <w:lvlText w:val="%9."/>
      <w:lvlJc w:val="right"/>
      <w:pPr>
        <w:ind w:left="6825" w:hanging="180"/>
      </w:pPr>
    </w:lvl>
  </w:abstractNum>
  <w:abstractNum w:abstractNumId="71">
    <w:nsid w:val="6FB306D4"/>
    <w:multiLevelType w:val="hybridMultilevel"/>
    <w:tmpl w:val="56F0B1B4"/>
    <w:lvl w:ilvl="0" w:tplc="0C0A0001">
      <w:start w:val="1"/>
      <w:numFmt w:val="bullet"/>
      <w:lvlText w:val=""/>
      <w:lvlJc w:val="left"/>
      <w:pPr>
        <w:tabs>
          <w:tab w:val="num" w:pos="2847"/>
        </w:tabs>
        <w:ind w:left="2847" w:hanging="360"/>
      </w:pPr>
      <w:rPr>
        <w:rFonts w:ascii="Symbol" w:hAnsi="Symbol" w:hint="default"/>
      </w:rPr>
    </w:lvl>
    <w:lvl w:ilvl="1" w:tplc="0C0A0003" w:tentative="1">
      <w:start w:val="1"/>
      <w:numFmt w:val="bullet"/>
      <w:lvlText w:val="o"/>
      <w:lvlJc w:val="left"/>
      <w:pPr>
        <w:tabs>
          <w:tab w:val="num" w:pos="3567"/>
        </w:tabs>
        <w:ind w:left="3567" w:hanging="360"/>
      </w:pPr>
      <w:rPr>
        <w:rFonts w:ascii="Courier New" w:hAnsi="Courier New" w:cs="Courier New" w:hint="default"/>
      </w:rPr>
    </w:lvl>
    <w:lvl w:ilvl="2" w:tplc="0C0A0005" w:tentative="1">
      <w:start w:val="1"/>
      <w:numFmt w:val="bullet"/>
      <w:lvlText w:val=""/>
      <w:lvlJc w:val="left"/>
      <w:pPr>
        <w:tabs>
          <w:tab w:val="num" w:pos="4287"/>
        </w:tabs>
        <w:ind w:left="4287" w:hanging="360"/>
      </w:pPr>
      <w:rPr>
        <w:rFonts w:ascii="Wingdings" w:hAnsi="Wingdings" w:hint="default"/>
      </w:rPr>
    </w:lvl>
    <w:lvl w:ilvl="3" w:tplc="0C0A0001" w:tentative="1">
      <w:start w:val="1"/>
      <w:numFmt w:val="bullet"/>
      <w:lvlText w:val=""/>
      <w:lvlJc w:val="left"/>
      <w:pPr>
        <w:tabs>
          <w:tab w:val="num" w:pos="5007"/>
        </w:tabs>
        <w:ind w:left="5007" w:hanging="360"/>
      </w:pPr>
      <w:rPr>
        <w:rFonts w:ascii="Symbol" w:hAnsi="Symbol" w:hint="default"/>
      </w:rPr>
    </w:lvl>
    <w:lvl w:ilvl="4" w:tplc="0C0A0003" w:tentative="1">
      <w:start w:val="1"/>
      <w:numFmt w:val="bullet"/>
      <w:lvlText w:val="o"/>
      <w:lvlJc w:val="left"/>
      <w:pPr>
        <w:tabs>
          <w:tab w:val="num" w:pos="5727"/>
        </w:tabs>
        <w:ind w:left="5727" w:hanging="360"/>
      </w:pPr>
      <w:rPr>
        <w:rFonts w:ascii="Courier New" w:hAnsi="Courier New" w:cs="Courier New" w:hint="default"/>
      </w:rPr>
    </w:lvl>
    <w:lvl w:ilvl="5" w:tplc="0C0A0005" w:tentative="1">
      <w:start w:val="1"/>
      <w:numFmt w:val="bullet"/>
      <w:lvlText w:val=""/>
      <w:lvlJc w:val="left"/>
      <w:pPr>
        <w:tabs>
          <w:tab w:val="num" w:pos="6447"/>
        </w:tabs>
        <w:ind w:left="6447" w:hanging="360"/>
      </w:pPr>
      <w:rPr>
        <w:rFonts w:ascii="Wingdings" w:hAnsi="Wingdings" w:hint="default"/>
      </w:rPr>
    </w:lvl>
    <w:lvl w:ilvl="6" w:tplc="0C0A0001" w:tentative="1">
      <w:start w:val="1"/>
      <w:numFmt w:val="bullet"/>
      <w:lvlText w:val=""/>
      <w:lvlJc w:val="left"/>
      <w:pPr>
        <w:tabs>
          <w:tab w:val="num" w:pos="7167"/>
        </w:tabs>
        <w:ind w:left="7167" w:hanging="360"/>
      </w:pPr>
      <w:rPr>
        <w:rFonts w:ascii="Symbol" w:hAnsi="Symbol" w:hint="default"/>
      </w:rPr>
    </w:lvl>
    <w:lvl w:ilvl="7" w:tplc="0C0A0003" w:tentative="1">
      <w:start w:val="1"/>
      <w:numFmt w:val="bullet"/>
      <w:lvlText w:val="o"/>
      <w:lvlJc w:val="left"/>
      <w:pPr>
        <w:tabs>
          <w:tab w:val="num" w:pos="7887"/>
        </w:tabs>
        <w:ind w:left="7887" w:hanging="360"/>
      </w:pPr>
      <w:rPr>
        <w:rFonts w:ascii="Courier New" w:hAnsi="Courier New" w:cs="Courier New" w:hint="default"/>
      </w:rPr>
    </w:lvl>
    <w:lvl w:ilvl="8" w:tplc="0C0A0005" w:tentative="1">
      <w:start w:val="1"/>
      <w:numFmt w:val="bullet"/>
      <w:lvlText w:val=""/>
      <w:lvlJc w:val="left"/>
      <w:pPr>
        <w:tabs>
          <w:tab w:val="num" w:pos="8607"/>
        </w:tabs>
        <w:ind w:left="8607" w:hanging="360"/>
      </w:pPr>
      <w:rPr>
        <w:rFonts w:ascii="Wingdings" w:hAnsi="Wingdings" w:hint="default"/>
      </w:rPr>
    </w:lvl>
  </w:abstractNum>
  <w:abstractNum w:abstractNumId="72">
    <w:nsid w:val="6FC5190B"/>
    <w:multiLevelType w:val="hybridMultilevel"/>
    <w:tmpl w:val="37AAC5A6"/>
    <w:lvl w:ilvl="0" w:tplc="DE9EE256">
      <w:start w:val="1"/>
      <w:numFmt w:val="bullet"/>
      <w:lvlText w:val="−"/>
      <w:lvlJc w:val="left"/>
      <w:pPr>
        <w:tabs>
          <w:tab w:val="num" w:pos="1965"/>
        </w:tabs>
        <w:ind w:left="1965" w:hanging="360"/>
      </w:pPr>
      <w:rPr>
        <w:rFonts w:ascii="Times New Roman" w:eastAsia="Times New Roman" w:hAnsi="Times New Roman" w:cs="Times New Roman" w:hint="default"/>
      </w:rPr>
    </w:lvl>
    <w:lvl w:ilvl="1" w:tplc="9E52525A">
      <w:start w:val="3"/>
      <w:numFmt w:val="upperRoman"/>
      <w:lvlText w:val="%2."/>
      <w:lvlJc w:val="left"/>
      <w:pPr>
        <w:tabs>
          <w:tab w:val="num" w:pos="1800"/>
        </w:tabs>
        <w:ind w:left="1800" w:hanging="720"/>
      </w:pPr>
      <w:rPr>
        <w:rFonts w:hint="default"/>
        <w:b w:val="0"/>
      </w:rPr>
    </w:lvl>
    <w:lvl w:ilvl="2" w:tplc="D2AA5502">
      <w:start w:val="1"/>
      <w:numFmt w:val="decimal"/>
      <w:lvlText w:val="3.%3"/>
      <w:lvlJc w:val="left"/>
      <w:pPr>
        <w:tabs>
          <w:tab w:val="num" w:pos="2160"/>
        </w:tabs>
        <w:ind w:left="2160" w:hanging="360"/>
      </w:pPr>
      <w:rPr>
        <w:rFonts w:hint="default"/>
      </w:rPr>
    </w:lvl>
    <w:lvl w:ilvl="3" w:tplc="C5783428">
      <w:start w:val="1"/>
      <w:numFmt w:val="lowerLetter"/>
      <w:lvlText w:val="%4)"/>
      <w:lvlJc w:val="left"/>
      <w:pPr>
        <w:tabs>
          <w:tab w:val="num" w:pos="2880"/>
        </w:tabs>
        <w:ind w:left="2880" w:hanging="360"/>
      </w:pPr>
      <w:rPr>
        <w:rFonts w:hint="default"/>
      </w:rPr>
    </w:lvl>
    <w:lvl w:ilvl="4" w:tplc="3AD803A4" w:tentative="1">
      <w:start w:val="1"/>
      <w:numFmt w:val="bullet"/>
      <w:lvlText w:val="o"/>
      <w:lvlJc w:val="left"/>
      <w:pPr>
        <w:tabs>
          <w:tab w:val="num" w:pos="3600"/>
        </w:tabs>
        <w:ind w:left="3600" w:hanging="360"/>
      </w:pPr>
      <w:rPr>
        <w:rFonts w:ascii="Courier New" w:hAnsi="Courier New" w:cs="Courier New" w:hint="default"/>
      </w:rPr>
    </w:lvl>
    <w:lvl w:ilvl="5" w:tplc="2E3643E4" w:tentative="1">
      <w:start w:val="1"/>
      <w:numFmt w:val="bullet"/>
      <w:lvlText w:val=""/>
      <w:lvlJc w:val="left"/>
      <w:pPr>
        <w:tabs>
          <w:tab w:val="num" w:pos="4320"/>
        </w:tabs>
        <w:ind w:left="4320" w:hanging="360"/>
      </w:pPr>
      <w:rPr>
        <w:rFonts w:ascii="Wingdings" w:hAnsi="Wingdings" w:hint="default"/>
      </w:rPr>
    </w:lvl>
    <w:lvl w:ilvl="6" w:tplc="F2BE105A" w:tentative="1">
      <w:start w:val="1"/>
      <w:numFmt w:val="bullet"/>
      <w:lvlText w:val=""/>
      <w:lvlJc w:val="left"/>
      <w:pPr>
        <w:tabs>
          <w:tab w:val="num" w:pos="5040"/>
        </w:tabs>
        <w:ind w:left="5040" w:hanging="360"/>
      </w:pPr>
      <w:rPr>
        <w:rFonts w:ascii="Symbol" w:hAnsi="Symbol" w:hint="default"/>
      </w:rPr>
    </w:lvl>
    <w:lvl w:ilvl="7" w:tplc="A0902FBE" w:tentative="1">
      <w:start w:val="1"/>
      <w:numFmt w:val="bullet"/>
      <w:lvlText w:val="o"/>
      <w:lvlJc w:val="left"/>
      <w:pPr>
        <w:tabs>
          <w:tab w:val="num" w:pos="5760"/>
        </w:tabs>
        <w:ind w:left="5760" w:hanging="360"/>
      </w:pPr>
      <w:rPr>
        <w:rFonts w:ascii="Courier New" w:hAnsi="Courier New" w:cs="Courier New" w:hint="default"/>
      </w:rPr>
    </w:lvl>
    <w:lvl w:ilvl="8" w:tplc="E954DAFA" w:tentative="1">
      <w:start w:val="1"/>
      <w:numFmt w:val="bullet"/>
      <w:lvlText w:val=""/>
      <w:lvlJc w:val="left"/>
      <w:pPr>
        <w:tabs>
          <w:tab w:val="num" w:pos="6480"/>
        </w:tabs>
        <w:ind w:left="6480" w:hanging="360"/>
      </w:pPr>
      <w:rPr>
        <w:rFonts w:ascii="Wingdings" w:hAnsi="Wingdings" w:hint="default"/>
      </w:rPr>
    </w:lvl>
  </w:abstractNum>
  <w:abstractNum w:abstractNumId="73">
    <w:nsid w:val="77FE200A"/>
    <w:multiLevelType w:val="hybridMultilevel"/>
    <w:tmpl w:val="277C0352"/>
    <w:lvl w:ilvl="0" w:tplc="199CF8CA">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4">
    <w:nsid w:val="7E525E76"/>
    <w:multiLevelType w:val="hybridMultilevel"/>
    <w:tmpl w:val="441432A8"/>
    <w:lvl w:ilvl="0" w:tplc="0C0A0001">
      <w:start w:val="1"/>
      <w:numFmt w:val="bullet"/>
      <w:lvlText w:val=""/>
      <w:lvlJc w:val="left"/>
      <w:pPr>
        <w:tabs>
          <w:tab w:val="num" w:pos="2472"/>
        </w:tabs>
        <w:ind w:left="2472" w:hanging="360"/>
      </w:pPr>
      <w:rPr>
        <w:rFonts w:ascii="Symbol" w:hAnsi="Symbol" w:hint="default"/>
      </w:rPr>
    </w:lvl>
    <w:lvl w:ilvl="1" w:tplc="0C0A0003" w:tentative="1">
      <w:start w:val="1"/>
      <w:numFmt w:val="bullet"/>
      <w:lvlText w:val="o"/>
      <w:lvlJc w:val="left"/>
      <w:pPr>
        <w:tabs>
          <w:tab w:val="num" w:pos="3192"/>
        </w:tabs>
        <w:ind w:left="3192" w:hanging="360"/>
      </w:pPr>
      <w:rPr>
        <w:rFonts w:ascii="Courier New" w:hAnsi="Courier New" w:cs="Courier New" w:hint="default"/>
      </w:rPr>
    </w:lvl>
    <w:lvl w:ilvl="2" w:tplc="0C0A0005" w:tentative="1">
      <w:start w:val="1"/>
      <w:numFmt w:val="bullet"/>
      <w:lvlText w:val=""/>
      <w:lvlJc w:val="left"/>
      <w:pPr>
        <w:tabs>
          <w:tab w:val="num" w:pos="3912"/>
        </w:tabs>
        <w:ind w:left="3912" w:hanging="360"/>
      </w:pPr>
      <w:rPr>
        <w:rFonts w:ascii="Wingdings" w:hAnsi="Wingdings" w:hint="default"/>
      </w:rPr>
    </w:lvl>
    <w:lvl w:ilvl="3" w:tplc="0C0A0001" w:tentative="1">
      <w:start w:val="1"/>
      <w:numFmt w:val="bullet"/>
      <w:lvlText w:val=""/>
      <w:lvlJc w:val="left"/>
      <w:pPr>
        <w:tabs>
          <w:tab w:val="num" w:pos="4632"/>
        </w:tabs>
        <w:ind w:left="4632" w:hanging="360"/>
      </w:pPr>
      <w:rPr>
        <w:rFonts w:ascii="Symbol" w:hAnsi="Symbol" w:hint="default"/>
      </w:rPr>
    </w:lvl>
    <w:lvl w:ilvl="4" w:tplc="0C0A0003" w:tentative="1">
      <w:start w:val="1"/>
      <w:numFmt w:val="bullet"/>
      <w:lvlText w:val="o"/>
      <w:lvlJc w:val="left"/>
      <w:pPr>
        <w:tabs>
          <w:tab w:val="num" w:pos="5352"/>
        </w:tabs>
        <w:ind w:left="5352" w:hanging="360"/>
      </w:pPr>
      <w:rPr>
        <w:rFonts w:ascii="Courier New" w:hAnsi="Courier New" w:cs="Courier New" w:hint="default"/>
      </w:rPr>
    </w:lvl>
    <w:lvl w:ilvl="5" w:tplc="0C0A0005" w:tentative="1">
      <w:start w:val="1"/>
      <w:numFmt w:val="bullet"/>
      <w:lvlText w:val=""/>
      <w:lvlJc w:val="left"/>
      <w:pPr>
        <w:tabs>
          <w:tab w:val="num" w:pos="6072"/>
        </w:tabs>
        <w:ind w:left="6072" w:hanging="360"/>
      </w:pPr>
      <w:rPr>
        <w:rFonts w:ascii="Wingdings" w:hAnsi="Wingdings" w:hint="default"/>
      </w:rPr>
    </w:lvl>
    <w:lvl w:ilvl="6" w:tplc="0C0A0001" w:tentative="1">
      <w:start w:val="1"/>
      <w:numFmt w:val="bullet"/>
      <w:lvlText w:val=""/>
      <w:lvlJc w:val="left"/>
      <w:pPr>
        <w:tabs>
          <w:tab w:val="num" w:pos="6792"/>
        </w:tabs>
        <w:ind w:left="6792" w:hanging="360"/>
      </w:pPr>
      <w:rPr>
        <w:rFonts w:ascii="Symbol" w:hAnsi="Symbol" w:hint="default"/>
      </w:rPr>
    </w:lvl>
    <w:lvl w:ilvl="7" w:tplc="0C0A0003" w:tentative="1">
      <w:start w:val="1"/>
      <w:numFmt w:val="bullet"/>
      <w:lvlText w:val="o"/>
      <w:lvlJc w:val="left"/>
      <w:pPr>
        <w:tabs>
          <w:tab w:val="num" w:pos="7512"/>
        </w:tabs>
        <w:ind w:left="7512" w:hanging="360"/>
      </w:pPr>
      <w:rPr>
        <w:rFonts w:ascii="Courier New" w:hAnsi="Courier New" w:cs="Courier New" w:hint="default"/>
      </w:rPr>
    </w:lvl>
    <w:lvl w:ilvl="8" w:tplc="0C0A0005" w:tentative="1">
      <w:start w:val="1"/>
      <w:numFmt w:val="bullet"/>
      <w:lvlText w:val=""/>
      <w:lvlJc w:val="left"/>
      <w:pPr>
        <w:tabs>
          <w:tab w:val="num" w:pos="8232"/>
        </w:tabs>
        <w:ind w:left="8232" w:hanging="360"/>
      </w:pPr>
      <w:rPr>
        <w:rFonts w:ascii="Wingdings" w:hAnsi="Wingdings" w:hint="default"/>
      </w:rPr>
    </w:lvl>
  </w:abstractNum>
  <w:num w:numId="1">
    <w:abstractNumId w:val="0"/>
  </w:num>
  <w:num w:numId="2">
    <w:abstractNumId w:val="62"/>
  </w:num>
  <w:num w:numId="3">
    <w:abstractNumId w:val="44"/>
  </w:num>
  <w:num w:numId="4">
    <w:abstractNumId w:val="68"/>
  </w:num>
  <w:num w:numId="5">
    <w:abstractNumId w:val="48"/>
  </w:num>
  <w:num w:numId="6">
    <w:abstractNumId w:val="72"/>
  </w:num>
  <w:num w:numId="7">
    <w:abstractNumId w:val="41"/>
  </w:num>
  <w:num w:numId="8">
    <w:abstractNumId w:val="70"/>
  </w:num>
  <w:num w:numId="9">
    <w:abstractNumId w:val="1"/>
  </w:num>
  <w:num w:numId="10">
    <w:abstractNumId w:val="50"/>
  </w:num>
  <w:num w:numId="11">
    <w:abstractNumId w:val="67"/>
  </w:num>
  <w:num w:numId="12">
    <w:abstractNumId w:val="47"/>
  </w:num>
  <w:num w:numId="13">
    <w:abstractNumId w:val="52"/>
  </w:num>
  <w:num w:numId="14">
    <w:abstractNumId w:val="63"/>
  </w:num>
  <w:num w:numId="15">
    <w:abstractNumId w:val="42"/>
  </w:num>
  <w:num w:numId="16">
    <w:abstractNumId w:val="61"/>
  </w:num>
  <w:num w:numId="17">
    <w:abstractNumId w:val="55"/>
  </w:num>
  <w:num w:numId="18">
    <w:abstractNumId w:val="51"/>
  </w:num>
  <w:num w:numId="19">
    <w:abstractNumId w:val="73"/>
  </w:num>
  <w:num w:numId="20">
    <w:abstractNumId w:val="69"/>
  </w:num>
  <w:num w:numId="21">
    <w:abstractNumId w:val="64"/>
  </w:num>
  <w:num w:numId="22">
    <w:abstractNumId w:val="49"/>
  </w:num>
  <w:num w:numId="23">
    <w:abstractNumId w:val="59"/>
  </w:num>
  <w:num w:numId="24">
    <w:abstractNumId w:val="33"/>
  </w:num>
  <w:num w:numId="25">
    <w:abstractNumId w:val="35"/>
  </w:num>
  <w:num w:numId="26">
    <w:abstractNumId w:val="53"/>
  </w:num>
  <w:num w:numId="27">
    <w:abstractNumId w:val="40"/>
  </w:num>
  <w:num w:numId="28">
    <w:abstractNumId w:val="38"/>
  </w:num>
  <w:num w:numId="29">
    <w:abstractNumId w:val="58"/>
  </w:num>
  <w:num w:numId="30">
    <w:abstractNumId w:val="66"/>
  </w:num>
  <w:num w:numId="31">
    <w:abstractNumId w:val="39"/>
  </w:num>
  <w:num w:numId="32">
    <w:abstractNumId w:val="43"/>
  </w:num>
  <w:num w:numId="33">
    <w:abstractNumId w:val="46"/>
  </w:num>
  <w:num w:numId="34">
    <w:abstractNumId w:val="60"/>
  </w:num>
  <w:num w:numId="35">
    <w:abstractNumId w:val="57"/>
  </w:num>
  <w:num w:numId="36">
    <w:abstractNumId w:val="74"/>
  </w:num>
  <w:num w:numId="37">
    <w:abstractNumId w:val="71"/>
  </w:num>
  <w:num w:numId="38">
    <w:abstractNumId w:val="45"/>
  </w:num>
  <w:num w:numId="39">
    <w:abstractNumId w:val="54"/>
  </w:num>
  <w:num w:numId="40">
    <w:abstractNumId w:val="34"/>
  </w:num>
  <w:num w:numId="41">
    <w:abstractNumId w:val="36"/>
  </w:num>
  <w:num w:numId="42">
    <w:abstractNumId w:val="32"/>
  </w:num>
  <w:num w:numId="43">
    <w:abstractNumId w:val="37"/>
  </w:num>
  <w:num w:numId="44">
    <w:abstractNumId w:val="56"/>
  </w:num>
  <w:num w:numId="45">
    <w:abstractNumId w:val="6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Type w:val="let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6" fill="f" fillcolor="#0c9" stroke="f">
      <v:fill color="#0c9" on="f"/>
      <v:stroke on="f"/>
    </o:shapedefaults>
  </w:hdrShapeDefaults>
  <w:footnotePr>
    <w:footnote w:id="-1"/>
    <w:footnote w:id="0"/>
  </w:footnotePr>
  <w:endnotePr>
    <w:endnote w:id="-1"/>
    <w:endnote w:id="0"/>
  </w:endnotePr>
  <w:compat/>
  <w:rsids>
    <w:rsidRoot w:val="008A0980"/>
    <w:rsid w:val="000010A6"/>
    <w:rsid w:val="00002489"/>
    <w:rsid w:val="00002FAD"/>
    <w:rsid w:val="00003617"/>
    <w:rsid w:val="00004D1F"/>
    <w:rsid w:val="00007D46"/>
    <w:rsid w:val="000109AF"/>
    <w:rsid w:val="00011503"/>
    <w:rsid w:val="00012936"/>
    <w:rsid w:val="00014668"/>
    <w:rsid w:val="000157E6"/>
    <w:rsid w:val="000164B7"/>
    <w:rsid w:val="0001666B"/>
    <w:rsid w:val="0001780A"/>
    <w:rsid w:val="000201E8"/>
    <w:rsid w:val="0002026A"/>
    <w:rsid w:val="00021886"/>
    <w:rsid w:val="00022033"/>
    <w:rsid w:val="000227B7"/>
    <w:rsid w:val="000236EF"/>
    <w:rsid w:val="00023C30"/>
    <w:rsid w:val="00024C26"/>
    <w:rsid w:val="00026EC4"/>
    <w:rsid w:val="00026F80"/>
    <w:rsid w:val="00027252"/>
    <w:rsid w:val="00030378"/>
    <w:rsid w:val="000305AD"/>
    <w:rsid w:val="0003125F"/>
    <w:rsid w:val="00031260"/>
    <w:rsid w:val="000316F6"/>
    <w:rsid w:val="0003175A"/>
    <w:rsid w:val="00031C46"/>
    <w:rsid w:val="00032901"/>
    <w:rsid w:val="000345BB"/>
    <w:rsid w:val="000347EF"/>
    <w:rsid w:val="000356BD"/>
    <w:rsid w:val="000369C4"/>
    <w:rsid w:val="000369C8"/>
    <w:rsid w:val="00037FC7"/>
    <w:rsid w:val="000401B9"/>
    <w:rsid w:val="00040C76"/>
    <w:rsid w:val="00040C94"/>
    <w:rsid w:val="00040F10"/>
    <w:rsid w:val="00041765"/>
    <w:rsid w:val="00044398"/>
    <w:rsid w:val="00044661"/>
    <w:rsid w:val="0004559E"/>
    <w:rsid w:val="00046162"/>
    <w:rsid w:val="000461A0"/>
    <w:rsid w:val="00046ED5"/>
    <w:rsid w:val="000479D9"/>
    <w:rsid w:val="000505A4"/>
    <w:rsid w:val="000509E8"/>
    <w:rsid w:val="0005155B"/>
    <w:rsid w:val="0005207B"/>
    <w:rsid w:val="00054551"/>
    <w:rsid w:val="000549FB"/>
    <w:rsid w:val="00054BB6"/>
    <w:rsid w:val="0005572A"/>
    <w:rsid w:val="000560E7"/>
    <w:rsid w:val="000614F8"/>
    <w:rsid w:val="000621D4"/>
    <w:rsid w:val="000636FA"/>
    <w:rsid w:val="00065421"/>
    <w:rsid w:val="00065C22"/>
    <w:rsid w:val="00066D41"/>
    <w:rsid w:val="00070166"/>
    <w:rsid w:val="00070605"/>
    <w:rsid w:val="00070BED"/>
    <w:rsid w:val="00071F10"/>
    <w:rsid w:val="0007469F"/>
    <w:rsid w:val="00074BB5"/>
    <w:rsid w:val="0007566B"/>
    <w:rsid w:val="00076407"/>
    <w:rsid w:val="00077DE4"/>
    <w:rsid w:val="00081362"/>
    <w:rsid w:val="0008153C"/>
    <w:rsid w:val="00081CA9"/>
    <w:rsid w:val="00084435"/>
    <w:rsid w:val="000879B1"/>
    <w:rsid w:val="00087AFE"/>
    <w:rsid w:val="00090439"/>
    <w:rsid w:val="0009093D"/>
    <w:rsid w:val="00091AE4"/>
    <w:rsid w:val="00093E7F"/>
    <w:rsid w:val="00096A15"/>
    <w:rsid w:val="00096EB3"/>
    <w:rsid w:val="00097E63"/>
    <w:rsid w:val="000A1506"/>
    <w:rsid w:val="000A2524"/>
    <w:rsid w:val="000A2567"/>
    <w:rsid w:val="000A2894"/>
    <w:rsid w:val="000A4005"/>
    <w:rsid w:val="000A4B1D"/>
    <w:rsid w:val="000A6FB4"/>
    <w:rsid w:val="000A7C15"/>
    <w:rsid w:val="000B1DBD"/>
    <w:rsid w:val="000B4E3E"/>
    <w:rsid w:val="000B5939"/>
    <w:rsid w:val="000B5DA5"/>
    <w:rsid w:val="000B6546"/>
    <w:rsid w:val="000B76E4"/>
    <w:rsid w:val="000B774B"/>
    <w:rsid w:val="000C11C5"/>
    <w:rsid w:val="000C166E"/>
    <w:rsid w:val="000C16B4"/>
    <w:rsid w:val="000C1D88"/>
    <w:rsid w:val="000C2212"/>
    <w:rsid w:val="000C4EF0"/>
    <w:rsid w:val="000C52B2"/>
    <w:rsid w:val="000C691D"/>
    <w:rsid w:val="000C6C40"/>
    <w:rsid w:val="000C6EB0"/>
    <w:rsid w:val="000C7B73"/>
    <w:rsid w:val="000D2248"/>
    <w:rsid w:val="000D275D"/>
    <w:rsid w:val="000D2BBD"/>
    <w:rsid w:val="000D32E0"/>
    <w:rsid w:val="000D3378"/>
    <w:rsid w:val="000D3D4E"/>
    <w:rsid w:val="000D46C2"/>
    <w:rsid w:val="000D4A73"/>
    <w:rsid w:val="000D5BF6"/>
    <w:rsid w:val="000D6593"/>
    <w:rsid w:val="000E1532"/>
    <w:rsid w:val="000E1D46"/>
    <w:rsid w:val="000E1DBD"/>
    <w:rsid w:val="000E532D"/>
    <w:rsid w:val="000E5716"/>
    <w:rsid w:val="000E7D66"/>
    <w:rsid w:val="000F0114"/>
    <w:rsid w:val="000F200C"/>
    <w:rsid w:val="000F3839"/>
    <w:rsid w:val="000F4298"/>
    <w:rsid w:val="000F56A6"/>
    <w:rsid w:val="000F59E6"/>
    <w:rsid w:val="00100418"/>
    <w:rsid w:val="001010FE"/>
    <w:rsid w:val="001017F8"/>
    <w:rsid w:val="00103286"/>
    <w:rsid w:val="00103D35"/>
    <w:rsid w:val="00105621"/>
    <w:rsid w:val="001067C7"/>
    <w:rsid w:val="00106C26"/>
    <w:rsid w:val="001075E6"/>
    <w:rsid w:val="00107788"/>
    <w:rsid w:val="00110086"/>
    <w:rsid w:val="00110723"/>
    <w:rsid w:val="00112BEF"/>
    <w:rsid w:val="00113176"/>
    <w:rsid w:val="00113345"/>
    <w:rsid w:val="001138CF"/>
    <w:rsid w:val="001142EA"/>
    <w:rsid w:val="001146AC"/>
    <w:rsid w:val="001160EA"/>
    <w:rsid w:val="00117401"/>
    <w:rsid w:val="00117A89"/>
    <w:rsid w:val="00123B9C"/>
    <w:rsid w:val="00126162"/>
    <w:rsid w:val="00127887"/>
    <w:rsid w:val="00127EB3"/>
    <w:rsid w:val="00132861"/>
    <w:rsid w:val="00133855"/>
    <w:rsid w:val="0013544C"/>
    <w:rsid w:val="001359C0"/>
    <w:rsid w:val="00135B45"/>
    <w:rsid w:val="001379CC"/>
    <w:rsid w:val="00137EBE"/>
    <w:rsid w:val="00140536"/>
    <w:rsid w:val="001412C1"/>
    <w:rsid w:val="001419B8"/>
    <w:rsid w:val="0014366E"/>
    <w:rsid w:val="0014764B"/>
    <w:rsid w:val="0014784B"/>
    <w:rsid w:val="00150B79"/>
    <w:rsid w:val="00151E44"/>
    <w:rsid w:val="00153413"/>
    <w:rsid w:val="00153DDE"/>
    <w:rsid w:val="001544C2"/>
    <w:rsid w:val="00154D84"/>
    <w:rsid w:val="00156271"/>
    <w:rsid w:val="0015695C"/>
    <w:rsid w:val="00156B33"/>
    <w:rsid w:val="0016069F"/>
    <w:rsid w:val="00163A1A"/>
    <w:rsid w:val="0016483D"/>
    <w:rsid w:val="0016498D"/>
    <w:rsid w:val="00164EDD"/>
    <w:rsid w:val="001671F0"/>
    <w:rsid w:val="00170EAB"/>
    <w:rsid w:val="001710D0"/>
    <w:rsid w:val="001714D5"/>
    <w:rsid w:val="00172599"/>
    <w:rsid w:val="00175683"/>
    <w:rsid w:val="00175BC8"/>
    <w:rsid w:val="00175D18"/>
    <w:rsid w:val="001807B9"/>
    <w:rsid w:val="00180C70"/>
    <w:rsid w:val="00181122"/>
    <w:rsid w:val="00181B8A"/>
    <w:rsid w:val="0018233B"/>
    <w:rsid w:val="00182402"/>
    <w:rsid w:val="00184073"/>
    <w:rsid w:val="00184492"/>
    <w:rsid w:val="00184F03"/>
    <w:rsid w:val="0018547E"/>
    <w:rsid w:val="00185860"/>
    <w:rsid w:val="00185BB8"/>
    <w:rsid w:val="001861EA"/>
    <w:rsid w:val="00190063"/>
    <w:rsid w:val="00191B9A"/>
    <w:rsid w:val="0019257E"/>
    <w:rsid w:val="001955C5"/>
    <w:rsid w:val="0019565E"/>
    <w:rsid w:val="001959EB"/>
    <w:rsid w:val="001963C1"/>
    <w:rsid w:val="00196E36"/>
    <w:rsid w:val="00197635"/>
    <w:rsid w:val="001A065C"/>
    <w:rsid w:val="001A0A43"/>
    <w:rsid w:val="001A122B"/>
    <w:rsid w:val="001A1360"/>
    <w:rsid w:val="001A1D68"/>
    <w:rsid w:val="001A4A7D"/>
    <w:rsid w:val="001A7197"/>
    <w:rsid w:val="001A790E"/>
    <w:rsid w:val="001B0730"/>
    <w:rsid w:val="001B2F6D"/>
    <w:rsid w:val="001B3A3F"/>
    <w:rsid w:val="001B5A25"/>
    <w:rsid w:val="001C0A2A"/>
    <w:rsid w:val="001C0ACD"/>
    <w:rsid w:val="001C2ECC"/>
    <w:rsid w:val="001C384C"/>
    <w:rsid w:val="001C4245"/>
    <w:rsid w:val="001C4D71"/>
    <w:rsid w:val="001C5052"/>
    <w:rsid w:val="001C51D6"/>
    <w:rsid w:val="001C5B3B"/>
    <w:rsid w:val="001C71F7"/>
    <w:rsid w:val="001C7470"/>
    <w:rsid w:val="001C7701"/>
    <w:rsid w:val="001C7F4D"/>
    <w:rsid w:val="001D01AF"/>
    <w:rsid w:val="001D0964"/>
    <w:rsid w:val="001D1E11"/>
    <w:rsid w:val="001D1FDC"/>
    <w:rsid w:val="001D44BE"/>
    <w:rsid w:val="001D7EE6"/>
    <w:rsid w:val="001E02DD"/>
    <w:rsid w:val="001E04CF"/>
    <w:rsid w:val="001E06DF"/>
    <w:rsid w:val="001E3A09"/>
    <w:rsid w:val="001E3BAF"/>
    <w:rsid w:val="001E3EB9"/>
    <w:rsid w:val="001E42D1"/>
    <w:rsid w:val="001E67AB"/>
    <w:rsid w:val="001E7C13"/>
    <w:rsid w:val="001E7D02"/>
    <w:rsid w:val="001F0150"/>
    <w:rsid w:val="001F0CCF"/>
    <w:rsid w:val="001F2FC2"/>
    <w:rsid w:val="001F4532"/>
    <w:rsid w:val="00201E08"/>
    <w:rsid w:val="00205753"/>
    <w:rsid w:val="00207B4D"/>
    <w:rsid w:val="00210557"/>
    <w:rsid w:val="00211A79"/>
    <w:rsid w:val="002121DC"/>
    <w:rsid w:val="00212C80"/>
    <w:rsid w:val="00214EB5"/>
    <w:rsid w:val="00216CBA"/>
    <w:rsid w:val="002216FC"/>
    <w:rsid w:val="002239E1"/>
    <w:rsid w:val="00223F2C"/>
    <w:rsid w:val="00224059"/>
    <w:rsid w:val="002250D9"/>
    <w:rsid w:val="00225797"/>
    <w:rsid w:val="00226726"/>
    <w:rsid w:val="00226E5E"/>
    <w:rsid w:val="00227590"/>
    <w:rsid w:val="00227DAE"/>
    <w:rsid w:val="00231794"/>
    <w:rsid w:val="00232C85"/>
    <w:rsid w:val="0023357A"/>
    <w:rsid w:val="002344F2"/>
    <w:rsid w:val="00240687"/>
    <w:rsid w:val="00240C76"/>
    <w:rsid w:val="00241804"/>
    <w:rsid w:val="002425C7"/>
    <w:rsid w:val="00247AE4"/>
    <w:rsid w:val="00247F1E"/>
    <w:rsid w:val="00251C47"/>
    <w:rsid w:val="00251D13"/>
    <w:rsid w:val="00252009"/>
    <w:rsid w:val="00253978"/>
    <w:rsid w:val="00253F11"/>
    <w:rsid w:val="00253F37"/>
    <w:rsid w:val="002542CA"/>
    <w:rsid w:val="00255B34"/>
    <w:rsid w:val="00255CCC"/>
    <w:rsid w:val="0025623B"/>
    <w:rsid w:val="0025675D"/>
    <w:rsid w:val="00256D52"/>
    <w:rsid w:val="00260E19"/>
    <w:rsid w:val="00261B7A"/>
    <w:rsid w:val="002623F7"/>
    <w:rsid w:val="00264E61"/>
    <w:rsid w:val="002665C3"/>
    <w:rsid w:val="00266B22"/>
    <w:rsid w:val="0027246F"/>
    <w:rsid w:val="00274B9A"/>
    <w:rsid w:val="00276C52"/>
    <w:rsid w:val="00277CCE"/>
    <w:rsid w:val="002808FD"/>
    <w:rsid w:val="002818B1"/>
    <w:rsid w:val="00282033"/>
    <w:rsid w:val="0028263F"/>
    <w:rsid w:val="00282D7D"/>
    <w:rsid w:val="00285991"/>
    <w:rsid w:val="00286A91"/>
    <w:rsid w:val="00290A23"/>
    <w:rsid w:val="00290E29"/>
    <w:rsid w:val="00291173"/>
    <w:rsid w:val="0029125F"/>
    <w:rsid w:val="002916C1"/>
    <w:rsid w:val="00292C1D"/>
    <w:rsid w:val="00292DE9"/>
    <w:rsid w:val="00297C85"/>
    <w:rsid w:val="00297DB1"/>
    <w:rsid w:val="002A1A0E"/>
    <w:rsid w:val="002A2A90"/>
    <w:rsid w:val="002A2C1C"/>
    <w:rsid w:val="002A4787"/>
    <w:rsid w:val="002A52AD"/>
    <w:rsid w:val="002A55F8"/>
    <w:rsid w:val="002A6139"/>
    <w:rsid w:val="002A7722"/>
    <w:rsid w:val="002A7D1A"/>
    <w:rsid w:val="002B07CF"/>
    <w:rsid w:val="002B0CB5"/>
    <w:rsid w:val="002B24D9"/>
    <w:rsid w:val="002B3D7A"/>
    <w:rsid w:val="002B407F"/>
    <w:rsid w:val="002B44A4"/>
    <w:rsid w:val="002B55E7"/>
    <w:rsid w:val="002B6176"/>
    <w:rsid w:val="002B6C18"/>
    <w:rsid w:val="002C02C7"/>
    <w:rsid w:val="002C08F8"/>
    <w:rsid w:val="002C0E8B"/>
    <w:rsid w:val="002C1F7F"/>
    <w:rsid w:val="002C3AD9"/>
    <w:rsid w:val="002C4390"/>
    <w:rsid w:val="002D06FB"/>
    <w:rsid w:val="002D1904"/>
    <w:rsid w:val="002D1DEB"/>
    <w:rsid w:val="002D1EA5"/>
    <w:rsid w:val="002D1F9D"/>
    <w:rsid w:val="002D3215"/>
    <w:rsid w:val="002D3C43"/>
    <w:rsid w:val="002D4DB0"/>
    <w:rsid w:val="002E08F6"/>
    <w:rsid w:val="002E1839"/>
    <w:rsid w:val="002E5596"/>
    <w:rsid w:val="002E5ADB"/>
    <w:rsid w:val="002E6699"/>
    <w:rsid w:val="002F1D50"/>
    <w:rsid w:val="002F2047"/>
    <w:rsid w:val="002F25A8"/>
    <w:rsid w:val="002F298C"/>
    <w:rsid w:val="002F5D54"/>
    <w:rsid w:val="002F6594"/>
    <w:rsid w:val="002F6831"/>
    <w:rsid w:val="002F6B11"/>
    <w:rsid w:val="002F6D59"/>
    <w:rsid w:val="002F6FB9"/>
    <w:rsid w:val="002F775B"/>
    <w:rsid w:val="00300493"/>
    <w:rsid w:val="0030112F"/>
    <w:rsid w:val="00301162"/>
    <w:rsid w:val="003011D7"/>
    <w:rsid w:val="003024AB"/>
    <w:rsid w:val="0030534E"/>
    <w:rsid w:val="0031085D"/>
    <w:rsid w:val="00310B37"/>
    <w:rsid w:val="00311961"/>
    <w:rsid w:val="00311D09"/>
    <w:rsid w:val="00312A9C"/>
    <w:rsid w:val="003143D3"/>
    <w:rsid w:val="003147AD"/>
    <w:rsid w:val="00315FCF"/>
    <w:rsid w:val="00316974"/>
    <w:rsid w:val="00316EB7"/>
    <w:rsid w:val="00317868"/>
    <w:rsid w:val="003200FA"/>
    <w:rsid w:val="00321124"/>
    <w:rsid w:val="00322811"/>
    <w:rsid w:val="00323477"/>
    <w:rsid w:val="00325175"/>
    <w:rsid w:val="00325484"/>
    <w:rsid w:val="00325C38"/>
    <w:rsid w:val="00326553"/>
    <w:rsid w:val="00326844"/>
    <w:rsid w:val="003301CF"/>
    <w:rsid w:val="00331419"/>
    <w:rsid w:val="00331BBE"/>
    <w:rsid w:val="00331EDA"/>
    <w:rsid w:val="00335386"/>
    <w:rsid w:val="003366AB"/>
    <w:rsid w:val="00336911"/>
    <w:rsid w:val="00340438"/>
    <w:rsid w:val="00342D59"/>
    <w:rsid w:val="003448DB"/>
    <w:rsid w:val="00344EAD"/>
    <w:rsid w:val="003503AA"/>
    <w:rsid w:val="003515E9"/>
    <w:rsid w:val="00353D76"/>
    <w:rsid w:val="00354218"/>
    <w:rsid w:val="00354B04"/>
    <w:rsid w:val="00354D54"/>
    <w:rsid w:val="00354D9E"/>
    <w:rsid w:val="003555DC"/>
    <w:rsid w:val="00355771"/>
    <w:rsid w:val="00357F05"/>
    <w:rsid w:val="00357FD1"/>
    <w:rsid w:val="003604DB"/>
    <w:rsid w:val="0036103E"/>
    <w:rsid w:val="00362884"/>
    <w:rsid w:val="00362DFF"/>
    <w:rsid w:val="003630B3"/>
    <w:rsid w:val="003631F9"/>
    <w:rsid w:val="00363914"/>
    <w:rsid w:val="003661A0"/>
    <w:rsid w:val="00367754"/>
    <w:rsid w:val="00367E1B"/>
    <w:rsid w:val="0037065E"/>
    <w:rsid w:val="00371272"/>
    <w:rsid w:val="00371F6D"/>
    <w:rsid w:val="00372A57"/>
    <w:rsid w:val="003731B1"/>
    <w:rsid w:val="00373EC6"/>
    <w:rsid w:val="00374F0D"/>
    <w:rsid w:val="00375F5B"/>
    <w:rsid w:val="00376969"/>
    <w:rsid w:val="00376D3B"/>
    <w:rsid w:val="00380C36"/>
    <w:rsid w:val="00380CF7"/>
    <w:rsid w:val="0038112C"/>
    <w:rsid w:val="00381D21"/>
    <w:rsid w:val="0038275D"/>
    <w:rsid w:val="003835E9"/>
    <w:rsid w:val="003842A0"/>
    <w:rsid w:val="00384E99"/>
    <w:rsid w:val="00384F6E"/>
    <w:rsid w:val="00385DA5"/>
    <w:rsid w:val="00387A6E"/>
    <w:rsid w:val="00390396"/>
    <w:rsid w:val="0039096D"/>
    <w:rsid w:val="00390DB7"/>
    <w:rsid w:val="0039128E"/>
    <w:rsid w:val="003918CA"/>
    <w:rsid w:val="003929D8"/>
    <w:rsid w:val="00393A32"/>
    <w:rsid w:val="00395019"/>
    <w:rsid w:val="00397EF0"/>
    <w:rsid w:val="003A0444"/>
    <w:rsid w:val="003A404D"/>
    <w:rsid w:val="003A4C9D"/>
    <w:rsid w:val="003A5671"/>
    <w:rsid w:val="003A6526"/>
    <w:rsid w:val="003A7A59"/>
    <w:rsid w:val="003A7DFA"/>
    <w:rsid w:val="003B0573"/>
    <w:rsid w:val="003B11AF"/>
    <w:rsid w:val="003B139E"/>
    <w:rsid w:val="003B1A83"/>
    <w:rsid w:val="003B2F16"/>
    <w:rsid w:val="003B5C95"/>
    <w:rsid w:val="003B795C"/>
    <w:rsid w:val="003C1485"/>
    <w:rsid w:val="003C181A"/>
    <w:rsid w:val="003C1A9B"/>
    <w:rsid w:val="003C4EED"/>
    <w:rsid w:val="003C6879"/>
    <w:rsid w:val="003C6CBF"/>
    <w:rsid w:val="003C7688"/>
    <w:rsid w:val="003D1942"/>
    <w:rsid w:val="003D2E1D"/>
    <w:rsid w:val="003D396D"/>
    <w:rsid w:val="003D5192"/>
    <w:rsid w:val="003D6C53"/>
    <w:rsid w:val="003D772C"/>
    <w:rsid w:val="003E1E2F"/>
    <w:rsid w:val="003E1FDA"/>
    <w:rsid w:val="003E21E9"/>
    <w:rsid w:val="003E227D"/>
    <w:rsid w:val="003E31EC"/>
    <w:rsid w:val="003E5E04"/>
    <w:rsid w:val="003E68C4"/>
    <w:rsid w:val="003E7CBA"/>
    <w:rsid w:val="003F09D6"/>
    <w:rsid w:val="003F0C5A"/>
    <w:rsid w:val="003F11A1"/>
    <w:rsid w:val="003F1780"/>
    <w:rsid w:val="003F1839"/>
    <w:rsid w:val="003F27FF"/>
    <w:rsid w:val="003F2E3C"/>
    <w:rsid w:val="003F7902"/>
    <w:rsid w:val="003F7B44"/>
    <w:rsid w:val="004009C6"/>
    <w:rsid w:val="00403156"/>
    <w:rsid w:val="00403667"/>
    <w:rsid w:val="004040F9"/>
    <w:rsid w:val="00404357"/>
    <w:rsid w:val="0040489B"/>
    <w:rsid w:val="00405C48"/>
    <w:rsid w:val="00410AE9"/>
    <w:rsid w:val="00411618"/>
    <w:rsid w:val="00412B5A"/>
    <w:rsid w:val="00412CEB"/>
    <w:rsid w:val="00413A19"/>
    <w:rsid w:val="00415660"/>
    <w:rsid w:val="0041650B"/>
    <w:rsid w:val="00416D49"/>
    <w:rsid w:val="00420B26"/>
    <w:rsid w:val="00421448"/>
    <w:rsid w:val="00423D47"/>
    <w:rsid w:val="00425A98"/>
    <w:rsid w:val="00427A3A"/>
    <w:rsid w:val="00430B6B"/>
    <w:rsid w:val="00431CC9"/>
    <w:rsid w:val="00432112"/>
    <w:rsid w:val="0043414C"/>
    <w:rsid w:val="004344FA"/>
    <w:rsid w:val="00434608"/>
    <w:rsid w:val="004357D1"/>
    <w:rsid w:val="00435F6D"/>
    <w:rsid w:val="004366AA"/>
    <w:rsid w:val="0043670F"/>
    <w:rsid w:val="004368D5"/>
    <w:rsid w:val="00440737"/>
    <w:rsid w:val="00440912"/>
    <w:rsid w:val="004422AA"/>
    <w:rsid w:val="00442947"/>
    <w:rsid w:val="00443022"/>
    <w:rsid w:val="0044316C"/>
    <w:rsid w:val="0044356B"/>
    <w:rsid w:val="004437B1"/>
    <w:rsid w:val="0044419A"/>
    <w:rsid w:val="0044443B"/>
    <w:rsid w:val="00444979"/>
    <w:rsid w:val="00444DAC"/>
    <w:rsid w:val="00444FAA"/>
    <w:rsid w:val="00445134"/>
    <w:rsid w:val="00445256"/>
    <w:rsid w:val="004456C2"/>
    <w:rsid w:val="004458C7"/>
    <w:rsid w:val="0044742D"/>
    <w:rsid w:val="00447EC7"/>
    <w:rsid w:val="0045058D"/>
    <w:rsid w:val="00451815"/>
    <w:rsid w:val="00451D41"/>
    <w:rsid w:val="00451F2F"/>
    <w:rsid w:val="004520CB"/>
    <w:rsid w:val="00452FA5"/>
    <w:rsid w:val="004539FE"/>
    <w:rsid w:val="00457C13"/>
    <w:rsid w:val="00460424"/>
    <w:rsid w:val="00461458"/>
    <w:rsid w:val="00461C06"/>
    <w:rsid w:val="00463586"/>
    <w:rsid w:val="004664F6"/>
    <w:rsid w:val="00466573"/>
    <w:rsid w:val="00466D44"/>
    <w:rsid w:val="00467660"/>
    <w:rsid w:val="0046794F"/>
    <w:rsid w:val="004700C6"/>
    <w:rsid w:val="00470367"/>
    <w:rsid w:val="00470559"/>
    <w:rsid w:val="00470596"/>
    <w:rsid w:val="004706DF"/>
    <w:rsid w:val="00471514"/>
    <w:rsid w:val="00471ECE"/>
    <w:rsid w:val="004720A1"/>
    <w:rsid w:val="00472B12"/>
    <w:rsid w:val="0047319E"/>
    <w:rsid w:val="004751D2"/>
    <w:rsid w:val="004754B3"/>
    <w:rsid w:val="004759FE"/>
    <w:rsid w:val="00476987"/>
    <w:rsid w:val="004777C9"/>
    <w:rsid w:val="00480275"/>
    <w:rsid w:val="004804A7"/>
    <w:rsid w:val="00480E13"/>
    <w:rsid w:val="00481B88"/>
    <w:rsid w:val="00482455"/>
    <w:rsid w:val="00482661"/>
    <w:rsid w:val="00482B23"/>
    <w:rsid w:val="00482CCB"/>
    <w:rsid w:val="00484CB0"/>
    <w:rsid w:val="00485A51"/>
    <w:rsid w:val="00486CFB"/>
    <w:rsid w:val="0049182F"/>
    <w:rsid w:val="004918E2"/>
    <w:rsid w:val="00491970"/>
    <w:rsid w:val="0049221F"/>
    <w:rsid w:val="00492967"/>
    <w:rsid w:val="00492C03"/>
    <w:rsid w:val="00492D16"/>
    <w:rsid w:val="00492F75"/>
    <w:rsid w:val="004944BE"/>
    <w:rsid w:val="00496323"/>
    <w:rsid w:val="004A120F"/>
    <w:rsid w:val="004A1532"/>
    <w:rsid w:val="004A2022"/>
    <w:rsid w:val="004A44BF"/>
    <w:rsid w:val="004A59CD"/>
    <w:rsid w:val="004A5D48"/>
    <w:rsid w:val="004A5DFD"/>
    <w:rsid w:val="004A70F5"/>
    <w:rsid w:val="004A7928"/>
    <w:rsid w:val="004A7BBA"/>
    <w:rsid w:val="004A7F32"/>
    <w:rsid w:val="004B3954"/>
    <w:rsid w:val="004B3B73"/>
    <w:rsid w:val="004B67A6"/>
    <w:rsid w:val="004B67BF"/>
    <w:rsid w:val="004C0677"/>
    <w:rsid w:val="004C102F"/>
    <w:rsid w:val="004C194E"/>
    <w:rsid w:val="004C1BAB"/>
    <w:rsid w:val="004C1DC8"/>
    <w:rsid w:val="004C2816"/>
    <w:rsid w:val="004C52D6"/>
    <w:rsid w:val="004C54A6"/>
    <w:rsid w:val="004C5E00"/>
    <w:rsid w:val="004C6079"/>
    <w:rsid w:val="004D0924"/>
    <w:rsid w:val="004D1529"/>
    <w:rsid w:val="004D54D4"/>
    <w:rsid w:val="004D5DEB"/>
    <w:rsid w:val="004E14A8"/>
    <w:rsid w:val="004E286B"/>
    <w:rsid w:val="004E32D5"/>
    <w:rsid w:val="004E3823"/>
    <w:rsid w:val="004E51BF"/>
    <w:rsid w:val="004E57AE"/>
    <w:rsid w:val="004E73EF"/>
    <w:rsid w:val="004E7FC7"/>
    <w:rsid w:val="004E7FED"/>
    <w:rsid w:val="004F2C73"/>
    <w:rsid w:val="004F3C1B"/>
    <w:rsid w:val="004F4B03"/>
    <w:rsid w:val="004F561E"/>
    <w:rsid w:val="004F79A7"/>
    <w:rsid w:val="004F7EE5"/>
    <w:rsid w:val="00500234"/>
    <w:rsid w:val="005005C9"/>
    <w:rsid w:val="00500EC8"/>
    <w:rsid w:val="005011EB"/>
    <w:rsid w:val="005012AD"/>
    <w:rsid w:val="005019FF"/>
    <w:rsid w:val="005020D4"/>
    <w:rsid w:val="00504058"/>
    <w:rsid w:val="0050429A"/>
    <w:rsid w:val="00505D5E"/>
    <w:rsid w:val="00505EDF"/>
    <w:rsid w:val="005069F6"/>
    <w:rsid w:val="00510972"/>
    <w:rsid w:val="00510DE2"/>
    <w:rsid w:val="005113F2"/>
    <w:rsid w:val="005121DB"/>
    <w:rsid w:val="0051463D"/>
    <w:rsid w:val="00520B98"/>
    <w:rsid w:val="00520F03"/>
    <w:rsid w:val="00521EC6"/>
    <w:rsid w:val="00522283"/>
    <w:rsid w:val="00522705"/>
    <w:rsid w:val="00524F7D"/>
    <w:rsid w:val="005254FF"/>
    <w:rsid w:val="00525892"/>
    <w:rsid w:val="0052650E"/>
    <w:rsid w:val="00527567"/>
    <w:rsid w:val="00530FF4"/>
    <w:rsid w:val="00531567"/>
    <w:rsid w:val="0053235E"/>
    <w:rsid w:val="00532864"/>
    <w:rsid w:val="00532ACB"/>
    <w:rsid w:val="00532F58"/>
    <w:rsid w:val="00533EB3"/>
    <w:rsid w:val="005354C5"/>
    <w:rsid w:val="00536112"/>
    <w:rsid w:val="00542277"/>
    <w:rsid w:val="00543587"/>
    <w:rsid w:val="00544A62"/>
    <w:rsid w:val="00545A84"/>
    <w:rsid w:val="005464EA"/>
    <w:rsid w:val="00546A58"/>
    <w:rsid w:val="00550F46"/>
    <w:rsid w:val="005510D9"/>
    <w:rsid w:val="0055155E"/>
    <w:rsid w:val="00551CCF"/>
    <w:rsid w:val="00553C96"/>
    <w:rsid w:val="0055436C"/>
    <w:rsid w:val="00555F70"/>
    <w:rsid w:val="0055601D"/>
    <w:rsid w:val="005569C7"/>
    <w:rsid w:val="00557507"/>
    <w:rsid w:val="00557C91"/>
    <w:rsid w:val="00560687"/>
    <w:rsid w:val="00561407"/>
    <w:rsid w:val="0056259D"/>
    <w:rsid w:val="005649F6"/>
    <w:rsid w:val="0056533D"/>
    <w:rsid w:val="005655DF"/>
    <w:rsid w:val="00565C39"/>
    <w:rsid w:val="005672D0"/>
    <w:rsid w:val="0056762A"/>
    <w:rsid w:val="005678A9"/>
    <w:rsid w:val="00570306"/>
    <w:rsid w:val="00570559"/>
    <w:rsid w:val="0057276A"/>
    <w:rsid w:val="00572FB8"/>
    <w:rsid w:val="005747B5"/>
    <w:rsid w:val="005778CD"/>
    <w:rsid w:val="0058069C"/>
    <w:rsid w:val="00581C6D"/>
    <w:rsid w:val="0058302C"/>
    <w:rsid w:val="00583CC3"/>
    <w:rsid w:val="00585191"/>
    <w:rsid w:val="00585382"/>
    <w:rsid w:val="00586258"/>
    <w:rsid w:val="005864C7"/>
    <w:rsid w:val="00586DDF"/>
    <w:rsid w:val="005871AC"/>
    <w:rsid w:val="005879FD"/>
    <w:rsid w:val="00590410"/>
    <w:rsid w:val="0059138F"/>
    <w:rsid w:val="0059482A"/>
    <w:rsid w:val="00594838"/>
    <w:rsid w:val="00595EF3"/>
    <w:rsid w:val="00596C3A"/>
    <w:rsid w:val="005A1747"/>
    <w:rsid w:val="005A1E0C"/>
    <w:rsid w:val="005A29A0"/>
    <w:rsid w:val="005A29FF"/>
    <w:rsid w:val="005A3569"/>
    <w:rsid w:val="005A37F8"/>
    <w:rsid w:val="005A5C85"/>
    <w:rsid w:val="005A5D62"/>
    <w:rsid w:val="005A68EF"/>
    <w:rsid w:val="005A6D65"/>
    <w:rsid w:val="005A7C27"/>
    <w:rsid w:val="005A7E83"/>
    <w:rsid w:val="005B0B3E"/>
    <w:rsid w:val="005B12A6"/>
    <w:rsid w:val="005B1516"/>
    <w:rsid w:val="005B416E"/>
    <w:rsid w:val="005B48E1"/>
    <w:rsid w:val="005B4FF4"/>
    <w:rsid w:val="005B5A04"/>
    <w:rsid w:val="005B7455"/>
    <w:rsid w:val="005B7E29"/>
    <w:rsid w:val="005B7E2A"/>
    <w:rsid w:val="005C045A"/>
    <w:rsid w:val="005C2D5C"/>
    <w:rsid w:val="005C2E86"/>
    <w:rsid w:val="005C313E"/>
    <w:rsid w:val="005C349F"/>
    <w:rsid w:val="005C5F4E"/>
    <w:rsid w:val="005C5FFD"/>
    <w:rsid w:val="005D01A1"/>
    <w:rsid w:val="005D1688"/>
    <w:rsid w:val="005D2814"/>
    <w:rsid w:val="005D3338"/>
    <w:rsid w:val="005D3368"/>
    <w:rsid w:val="005D339B"/>
    <w:rsid w:val="005D36CD"/>
    <w:rsid w:val="005D38B8"/>
    <w:rsid w:val="005D658A"/>
    <w:rsid w:val="005E03BF"/>
    <w:rsid w:val="005E0EFB"/>
    <w:rsid w:val="005E0F57"/>
    <w:rsid w:val="005E1062"/>
    <w:rsid w:val="005E1E1C"/>
    <w:rsid w:val="005E3E96"/>
    <w:rsid w:val="005E4B67"/>
    <w:rsid w:val="005E794A"/>
    <w:rsid w:val="005F043B"/>
    <w:rsid w:val="005F0A64"/>
    <w:rsid w:val="005F14BD"/>
    <w:rsid w:val="005F1885"/>
    <w:rsid w:val="005F214C"/>
    <w:rsid w:val="005F2280"/>
    <w:rsid w:val="005F3479"/>
    <w:rsid w:val="005F4490"/>
    <w:rsid w:val="005F45F7"/>
    <w:rsid w:val="005F49EC"/>
    <w:rsid w:val="005F4D71"/>
    <w:rsid w:val="005F506E"/>
    <w:rsid w:val="0060023C"/>
    <w:rsid w:val="006004B5"/>
    <w:rsid w:val="0060090F"/>
    <w:rsid w:val="00600B9F"/>
    <w:rsid w:val="00602382"/>
    <w:rsid w:val="006026A0"/>
    <w:rsid w:val="0060271A"/>
    <w:rsid w:val="00602F15"/>
    <w:rsid w:val="006034E8"/>
    <w:rsid w:val="006039BE"/>
    <w:rsid w:val="00603D94"/>
    <w:rsid w:val="00604393"/>
    <w:rsid w:val="0060499A"/>
    <w:rsid w:val="0060583B"/>
    <w:rsid w:val="006059D5"/>
    <w:rsid w:val="00605A69"/>
    <w:rsid w:val="00606885"/>
    <w:rsid w:val="00606BF0"/>
    <w:rsid w:val="00606FA7"/>
    <w:rsid w:val="00607749"/>
    <w:rsid w:val="00611551"/>
    <w:rsid w:val="00611F38"/>
    <w:rsid w:val="0061437C"/>
    <w:rsid w:val="00614DE3"/>
    <w:rsid w:val="0061642F"/>
    <w:rsid w:val="00620D37"/>
    <w:rsid w:val="00620DB6"/>
    <w:rsid w:val="00621C32"/>
    <w:rsid w:val="00622504"/>
    <w:rsid w:val="0062326A"/>
    <w:rsid w:val="0062551C"/>
    <w:rsid w:val="00625565"/>
    <w:rsid w:val="006276A1"/>
    <w:rsid w:val="00630F31"/>
    <w:rsid w:val="0063183F"/>
    <w:rsid w:val="006331F8"/>
    <w:rsid w:val="006344CD"/>
    <w:rsid w:val="00636180"/>
    <w:rsid w:val="00636E9C"/>
    <w:rsid w:val="00637A9D"/>
    <w:rsid w:val="00637ACA"/>
    <w:rsid w:val="006401D3"/>
    <w:rsid w:val="00640FEC"/>
    <w:rsid w:val="00641C0F"/>
    <w:rsid w:val="006428A7"/>
    <w:rsid w:val="00642ADE"/>
    <w:rsid w:val="006435E4"/>
    <w:rsid w:val="00643ABC"/>
    <w:rsid w:val="00643E8A"/>
    <w:rsid w:val="00644AF9"/>
    <w:rsid w:val="0064666E"/>
    <w:rsid w:val="00647F72"/>
    <w:rsid w:val="00647F85"/>
    <w:rsid w:val="0065293C"/>
    <w:rsid w:val="00652986"/>
    <w:rsid w:val="00652ED7"/>
    <w:rsid w:val="00653461"/>
    <w:rsid w:val="00654E20"/>
    <w:rsid w:val="006554A8"/>
    <w:rsid w:val="00656B30"/>
    <w:rsid w:val="00657735"/>
    <w:rsid w:val="006606EA"/>
    <w:rsid w:val="00660BAD"/>
    <w:rsid w:val="00660E20"/>
    <w:rsid w:val="0066282A"/>
    <w:rsid w:val="006636AC"/>
    <w:rsid w:val="00664723"/>
    <w:rsid w:val="0066516A"/>
    <w:rsid w:val="00665ECB"/>
    <w:rsid w:val="006671AE"/>
    <w:rsid w:val="0066777E"/>
    <w:rsid w:val="00670DEF"/>
    <w:rsid w:val="00671D13"/>
    <w:rsid w:val="00675E26"/>
    <w:rsid w:val="006767AC"/>
    <w:rsid w:val="00677F4D"/>
    <w:rsid w:val="0068316D"/>
    <w:rsid w:val="00683A56"/>
    <w:rsid w:val="00684997"/>
    <w:rsid w:val="00685F61"/>
    <w:rsid w:val="0068600F"/>
    <w:rsid w:val="006862B9"/>
    <w:rsid w:val="006869E1"/>
    <w:rsid w:val="0069025F"/>
    <w:rsid w:val="00690313"/>
    <w:rsid w:val="00690B14"/>
    <w:rsid w:val="00690C6D"/>
    <w:rsid w:val="006915A8"/>
    <w:rsid w:val="00691881"/>
    <w:rsid w:val="0069254C"/>
    <w:rsid w:val="00692576"/>
    <w:rsid w:val="006931B7"/>
    <w:rsid w:val="006942EF"/>
    <w:rsid w:val="00694D0A"/>
    <w:rsid w:val="0069631B"/>
    <w:rsid w:val="00696C64"/>
    <w:rsid w:val="006A0BA3"/>
    <w:rsid w:val="006A162A"/>
    <w:rsid w:val="006A185D"/>
    <w:rsid w:val="006A2052"/>
    <w:rsid w:val="006A21CE"/>
    <w:rsid w:val="006A2842"/>
    <w:rsid w:val="006A5223"/>
    <w:rsid w:val="006A53DD"/>
    <w:rsid w:val="006A5872"/>
    <w:rsid w:val="006A5DDB"/>
    <w:rsid w:val="006A60E2"/>
    <w:rsid w:val="006A65EF"/>
    <w:rsid w:val="006B133F"/>
    <w:rsid w:val="006B1FC9"/>
    <w:rsid w:val="006B5EEC"/>
    <w:rsid w:val="006C17A8"/>
    <w:rsid w:val="006C2506"/>
    <w:rsid w:val="006C4D33"/>
    <w:rsid w:val="006C54FE"/>
    <w:rsid w:val="006C6121"/>
    <w:rsid w:val="006C6A82"/>
    <w:rsid w:val="006C7675"/>
    <w:rsid w:val="006C79D8"/>
    <w:rsid w:val="006C7CF0"/>
    <w:rsid w:val="006D05A4"/>
    <w:rsid w:val="006D127C"/>
    <w:rsid w:val="006D1A31"/>
    <w:rsid w:val="006D2520"/>
    <w:rsid w:val="006D4374"/>
    <w:rsid w:val="006D520F"/>
    <w:rsid w:val="006D6CA6"/>
    <w:rsid w:val="006D6D52"/>
    <w:rsid w:val="006D7874"/>
    <w:rsid w:val="006E0613"/>
    <w:rsid w:val="006E0845"/>
    <w:rsid w:val="006E1710"/>
    <w:rsid w:val="006E173F"/>
    <w:rsid w:val="006E251A"/>
    <w:rsid w:val="006E3A34"/>
    <w:rsid w:val="006E4959"/>
    <w:rsid w:val="006E49FF"/>
    <w:rsid w:val="006E4A2C"/>
    <w:rsid w:val="006E62D0"/>
    <w:rsid w:val="006E649D"/>
    <w:rsid w:val="006E6596"/>
    <w:rsid w:val="006E75E5"/>
    <w:rsid w:val="006E7A7E"/>
    <w:rsid w:val="006F1DEE"/>
    <w:rsid w:val="006F22B6"/>
    <w:rsid w:val="006F23FB"/>
    <w:rsid w:val="006F3D8C"/>
    <w:rsid w:val="006F5535"/>
    <w:rsid w:val="006F6E49"/>
    <w:rsid w:val="006F6FDB"/>
    <w:rsid w:val="006F7018"/>
    <w:rsid w:val="007011BA"/>
    <w:rsid w:val="00701F82"/>
    <w:rsid w:val="0070268C"/>
    <w:rsid w:val="007046EC"/>
    <w:rsid w:val="007049A8"/>
    <w:rsid w:val="00704C18"/>
    <w:rsid w:val="00704E16"/>
    <w:rsid w:val="00705230"/>
    <w:rsid w:val="00705589"/>
    <w:rsid w:val="007074AD"/>
    <w:rsid w:val="00710161"/>
    <w:rsid w:val="00710938"/>
    <w:rsid w:val="007124A0"/>
    <w:rsid w:val="0071361D"/>
    <w:rsid w:val="00714188"/>
    <w:rsid w:val="00715F2E"/>
    <w:rsid w:val="007170BE"/>
    <w:rsid w:val="00722F21"/>
    <w:rsid w:val="007252A1"/>
    <w:rsid w:val="00726C14"/>
    <w:rsid w:val="00726DD6"/>
    <w:rsid w:val="00726F6D"/>
    <w:rsid w:val="00727396"/>
    <w:rsid w:val="00730343"/>
    <w:rsid w:val="00730371"/>
    <w:rsid w:val="007313E9"/>
    <w:rsid w:val="00731611"/>
    <w:rsid w:val="00731C2C"/>
    <w:rsid w:val="00731F4D"/>
    <w:rsid w:val="00732B01"/>
    <w:rsid w:val="007331C0"/>
    <w:rsid w:val="00733949"/>
    <w:rsid w:val="00736315"/>
    <w:rsid w:val="007373A5"/>
    <w:rsid w:val="00737439"/>
    <w:rsid w:val="00737616"/>
    <w:rsid w:val="00737FF8"/>
    <w:rsid w:val="00741495"/>
    <w:rsid w:val="007427C1"/>
    <w:rsid w:val="00744545"/>
    <w:rsid w:val="00744BD0"/>
    <w:rsid w:val="00744C0F"/>
    <w:rsid w:val="00746B89"/>
    <w:rsid w:val="00747845"/>
    <w:rsid w:val="007479D9"/>
    <w:rsid w:val="00751A83"/>
    <w:rsid w:val="0075415B"/>
    <w:rsid w:val="00754177"/>
    <w:rsid w:val="0075582C"/>
    <w:rsid w:val="00755A88"/>
    <w:rsid w:val="00756D95"/>
    <w:rsid w:val="00760272"/>
    <w:rsid w:val="00760969"/>
    <w:rsid w:val="007611F4"/>
    <w:rsid w:val="007622D2"/>
    <w:rsid w:val="007630F5"/>
    <w:rsid w:val="00763399"/>
    <w:rsid w:val="007635FA"/>
    <w:rsid w:val="007656B1"/>
    <w:rsid w:val="00765A4B"/>
    <w:rsid w:val="00766B7A"/>
    <w:rsid w:val="007676A1"/>
    <w:rsid w:val="00770B05"/>
    <w:rsid w:val="00770D7F"/>
    <w:rsid w:val="0077227E"/>
    <w:rsid w:val="0077269C"/>
    <w:rsid w:val="007734AA"/>
    <w:rsid w:val="00774886"/>
    <w:rsid w:val="00774B2A"/>
    <w:rsid w:val="0077509E"/>
    <w:rsid w:val="00776474"/>
    <w:rsid w:val="00776CB5"/>
    <w:rsid w:val="00777EF7"/>
    <w:rsid w:val="0078005D"/>
    <w:rsid w:val="00780CAB"/>
    <w:rsid w:val="007813A2"/>
    <w:rsid w:val="00781B59"/>
    <w:rsid w:val="00784523"/>
    <w:rsid w:val="007862B2"/>
    <w:rsid w:val="007925F2"/>
    <w:rsid w:val="00793627"/>
    <w:rsid w:val="007946A6"/>
    <w:rsid w:val="00796360"/>
    <w:rsid w:val="0079691A"/>
    <w:rsid w:val="0079747B"/>
    <w:rsid w:val="0079760B"/>
    <w:rsid w:val="007A092B"/>
    <w:rsid w:val="007A0D06"/>
    <w:rsid w:val="007A3058"/>
    <w:rsid w:val="007A31BA"/>
    <w:rsid w:val="007A384B"/>
    <w:rsid w:val="007A3E61"/>
    <w:rsid w:val="007A45CA"/>
    <w:rsid w:val="007A68E1"/>
    <w:rsid w:val="007A7AF8"/>
    <w:rsid w:val="007A7DCD"/>
    <w:rsid w:val="007B0889"/>
    <w:rsid w:val="007B29DA"/>
    <w:rsid w:val="007B3658"/>
    <w:rsid w:val="007B3EF0"/>
    <w:rsid w:val="007B42ED"/>
    <w:rsid w:val="007B5872"/>
    <w:rsid w:val="007C019C"/>
    <w:rsid w:val="007C0C6D"/>
    <w:rsid w:val="007C0EF2"/>
    <w:rsid w:val="007C1610"/>
    <w:rsid w:val="007C1BBA"/>
    <w:rsid w:val="007C1E0D"/>
    <w:rsid w:val="007C3B89"/>
    <w:rsid w:val="007C41CE"/>
    <w:rsid w:val="007C6457"/>
    <w:rsid w:val="007C6F32"/>
    <w:rsid w:val="007C6F6B"/>
    <w:rsid w:val="007C7382"/>
    <w:rsid w:val="007D106F"/>
    <w:rsid w:val="007D10E1"/>
    <w:rsid w:val="007D1D71"/>
    <w:rsid w:val="007D206C"/>
    <w:rsid w:val="007D20AC"/>
    <w:rsid w:val="007D233C"/>
    <w:rsid w:val="007D3757"/>
    <w:rsid w:val="007D494E"/>
    <w:rsid w:val="007D6023"/>
    <w:rsid w:val="007D7A4F"/>
    <w:rsid w:val="007E0DF6"/>
    <w:rsid w:val="007E202C"/>
    <w:rsid w:val="007E2D5E"/>
    <w:rsid w:val="007E36EE"/>
    <w:rsid w:val="007E37FD"/>
    <w:rsid w:val="007E62D0"/>
    <w:rsid w:val="007F10EE"/>
    <w:rsid w:val="007F20D6"/>
    <w:rsid w:val="007F28C4"/>
    <w:rsid w:val="007F3975"/>
    <w:rsid w:val="007F416F"/>
    <w:rsid w:val="007F42BD"/>
    <w:rsid w:val="007F5B76"/>
    <w:rsid w:val="00801C37"/>
    <w:rsid w:val="0080200E"/>
    <w:rsid w:val="008021C3"/>
    <w:rsid w:val="00802B09"/>
    <w:rsid w:val="008053F9"/>
    <w:rsid w:val="00807097"/>
    <w:rsid w:val="008104B5"/>
    <w:rsid w:val="00811070"/>
    <w:rsid w:val="008136B8"/>
    <w:rsid w:val="00814007"/>
    <w:rsid w:val="00814DE6"/>
    <w:rsid w:val="00817444"/>
    <w:rsid w:val="00817849"/>
    <w:rsid w:val="008222FE"/>
    <w:rsid w:val="0082382C"/>
    <w:rsid w:val="00824A8D"/>
    <w:rsid w:val="008258EC"/>
    <w:rsid w:val="00831E00"/>
    <w:rsid w:val="008325E6"/>
    <w:rsid w:val="0083331F"/>
    <w:rsid w:val="00834EB1"/>
    <w:rsid w:val="00836D53"/>
    <w:rsid w:val="00837693"/>
    <w:rsid w:val="00837B9D"/>
    <w:rsid w:val="00841762"/>
    <w:rsid w:val="00844CB1"/>
    <w:rsid w:val="00844E51"/>
    <w:rsid w:val="0084612C"/>
    <w:rsid w:val="008464F6"/>
    <w:rsid w:val="00847457"/>
    <w:rsid w:val="008475CA"/>
    <w:rsid w:val="008479E3"/>
    <w:rsid w:val="00847E67"/>
    <w:rsid w:val="00850132"/>
    <w:rsid w:val="00850313"/>
    <w:rsid w:val="00851148"/>
    <w:rsid w:val="00852FCB"/>
    <w:rsid w:val="00853981"/>
    <w:rsid w:val="00854BFE"/>
    <w:rsid w:val="00855EA8"/>
    <w:rsid w:val="00857BD3"/>
    <w:rsid w:val="00860863"/>
    <w:rsid w:val="00861647"/>
    <w:rsid w:val="00862125"/>
    <w:rsid w:val="00863C85"/>
    <w:rsid w:val="00863FC5"/>
    <w:rsid w:val="00867AEA"/>
    <w:rsid w:val="00870489"/>
    <w:rsid w:val="00870738"/>
    <w:rsid w:val="00870CE3"/>
    <w:rsid w:val="00870E9E"/>
    <w:rsid w:val="00871849"/>
    <w:rsid w:val="008720F5"/>
    <w:rsid w:val="0087219A"/>
    <w:rsid w:val="00874F1D"/>
    <w:rsid w:val="00877FF0"/>
    <w:rsid w:val="00880BBC"/>
    <w:rsid w:val="00880EA6"/>
    <w:rsid w:val="008817D4"/>
    <w:rsid w:val="008819E9"/>
    <w:rsid w:val="0088277C"/>
    <w:rsid w:val="00882A29"/>
    <w:rsid w:val="00882EB9"/>
    <w:rsid w:val="00883204"/>
    <w:rsid w:val="008848B1"/>
    <w:rsid w:val="00885228"/>
    <w:rsid w:val="00885D04"/>
    <w:rsid w:val="00885E02"/>
    <w:rsid w:val="008865A8"/>
    <w:rsid w:val="00887819"/>
    <w:rsid w:val="00887945"/>
    <w:rsid w:val="0089072B"/>
    <w:rsid w:val="00891B61"/>
    <w:rsid w:val="00894A52"/>
    <w:rsid w:val="00894AFD"/>
    <w:rsid w:val="008952A2"/>
    <w:rsid w:val="008954E2"/>
    <w:rsid w:val="00895964"/>
    <w:rsid w:val="008961BE"/>
    <w:rsid w:val="00896AD8"/>
    <w:rsid w:val="008970A9"/>
    <w:rsid w:val="008977F5"/>
    <w:rsid w:val="008A0980"/>
    <w:rsid w:val="008A1437"/>
    <w:rsid w:val="008A329E"/>
    <w:rsid w:val="008A360D"/>
    <w:rsid w:val="008A4435"/>
    <w:rsid w:val="008A4B24"/>
    <w:rsid w:val="008A619D"/>
    <w:rsid w:val="008A7B5E"/>
    <w:rsid w:val="008B005B"/>
    <w:rsid w:val="008B07C0"/>
    <w:rsid w:val="008B094B"/>
    <w:rsid w:val="008B1C6F"/>
    <w:rsid w:val="008B42CD"/>
    <w:rsid w:val="008B5DB5"/>
    <w:rsid w:val="008B7980"/>
    <w:rsid w:val="008C03A8"/>
    <w:rsid w:val="008C08B0"/>
    <w:rsid w:val="008C12E5"/>
    <w:rsid w:val="008C272E"/>
    <w:rsid w:val="008C3AAE"/>
    <w:rsid w:val="008C44C2"/>
    <w:rsid w:val="008C5160"/>
    <w:rsid w:val="008C7107"/>
    <w:rsid w:val="008C7F5D"/>
    <w:rsid w:val="008D0435"/>
    <w:rsid w:val="008D1585"/>
    <w:rsid w:val="008D1F9D"/>
    <w:rsid w:val="008D27D2"/>
    <w:rsid w:val="008D2F8D"/>
    <w:rsid w:val="008D3DCA"/>
    <w:rsid w:val="008D411F"/>
    <w:rsid w:val="008D44CF"/>
    <w:rsid w:val="008D48AD"/>
    <w:rsid w:val="008D62E6"/>
    <w:rsid w:val="008D75A0"/>
    <w:rsid w:val="008E1565"/>
    <w:rsid w:val="008E736A"/>
    <w:rsid w:val="008E77A8"/>
    <w:rsid w:val="008F10F7"/>
    <w:rsid w:val="008F2D7C"/>
    <w:rsid w:val="008F2DEB"/>
    <w:rsid w:val="008F3C2C"/>
    <w:rsid w:val="008F68F6"/>
    <w:rsid w:val="008F6D49"/>
    <w:rsid w:val="008F7DB2"/>
    <w:rsid w:val="00902530"/>
    <w:rsid w:val="0090398C"/>
    <w:rsid w:val="009047CA"/>
    <w:rsid w:val="00904DD6"/>
    <w:rsid w:val="009060D8"/>
    <w:rsid w:val="009077F3"/>
    <w:rsid w:val="00911E1F"/>
    <w:rsid w:val="00912E14"/>
    <w:rsid w:val="00914C6D"/>
    <w:rsid w:val="00916CFA"/>
    <w:rsid w:val="00917C78"/>
    <w:rsid w:val="00920E3A"/>
    <w:rsid w:val="009210DF"/>
    <w:rsid w:val="00922DE2"/>
    <w:rsid w:val="00923599"/>
    <w:rsid w:val="0092472C"/>
    <w:rsid w:val="00924F20"/>
    <w:rsid w:val="0093148D"/>
    <w:rsid w:val="0093199E"/>
    <w:rsid w:val="00931DA2"/>
    <w:rsid w:val="00932A96"/>
    <w:rsid w:val="00934C8A"/>
    <w:rsid w:val="009367EE"/>
    <w:rsid w:val="00936CA1"/>
    <w:rsid w:val="00937FFD"/>
    <w:rsid w:val="009419D7"/>
    <w:rsid w:val="00941AD0"/>
    <w:rsid w:val="00941EC6"/>
    <w:rsid w:val="00943174"/>
    <w:rsid w:val="00943369"/>
    <w:rsid w:val="00943A47"/>
    <w:rsid w:val="009442A3"/>
    <w:rsid w:val="009474D9"/>
    <w:rsid w:val="0095055C"/>
    <w:rsid w:val="0095110E"/>
    <w:rsid w:val="00951574"/>
    <w:rsid w:val="00951A36"/>
    <w:rsid w:val="00953615"/>
    <w:rsid w:val="00954142"/>
    <w:rsid w:val="00956F10"/>
    <w:rsid w:val="009571AA"/>
    <w:rsid w:val="00960A4E"/>
    <w:rsid w:val="00960EF0"/>
    <w:rsid w:val="00962C6F"/>
    <w:rsid w:val="009636C8"/>
    <w:rsid w:val="009654F9"/>
    <w:rsid w:val="00965BC8"/>
    <w:rsid w:val="00965D24"/>
    <w:rsid w:val="00970302"/>
    <w:rsid w:val="0097089A"/>
    <w:rsid w:val="009710F8"/>
    <w:rsid w:val="009715AE"/>
    <w:rsid w:val="0097206B"/>
    <w:rsid w:val="009738FB"/>
    <w:rsid w:val="009759BB"/>
    <w:rsid w:val="009761C6"/>
    <w:rsid w:val="0097797E"/>
    <w:rsid w:val="00977FB9"/>
    <w:rsid w:val="00981183"/>
    <w:rsid w:val="0098139E"/>
    <w:rsid w:val="00981F6B"/>
    <w:rsid w:val="0098313F"/>
    <w:rsid w:val="0098687E"/>
    <w:rsid w:val="0099080A"/>
    <w:rsid w:val="0099135E"/>
    <w:rsid w:val="00994804"/>
    <w:rsid w:val="00995671"/>
    <w:rsid w:val="00996886"/>
    <w:rsid w:val="00997019"/>
    <w:rsid w:val="009975F9"/>
    <w:rsid w:val="009A082E"/>
    <w:rsid w:val="009A24F7"/>
    <w:rsid w:val="009A2DAA"/>
    <w:rsid w:val="009A5034"/>
    <w:rsid w:val="009A60D4"/>
    <w:rsid w:val="009B0AC8"/>
    <w:rsid w:val="009B0D8D"/>
    <w:rsid w:val="009B1228"/>
    <w:rsid w:val="009B181B"/>
    <w:rsid w:val="009B18D6"/>
    <w:rsid w:val="009B1AD8"/>
    <w:rsid w:val="009B1F48"/>
    <w:rsid w:val="009B3307"/>
    <w:rsid w:val="009B549F"/>
    <w:rsid w:val="009B58D5"/>
    <w:rsid w:val="009B6C98"/>
    <w:rsid w:val="009C0151"/>
    <w:rsid w:val="009C0EC8"/>
    <w:rsid w:val="009C30C9"/>
    <w:rsid w:val="009C3E8E"/>
    <w:rsid w:val="009C4B87"/>
    <w:rsid w:val="009C57A5"/>
    <w:rsid w:val="009C669F"/>
    <w:rsid w:val="009D00D2"/>
    <w:rsid w:val="009D415C"/>
    <w:rsid w:val="009D693C"/>
    <w:rsid w:val="009D70E0"/>
    <w:rsid w:val="009D76B7"/>
    <w:rsid w:val="009D79BF"/>
    <w:rsid w:val="009E007A"/>
    <w:rsid w:val="009E1C25"/>
    <w:rsid w:val="009E2AFC"/>
    <w:rsid w:val="009E480C"/>
    <w:rsid w:val="009E48BC"/>
    <w:rsid w:val="009E4C8A"/>
    <w:rsid w:val="009E6DDC"/>
    <w:rsid w:val="009E7355"/>
    <w:rsid w:val="009E7A10"/>
    <w:rsid w:val="009F0B98"/>
    <w:rsid w:val="009F0CEA"/>
    <w:rsid w:val="009F4A7E"/>
    <w:rsid w:val="009F7023"/>
    <w:rsid w:val="009F720D"/>
    <w:rsid w:val="009F7F4C"/>
    <w:rsid w:val="00A00B0C"/>
    <w:rsid w:val="00A011E2"/>
    <w:rsid w:val="00A02094"/>
    <w:rsid w:val="00A0311C"/>
    <w:rsid w:val="00A033F5"/>
    <w:rsid w:val="00A036D5"/>
    <w:rsid w:val="00A03946"/>
    <w:rsid w:val="00A066EB"/>
    <w:rsid w:val="00A07C52"/>
    <w:rsid w:val="00A1046D"/>
    <w:rsid w:val="00A10526"/>
    <w:rsid w:val="00A11394"/>
    <w:rsid w:val="00A117D7"/>
    <w:rsid w:val="00A133A5"/>
    <w:rsid w:val="00A13F39"/>
    <w:rsid w:val="00A17E1A"/>
    <w:rsid w:val="00A201B8"/>
    <w:rsid w:val="00A20DEA"/>
    <w:rsid w:val="00A232A3"/>
    <w:rsid w:val="00A23ED2"/>
    <w:rsid w:val="00A25208"/>
    <w:rsid w:val="00A25447"/>
    <w:rsid w:val="00A259E4"/>
    <w:rsid w:val="00A260F7"/>
    <w:rsid w:val="00A265ED"/>
    <w:rsid w:val="00A27114"/>
    <w:rsid w:val="00A275BA"/>
    <w:rsid w:val="00A30164"/>
    <w:rsid w:val="00A303FB"/>
    <w:rsid w:val="00A30465"/>
    <w:rsid w:val="00A30753"/>
    <w:rsid w:val="00A3296D"/>
    <w:rsid w:val="00A34237"/>
    <w:rsid w:val="00A35670"/>
    <w:rsid w:val="00A35880"/>
    <w:rsid w:val="00A36BF8"/>
    <w:rsid w:val="00A37113"/>
    <w:rsid w:val="00A40590"/>
    <w:rsid w:val="00A408BC"/>
    <w:rsid w:val="00A41310"/>
    <w:rsid w:val="00A43BAB"/>
    <w:rsid w:val="00A45282"/>
    <w:rsid w:val="00A45706"/>
    <w:rsid w:val="00A46A1E"/>
    <w:rsid w:val="00A46A57"/>
    <w:rsid w:val="00A47695"/>
    <w:rsid w:val="00A47B30"/>
    <w:rsid w:val="00A51A0C"/>
    <w:rsid w:val="00A52098"/>
    <w:rsid w:val="00A52C91"/>
    <w:rsid w:val="00A54B5C"/>
    <w:rsid w:val="00A54F6B"/>
    <w:rsid w:val="00A561A1"/>
    <w:rsid w:val="00A569DC"/>
    <w:rsid w:val="00A607C0"/>
    <w:rsid w:val="00A62849"/>
    <w:rsid w:val="00A62B90"/>
    <w:rsid w:val="00A63573"/>
    <w:rsid w:val="00A637C3"/>
    <w:rsid w:val="00A639BB"/>
    <w:rsid w:val="00A641B1"/>
    <w:rsid w:val="00A6471C"/>
    <w:rsid w:val="00A65628"/>
    <w:rsid w:val="00A65967"/>
    <w:rsid w:val="00A65E1F"/>
    <w:rsid w:val="00A6767B"/>
    <w:rsid w:val="00A67AAF"/>
    <w:rsid w:val="00A700E5"/>
    <w:rsid w:val="00A70465"/>
    <w:rsid w:val="00A70AB9"/>
    <w:rsid w:val="00A71360"/>
    <w:rsid w:val="00A7308F"/>
    <w:rsid w:val="00A73291"/>
    <w:rsid w:val="00A737B0"/>
    <w:rsid w:val="00A76B61"/>
    <w:rsid w:val="00A77F34"/>
    <w:rsid w:val="00A77FF7"/>
    <w:rsid w:val="00A801AF"/>
    <w:rsid w:val="00A80A2D"/>
    <w:rsid w:val="00A81A0C"/>
    <w:rsid w:val="00A835B3"/>
    <w:rsid w:val="00A838A0"/>
    <w:rsid w:val="00A84CFA"/>
    <w:rsid w:val="00A84EB4"/>
    <w:rsid w:val="00A850B7"/>
    <w:rsid w:val="00A85403"/>
    <w:rsid w:val="00A85E33"/>
    <w:rsid w:val="00A863AD"/>
    <w:rsid w:val="00A865A8"/>
    <w:rsid w:val="00A86E08"/>
    <w:rsid w:val="00A877C5"/>
    <w:rsid w:val="00A87F1A"/>
    <w:rsid w:val="00A907D2"/>
    <w:rsid w:val="00A914CF"/>
    <w:rsid w:val="00A9199E"/>
    <w:rsid w:val="00A92B79"/>
    <w:rsid w:val="00A9357A"/>
    <w:rsid w:val="00A949C8"/>
    <w:rsid w:val="00A9500A"/>
    <w:rsid w:val="00A95143"/>
    <w:rsid w:val="00A9526E"/>
    <w:rsid w:val="00A95DFA"/>
    <w:rsid w:val="00AA1075"/>
    <w:rsid w:val="00AA7E38"/>
    <w:rsid w:val="00AB0B44"/>
    <w:rsid w:val="00AB0F4F"/>
    <w:rsid w:val="00AB109C"/>
    <w:rsid w:val="00AB112E"/>
    <w:rsid w:val="00AB1ABA"/>
    <w:rsid w:val="00AB2D51"/>
    <w:rsid w:val="00AB31B4"/>
    <w:rsid w:val="00AB501F"/>
    <w:rsid w:val="00AB5158"/>
    <w:rsid w:val="00AB541E"/>
    <w:rsid w:val="00AB5BE2"/>
    <w:rsid w:val="00AB60B9"/>
    <w:rsid w:val="00AB72F2"/>
    <w:rsid w:val="00AB77F8"/>
    <w:rsid w:val="00AB7B61"/>
    <w:rsid w:val="00AC0F92"/>
    <w:rsid w:val="00AC1A58"/>
    <w:rsid w:val="00AC25D4"/>
    <w:rsid w:val="00AC30BD"/>
    <w:rsid w:val="00AC317B"/>
    <w:rsid w:val="00AC3B26"/>
    <w:rsid w:val="00AC3F2F"/>
    <w:rsid w:val="00AC4708"/>
    <w:rsid w:val="00AC76EF"/>
    <w:rsid w:val="00AC7DC2"/>
    <w:rsid w:val="00AD4A06"/>
    <w:rsid w:val="00AD5826"/>
    <w:rsid w:val="00AD643D"/>
    <w:rsid w:val="00AD6453"/>
    <w:rsid w:val="00AD67A6"/>
    <w:rsid w:val="00AE08B1"/>
    <w:rsid w:val="00AE0E90"/>
    <w:rsid w:val="00AE1605"/>
    <w:rsid w:val="00AE1BAA"/>
    <w:rsid w:val="00AE23B2"/>
    <w:rsid w:val="00AE3953"/>
    <w:rsid w:val="00AE518D"/>
    <w:rsid w:val="00AE5F04"/>
    <w:rsid w:val="00AF00D3"/>
    <w:rsid w:val="00AF128A"/>
    <w:rsid w:val="00AF158D"/>
    <w:rsid w:val="00AF28AE"/>
    <w:rsid w:val="00AF2C1A"/>
    <w:rsid w:val="00AF314B"/>
    <w:rsid w:val="00AF5CE6"/>
    <w:rsid w:val="00AF6274"/>
    <w:rsid w:val="00AF754F"/>
    <w:rsid w:val="00AF7570"/>
    <w:rsid w:val="00AF7754"/>
    <w:rsid w:val="00B002FB"/>
    <w:rsid w:val="00B0165F"/>
    <w:rsid w:val="00B02230"/>
    <w:rsid w:val="00B05C65"/>
    <w:rsid w:val="00B05DF3"/>
    <w:rsid w:val="00B06032"/>
    <w:rsid w:val="00B06374"/>
    <w:rsid w:val="00B06825"/>
    <w:rsid w:val="00B06B76"/>
    <w:rsid w:val="00B07A58"/>
    <w:rsid w:val="00B11CEC"/>
    <w:rsid w:val="00B125E4"/>
    <w:rsid w:val="00B13047"/>
    <w:rsid w:val="00B14142"/>
    <w:rsid w:val="00B14F21"/>
    <w:rsid w:val="00B14FD7"/>
    <w:rsid w:val="00B162AD"/>
    <w:rsid w:val="00B17C57"/>
    <w:rsid w:val="00B20E6D"/>
    <w:rsid w:val="00B2233E"/>
    <w:rsid w:val="00B23EE3"/>
    <w:rsid w:val="00B23FE4"/>
    <w:rsid w:val="00B256D8"/>
    <w:rsid w:val="00B26F6D"/>
    <w:rsid w:val="00B27CB8"/>
    <w:rsid w:val="00B31A92"/>
    <w:rsid w:val="00B31DF4"/>
    <w:rsid w:val="00B32314"/>
    <w:rsid w:val="00B32BD3"/>
    <w:rsid w:val="00B32ECE"/>
    <w:rsid w:val="00B347C5"/>
    <w:rsid w:val="00B3512E"/>
    <w:rsid w:val="00B366C9"/>
    <w:rsid w:val="00B36941"/>
    <w:rsid w:val="00B375E2"/>
    <w:rsid w:val="00B37DD8"/>
    <w:rsid w:val="00B4279E"/>
    <w:rsid w:val="00B42BB5"/>
    <w:rsid w:val="00B42C04"/>
    <w:rsid w:val="00B42EDD"/>
    <w:rsid w:val="00B43C65"/>
    <w:rsid w:val="00B43DE7"/>
    <w:rsid w:val="00B45532"/>
    <w:rsid w:val="00B45BDF"/>
    <w:rsid w:val="00B45DE6"/>
    <w:rsid w:val="00B46B41"/>
    <w:rsid w:val="00B46C65"/>
    <w:rsid w:val="00B478FA"/>
    <w:rsid w:val="00B50753"/>
    <w:rsid w:val="00B52602"/>
    <w:rsid w:val="00B52CD4"/>
    <w:rsid w:val="00B55B4F"/>
    <w:rsid w:val="00B564ED"/>
    <w:rsid w:val="00B57126"/>
    <w:rsid w:val="00B61F3A"/>
    <w:rsid w:val="00B64432"/>
    <w:rsid w:val="00B66E46"/>
    <w:rsid w:val="00B67797"/>
    <w:rsid w:val="00B72183"/>
    <w:rsid w:val="00B7402C"/>
    <w:rsid w:val="00B74B9E"/>
    <w:rsid w:val="00B764B8"/>
    <w:rsid w:val="00B76CD5"/>
    <w:rsid w:val="00B774D7"/>
    <w:rsid w:val="00B817D4"/>
    <w:rsid w:val="00B854CC"/>
    <w:rsid w:val="00B85631"/>
    <w:rsid w:val="00B85660"/>
    <w:rsid w:val="00B857F5"/>
    <w:rsid w:val="00B86876"/>
    <w:rsid w:val="00B90A2A"/>
    <w:rsid w:val="00B90EBB"/>
    <w:rsid w:val="00B92027"/>
    <w:rsid w:val="00B92051"/>
    <w:rsid w:val="00B928D1"/>
    <w:rsid w:val="00B92A28"/>
    <w:rsid w:val="00B937BC"/>
    <w:rsid w:val="00B94299"/>
    <w:rsid w:val="00B94D37"/>
    <w:rsid w:val="00B951CF"/>
    <w:rsid w:val="00B9592A"/>
    <w:rsid w:val="00BA032E"/>
    <w:rsid w:val="00BA0728"/>
    <w:rsid w:val="00BA2F6F"/>
    <w:rsid w:val="00BA3417"/>
    <w:rsid w:val="00BA35F4"/>
    <w:rsid w:val="00BA55CE"/>
    <w:rsid w:val="00BB11C2"/>
    <w:rsid w:val="00BB1813"/>
    <w:rsid w:val="00BB3A5A"/>
    <w:rsid w:val="00BB66E1"/>
    <w:rsid w:val="00BB753B"/>
    <w:rsid w:val="00BB799E"/>
    <w:rsid w:val="00BC1670"/>
    <w:rsid w:val="00BC2709"/>
    <w:rsid w:val="00BC284A"/>
    <w:rsid w:val="00BC40A2"/>
    <w:rsid w:val="00BC4446"/>
    <w:rsid w:val="00BC509D"/>
    <w:rsid w:val="00BC5E3B"/>
    <w:rsid w:val="00BD090C"/>
    <w:rsid w:val="00BD09B2"/>
    <w:rsid w:val="00BD0B9E"/>
    <w:rsid w:val="00BD0FF6"/>
    <w:rsid w:val="00BD20EA"/>
    <w:rsid w:val="00BD4CF3"/>
    <w:rsid w:val="00BD507E"/>
    <w:rsid w:val="00BD6835"/>
    <w:rsid w:val="00BD7C61"/>
    <w:rsid w:val="00BE0B35"/>
    <w:rsid w:val="00BE20AF"/>
    <w:rsid w:val="00BE3420"/>
    <w:rsid w:val="00BE348E"/>
    <w:rsid w:val="00BE50DC"/>
    <w:rsid w:val="00BF098C"/>
    <w:rsid w:val="00BF4B50"/>
    <w:rsid w:val="00BF5552"/>
    <w:rsid w:val="00BF57B5"/>
    <w:rsid w:val="00C000C7"/>
    <w:rsid w:val="00C000FC"/>
    <w:rsid w:val="00C009A7"/>
    <w:rsid w:val="00C01A3F"/>
    <w:rsid w:val="00C03D9C"/>
    <w:rsid w:val="00C04D61"/>
    <w:rsid w:val="00C05B4F"/>
    <w:rsid w:val="00C06427"/>
    <w:rsid w:val="00C06C1A"/>
    <w:rsid w:val="00C105C1"/>
    <w:rsid w:val="00C10AD5"/>
    <w:rsid w:val="00C11061"/>
    <w:rsid w:val="00C12128"/>
    <w:rsid w:val="00C133A8"/>
    <w:rsid w:val="00C13FA6"/>
    <w:rsid w:val="00C14625"/>
    <w:rsid w:val="00C157EA"/>
    <w:rsid w:val="00C15FD6"/>
    <w:rsid w:val="00C17265"/>
    <w:rsid w:val="00C22646"/>
    <w:rsid w:val="00C22800"/>
    <w:rsid w:val="00C229F1"/>
    <w:rsid w:val="00C24ADC"/>
    <w:rsid w:val="00C25E86"/>
    <w:rsid w:val="00C31FDC"/>
    <w:rsid w:val="00C323B2"/>
    <w:rsid w:val="00C32B87"/>
    <w:rsid w:val="00C3443D"/>
    <w:rsid w:val="00C3543B"/>
    <w:rsid w:val="00C42C25"/>
    <w:rsid w:val="00C46A34"/>
    <w:rsid w:val="00C47936"/>
    <w:rsid w:val="00C47BEE"/>
    <w:rsid w:val="00C508FF"/>
    <w:rsid w:val="00C50A17"/>
    <w:rsid w:val="00C51D12"/>
    <w:rsid w:val="00C53C11"/>
    <w:rsid w:val="00C540D1"/>
    <w:rsid w:val="00C55770"/>
    <w:rsid w:val="00C55D95"/>
    <w:rsid w:val="00C60A0C"/>
    <w:rsid w:val="00C61B43"/>
    <w:rsid w:val="00C62550"/>
    <w:rsid w:val="00C62E6D"/>
    <w:rsid w:val="00C6304B"/>
    <w:rsid w:val="00C63F10"/>
    <w:rsid w:val="00C65A2A"/>
    <w:rsid w:val="00C66054"/>
    <w:rsid w:val="00C66EF2"/>
    <w:rsid w:val="00C70429"/>
    <w:rsid w:val="00C71836"/>
    <w:rsid w:val="00C718A6"/>
    <w:rsid w:val="00C734D2"/>
    <w:rsid w:val="00C760E9"/>
    <w:rsid w:val="00C811B2"/>
    <w:rsid w:val="00C81D76"/>
    <w:rsid w:val="00C81F5E"/>
    <w:rsid w:val="00C82341"/>
    <w:rsid w:val="00C82BF4"/>
    <w:rsid w:val="00C82D82"/>
    <w:rsid w:val="00C832B4"/>
    <w:rsid w:val="00C851BF"/>
    <w:rsid w:val="00C851E2"/>
    <w:rsid w:val="00C8581D"/>
    <w:rsid w:val="00C86227"/>
    <w:rsid w:val="00C87140"/>
    <w:rsid w:val="00C871AF"/>
    <w:rsid w:val="00C87372"/>
    <w:rsid w:val="00C87AFC"/>
    <w:rsid w:val="00C87CD0"/>
    <w:rsid w:val="00C90B6C"/>
    <w:rsid w:val="00C918A7"/>
    <w:rsid w:val="00C93236"/>
    <w:rsid w:val="00C95717"/>
    <w:rsid w:val="00C97680"/>
    <w:rsid w:val="00CA0AEF"/>
    <w:rsid w:val="00CA13C4"/>
    <w:rsid w:val="00CA24AE"/>
    <w:rsid w:val="00CA2559"/>
    <w:rsid w:val="00CA3833"/>
    <w:rsid w:val="00CA52C8"/>
    <w:rsid w:val="00CA567B"/>
    <w:rsid w:val="00CA665D"/>
    <w:rsid w:val="00CA78D4"/>
    <w:rsid w:val="00CB09E5"/>
    <w:rsid w:val="00CB0A73"/>
    <w:rsid w:val="00CB10D3"/>
    <w:rsid w:val="00CB2105"/>
    <w:rsid w:val="00CB2C87"/>
    <w:rsid w:val="00CB322B"/>
    <w:rsid w:val="00CB4F96"/>
    <w:rsid w:val="00CB535E"/>
    <w:rsid w:val="00CB5445"/>
    <w:rsid w:val="00CC269E"/>
    <w:rsid w:val="00CC2DDA"/>
    <w:rsid w:val="00CC3922"/>
    <w:rsid w:val="00CC4585"/>
    <w:rsid w:val="00CC52EA"/>
    <w:rsid w:val="00CC5A19"/>
    <w:rsid w:val="00CC5F99"/>
    <w:rsid w:val="00CC7462"/>
    <w:rsid w:val="00CD1AA4"/>
    <w:rsid w:val="00CD1EF8"/>
    <w:rsid w:val="00CD1F76"/>
    <w:rsid w:val="00CD24FA"/>
    <w:rsid w:val="00CD39FA"/>
    <w:rsid w:val="00CD3E48"/>
    <w:rsid w:val="00CD403F"/>
    <w:rsid w:val="00CD47DE"/>
    <w:rsid w:val="00CD496E"/>
    <w:rsid w:val="00CD4CF9"/>
    <w:rsid w:val="00CD5012"/>
    <w:rsid w:val="00CD680C"/>
    <w:rsid w:val="00CD756F"/>
    <w:rsid w:val="00CE05B9"/>
    <w:rsid w:val="00CE07E7"/>
    <w:rsid w:val="00CE1793"/>
    <w:rsid w:val="00CE1EE9"/>
    <w:rsid w:val="00CE3BBA"/>
    <w:rsid w:val="00CE3D0E"/>
    <w:rsid w:val="00CE5894"/>
    <w:rsid w:val="00CE72DF"/>
    <w:rsid w:val="00CE742A"/>
    <w:rsid w:val="00CF1863"/>
    <w:rsid w:val="00CF6EA6"/>
    <w:rsid w:val="00CF6F6C"/>
    <w:rsid w:val="00CF734D"/>
    <w:rsid w:val="00D000AF"/>
    <w:rsid w:val="00D012B7"/>
    <w:rsid w:val="00D02571"/>
    <w:rsid w:val="00D02E31"/>
    <w:rsid w:val="00D0361B"/>
    <w:rsid w:val="00D04B14"/>
    <w:rsid w:val="00D04B6F"/>
    <w:rsid w:val="00D04C7C"/>
    <w:rsid w:val="00D05A4B"/>
    <w:rsid w:val="00D07DEB"/>
    <w:rsid w:val="00D10256"/>
    <w:rsid w:val="00D10CAE"/>
    <w:rsid w:val="00D13DEB"/>
    <w:rsid w:val="00D15AAF"/>
    <w:rsid w:val="00D1751D"/>
    <w:rsid w:val="00D177FC"/>
    <w:rsid w:val="00D20FFC"/>
    <w:rsid w:val="00D21690"/>
    <w:rsid w:val="00D219DF"/>
    <w:rsid w:val="00D22135"/>
    <w:rsid w:val="00D22612"/>
    <w:rsid w:val="00D22D78"/>
    <w:rsid w:val="00D23E88"/>
    <w:rsid w:val="00D24918"/>
    <w:rsid w:val="00D25061"/>
    <w:rsid w:val="00D25F6E"/>
    <w:rsid w:val="00D26044"/>
    <w:rsid w:val="00D260C4"/>
    <w:rsid w:val="00D27D98"/>
    <w:rsid w:val="00D30863"/>
    <w:rsid w:val="00D31105"/>
    <w:rsid w:val="00D327FA"/>
    <w:rsid w:val="00D32D22"/>
    <w:rsid w:val="00D347AB"/>
    <w:rsid w:val="00D34ACB"/>
    <w:rsid w:val="00D36847"/>
    <w:rsid w:val="00D37FEF"/>
    <w:rsid w:val="00D40B8E"/>
    <w:rsid w:val="00D414D0"/>
    <w:rsid w:val="00D424CF"/>
    <w:rsid w:val="00D4500C"/>
    <w:rsid w:val="00D452C2"/>
    <w:rsid w:val="00D50643"/>
    <w:rsid w:val="00D5197E"/>
    <w:rsid w:val="00D5269D"/>
    <w:rsid w:val="00D53131"/>
    <w:rsid w:val="00D5400F"/>
    <w:rsid w:val="00D5451B"/>
    <w:rsid w:val="00D54852"/>
    <w:rsid w:val="00D570B9"/>
    <w:rsid w:val="00D57151"/>
    <w:rsid w:val="00D575BE"/>
    <w:rsid w:val="00D60F3D"/>
    <w:rsid w:val="00D61C74"/>
    <w:rsid w:val="00D637F6"/>
    <w:rsid w:val="00D6663A"/>
    <w:rsid w:val="00D72944"/>
    <w:rsid w:val="00D72DDF"/>
    <w:rsid w:val="00D75228"/>
    <w:rsid w:val="00D75B7F"/>
    <w:rsid w:val="00D80616"/>
    <w:rsid w:val="00D81B29"/>
    <w:rsid w:val="00D826DF"/>
    <w:rsid w:val="00D839A6"/>
    <w:rsid w:val="00D84114"/>
    <w:rsid w:val="00D852EC"/>
    <w:rsid w:val="00D87DA0"/>
    <w:rsid w:val="00D9006E"/>
    <w:rsid w:val="00D9182F"/>
    <w:rsid w:val="00D92E50"/>
    <w:rsid w:val="00D9416D"/>
    <w:rsid w:val="00D95A0D"/>
    <w:rsid w:val="00D95F77"/>
    <w:rsid w:val="00D972D0"/>
    <w:rsid w:val="00DA117C"/>
    <w:rsid w:val="00DA1F2B"/>
    <w:rsid w:val="00DA3498"/>
    <w:rsid w:val="00DA62BB"/>
    <w:rsid w:val="00DA63C1"/>
    <w:rsid w:val="00DA7BB7"/>
    <w:rsid w:val="00DA7CB5"/>
    <w:rsid w:val="00DB07D6"/>
    <w:rsid w:val="00DB0BC8"/>
    <w:rsid w:val="00DB106A"/>
    <w:rsid w:val="00DB2DA9"/>
    <w:rsid w:val="00DB35DD"/>
    <w:rsid w:val="00DB4351"/>
    <w:rsid w:val="00DB43C2"/>
    <w:rsid w:val="00DB44FC"/>
    <w:rsid w:val="00DB5325"/>
    <w:rsid w:val="00DB58B0"/>
    <w:rsid w:val="00DB607B"/>
    <w:rsid w:val="00DB65E7"/>
    <w:rsid w:val="00DB69EE"/>
    <w:rsid w:val="00DB7059"/>
    <w:rsid w:val="00DB7922"/>
    <w:rsid w:val="00DB7A1F"/>
    <w:rsid w:val="00DC1AF9"/>
    <w:rsid w:val="00DC1C74"/>
    <w:rsid w:val="00DC245B"/>
    <w:rsid w:val="00DC258A"/>
    <w:rsid w:val="00DC4B5F"/>
    <w:rsid w:val="00DC6849"/>
    <w:rsid w:val="00DD1625"/>
    <w:rsid w:val="00DD4243"/>
    <w:rsid w:val="00DD50E1"/>
    <w:rsid w:val="00DD7E97"/>
    <w:rsid w:val="00DE22E8"/>
    <w:rsid w:val="00DE588F"/>
    <w:rsid w:val="00DE65B8"/>
    <w:rsid w:val="00DE66DB"/>
    <w:rsid w:val="00DF025D"/>
    <w:rsid w:val="00DF0864"/>
    <w:rsid w:val="00DF1038"/>
    <w:rsid w:val="00DF1E4B"/>
    <w:rsid w:val="00DF3076"/>
    <w:rsid w:val="00DF4126"/>
    <w:rsid w:val="00DF5D96"/>
    <w:rsid w:val="00DF7878"/>
    <w:rsid w:val="00E0058E"/>
    <w:rsid w:val="00E005DC"/>
    <w:rsid w:val="00E006CE"/>
    <w:rsid w:val="00E02244"/>
    <w:rsid w:val="00E04082"/>
    <w:rsid w:val="00E0456F"/>
    <w:rsid w:val="00E045D9"/>
    <w:rsid w:val="00E069FF"/>
    <w:rsid w:val="00E116E7"/>
    <w:rsid w:val="00E12745"/>
    <w:rsid w:val="00E146B1"/>
    <w:rsid w:val="00E17050"/>
    <w:rsid w:val="00E17AA9"/>
    <w:rsid w:val="00E200BC"/>
    <w:rsid w:val="00E23AC5"/>
    <w:rsid w:val="00E25736"/>
    <w:rsid w:val="00E259E2"/>
    <w:rsid w:val="00E26899"/>
    <w:rsid w:val="00E308F6"/>
    <w:rsid w:val="00E3204C"/>
    <w:rsid w:val="00E32EC7"/>
    <w:rsid w:val="00E343EE"/>
    <w:rsid w:val="00E352B3"/>
    <w:rsid w:val="00E37DDC"/>
    <w:rsid w:val="00E4064F"/>
    <w:rsid w:val="00E43C39"/>
    <w:rsid w:val="00E464EF"/>
    <w:rsid w:val="00E4656C"/>
    <w:rsid w:val="00E47B9D"/>
    <w:rsid w:val="00E51151"/>
    <w:rsid w:val="00E53E7A"/>
    <w:rsid w:val="00E547E7"/>
    <w:rsid w:val="00E5488A"/>
    <w:rsid w:val="00E55CCD"/>
    <w:rsid w:val="00E56A6B"/>
    <w:rsid w:val="00E60E78"/>
    <w:rsid w:val="00E61D34"/>
    <w:rsid w:val="00E61FEE"/>
    <w:rsid w:val="00E62EEA"/>
    <w:rsid w:val="00E63751"/>
    <w:rsid w:val="00E63969"/>
    <w:rsid w:val="00E6443D"/>
    <w:rsid w:val="00E65210"/>
    <w:rsid w:val="00E674FA"/>
    <w:rsid w:val="00E67A7E"/>
    <w:rsid w:val="00E717CF"/>
    <w:rsid w:val="00E71B4B"/>
    <w:rsid w:val="00E72003"/>
    <w:rsid w:val="00E72039"/>
    <w:rsid w:val="00E73258"/>
    <w:rsid w:val="00E74790"/>
    <w:rsid w:val="00E74B02"/>
    <w:rsid w:val="00E80E51"/>
    <w:rsid w:val="00E81373"/>
    <w:rsid w:val="00E835A3"/>
    <w:rsid w:val="00E83FAF"/>
    <w:rsid w:val="00E862E5"/>
    <w:rsid w:val="00E8659E"/>
    <w:rsid w:val="00E86ACF"/>
    <w:rsid w:val="00E86D1F"/>
    <w:rsid w:val="00E907AA"/>
    <w:rsid w:val="00E91934"/>
    <w:rsid w:val="00E92D83"/>
    <w:rsid w:val="00E9311C"/>
    <w:rsid w:val="00E932BE"/>
    <w:rsid w:val="00E94C08"/>
    <w:rsid w:val="00E9671B"/>
    <w:rsid w:val="00E96D26"/>
    <w:rsid w:val="00EA09C6"/>
    <w:rsid w:val="00EA2EA2"/>
    <w:rsid w:val="00EA69AE"/>
    <w:rsid w:val="00EA754F"/>
    <w:rsid w:val="00EA7E04"/>
    <w:rsid w:val="00EB47BE"/>
    <w:rsid w:val="00EB6562"/>
    <w:rsid w:val="00EB6B85"/>
    <w:rsid w:val="00EB7299"/>
    <w:rsid w:val="00EB7D98"/>
    <w:rsid w:val="00EC1130"/>
    <w:rsid w:val="00EC33CB"/>
    <w:rsid w:val="00EC4851"/>
    <w:rsid w:val="00EC4C93"/>
    <w:rsid w:val="00EC56F8"/>
    <w:rsid w:val="00EC5AF0"/>
    <w:rsid w:val="00EC6F9C"/>
    <w:rsid w:val="00EC7145"/>
    <w:rsid w:val="00ED03A8"/>
    <w:rsid w:val="00ED0651"/>
    <w:rsid w:val="00ED0968"/>
    <w:rsid w:val="00ED151C"/>
    <w:rsid w:val="00ED1D30"/>
    <w:rsid w:val="00ED2BF1"/>
    <w:rsid w:val="00ED64D0"/>
    <w:rsid w:val="00ED658F"/>
    <w:rsid w:val="00ED6CA7"/>
    <w:rsid w:val="00ED6DDD"/>
    <w:rsid w:val="00ED7149"/>
    <w:rsid w:val="00ED7BE6"/>
    <w:rsid w:val="00EE0000"/>
    <w:rsid w:val="00EE071E"/>
    <w:rsid w:val="00EE0C2F"/>
    <w:rsid w:val="00EE0FB1"/>
    <w:rsid w:val="00EE1DEC"/>
    <w:rsid w:val="00EE26C2"/>
    <w:rsid w:val="00EE3037"/>
    <w:rsid w:val="00EE32C7"/>
    <w:rsid w:val="00EE3B59"/>
    <w:rsid w:val="00EE447A"/>
    <w:rsid w:val="00EE49E3"/>
    <w:rsid w:val="00EE6B32"/>
    <w:rsid w:val="00EF0111"/>
    <w:rsid w:val="00EF0BC6"/>
    <w:rsid w:val="00EF131C"/>
    <w:rsid w:val="00EF2F0C"/>
    <w:rsid w:val="00EF3B37"/>
    <w:rsid w:val="00EF77DC"/>
    <w:rsid w:val="00F0228B"/>
    <w:rsid w:val="00F04049"/>
    <w:rsid w:val="00F05F4D"/>
    <w:rsid w:val="00F06AA8"/>
    <w:rsid w:val="00F07934"/>
    <w:rsid w:val="00F07D85"/>
    <w:rsid w:val="00F11053"/>
    <w:rsid w:val="00F11241"/>
    <w:rsid w:val="00F115E8"/>
    <w:rsid w:val="00F11FF5"/>
    <w:rsid w:val="00F122A8"/>
    <w:rsid w:val="00F127D7"/>
    <w:rsid w:val="00F13CDF"/>
    <w:rsid w:val="00F14382"/>
    <w:rsid w:val="00F162A5"/>
    <w:rsid w:val="00F17169"/>
    <w:rsid w:val="00F17829"/>
    <w:rsid w:val="00F21A40"/>
    <w:rsid w:val="00F22974"/>
    <w:rsid w:val="00F230BD"/>
    <w:rsid w:val="00F23501"/>
    <w:rsid w:val="00F25233"/>
    <w:rsid w:val="00F2562A"/>
    <w:rsid w:val="00F30200"/>
    <w:rsid w:val="00F32616"/>
    <w:rsid w:val="00F3373F"/>
    <w:rsid w:val="00F33942"/>
    <w:rsid w:val="00F362E7"/>
    <w:rsid w:val="00F3654D"/>
    <w:rsid w:val="00F3699E"/>
    <w:rsid w:val="00F36C3F"/>
    <w:rsid w:val="00F376A8"/>
    <w:rsid w:val="00F3790D"/>
    <w:rsid w:val="00F40749"/>
    <w:rsid w:val="00F41C07"/>
    <w:rsid w:val="00F41DAD"/>
    <w:rsid w:val="00F42166"/>
    <w:rsid w:val="00F43909"/>
    <w:rsid w:val="00F45A1B"/>
    <w:rsid w:val="00F45EE6"/>
    <w:rsid w:val="00F46410"/>
    <w:rsid w:val="00F464D5"/>
    <w:rsid w:val="00F504BE"/>
    <w:rsid w:val="00F5092A"/>
    <w:rsid w:val="00F514E9"/>
    <w:rsid w:val="00F53591"/>
    <w:rsid w:val="00F53595"/>
    <w:rsid w:val="00F53896"/>
    <w:rsid w:val="00F53D0A"/>
    <w:rsid w:val="00F542AF"/>
    <w:rsid w:val="00F54AC3"/>
    <w:rsid w:val="00F54D5E"/>
    <w:rsid w:val="00F55A64"/>
    <w:rsid w:val="00F57602"/>
    <w:rsid w:val="00F61292"/>
    <w:rsid w:val="00F61625"/>
    <w:rsid w:val="00F6177F"/>
    <w:rsid w:val="00F634C0"/>
    <w:rsid w:val="00F6389D"/>
    <w:rsid w:val="00F64197"/>
    <w:rsid w:val="00F64759"/>
    <w:rsid w:val="00F64FE1"/>
    <w:rsid w:val="00F66A81"/>
    <w:rsid w:val="00F670DA"/>
    <w:rsid w:val="00F67DD7"/>
    <w:rsid w:val="00F67F5C"/>
    <w:rsid w:val="00F71141"/>
    <w:rsid w:val="00F720E3"/>
    <w:rsid w:val="00F748EF"/>
    <w:rsid w:val="00F749FD"/>
    <w:rsid w:val="00F767B7"/>
    <w:rsid w:val="00F80A50"/>
    <w:rsid w:val="00F81559"/>
    <w:rsid w:val="00F82A61"/>
    <w:rsid w:val="00F8416A"/>
    <w:rsid w:val="00F85088"/>
    <w:rsid w:val="00F85288"/>
    <w:rsid w:val="00F87E06"/>
    <w:rsid w:val="00F90CB2"/>
    <w:rsid w:val="00F910A4"/>
    <w:rsid w:val="00F9446D"/>
    <w:rsid w:val="00F9648C"/>
    <w:rsid w:val="00F96540"/>
    <w:rsid w:val="00F96F95"/>
    <w:rsid w:val="00F97BFA"/>
    <w:rsid w:val="00FA11AC"/>
    <w:rsid w:val="00FA25D8"/>
    <w:rsid w:val="00FA3A0A"/>
    <w:rsid w:val="00FA433C"/>
    <w:rsid w:val="00FA4DAD"/>
    <w:rsid w:val="00FA503B"/>
    <w:rsid w:val="00FA6269"/>
    <w:rsid w:val="00FA7B3A"/>
    <w:rsid w:val="00FA7FED"/>
    <w:rsid w:val="00FB2849"/>
    <w:rsid w:val="00FB5303"/>
    <w:rsid w:val="00FB71B1"/>
    <w:rsid w:val="00FB7FBB"/>
    <w:rsid w:val="00FC0098"/>
    <w:rsid w:val="00FC0C1F"/>
    <w:rsid w:val="00FC182B"/>
    <w:rsid w:val="00FC418A"/>
    <w:rsid w:val="00FC62B1"/>
    <w:rsid w:val="00FC79F9"/>
    <w:rsid w:val="00FD03C4"/>
    <w:rsid w:val="00FD145C"/>
    <w:rsid w:val="00FD5340"/>
    <w:rsid w:val="00FE039A"/>
    <w:rsid w:val="00FE349D"/>
    <w:rsid w:val="00FE35C1"/>
    <w:rsid w:val="00FE3635"/>
    <w:rsid w:val="00FE381D"/>
    <w:rsid w:val="00FE3D22"/>
    <w:rsid w:val="00FE581D"/>
    <w:rsid w:val="00FE5850"/>
    <w:rsid w:val="00FE7F4C"/>
    <w:rsid w:val="00FE7F6E"/>
    <w:rsid w:val="00FF08F1"/>
    <w:rsid w:val="00FF3498"/>
    <w:rsid w:val="00FF3C3E"/>
    <w:rsid w:val="00FF485D"/>
    <w:rsid w:val="00FF4964"/>
    <w:rsid w:val="00FF544D"/>
    <w:rsid w:val="00FF76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6866" fill="f" fillcolor="#0c9" stroke="f">
      <v:fill color="#0c9"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7F8"/>
  </w:style>
  <w:style w:type="paragraph" w:styleId="Ttulo1">
    <w:name w:val="heading 1"/>
    <w:aliases w:val=" Rubro (A,B,C),Rubro (A Car,Rubro (A"/>
    <w:basedOn w:val="Normal"/>
    <w:next w:val="Normal"/>
    <w:link w:val="Ttulo1Car"/>
    <w:qFormat/>
    <w:rsid w:val="00F67DD7"/>
    <w:pPr>
      <w:keepNext/>
      <w:ind w:left="360"/>
      <w:outlineLvl w:val="0"/>
    </w:pPr>
    <w:rPr>
      <w:rFonts w:ascii="Arial" w:hAnsi="Arial"/>
      <w:i/>
    </w:rPr>
  </w:style>
  <w:style w:type="paragraph" w:styleId="Ttulo2">
    <w:name w:val="heading 2"/>
    <w:basedOn w:val="Normal"/>
    <w:next w:val="Normal"/>
    <w:qFormat/>
    <w:rsid w:val="00F67DD7"/>
    <w:pPr>
      <w:keepNext/>
      <w:jc w:val="center"/>
      <w:outlineLvl w:val="1"/>
    </w:pPr>
    <w:rPr>
      <w:rFonts w:ascii="Arial" w:hAnsi="Arial"/>
      <w:sz w:val="40"/>
    </w:rPr>
  </w:style>
  <w:style w:type="paragraph" w:styleId="Ttulo3">
    <w:name w:val="heading 3"/>
    <w:basedOn w:val="Normal"/>
    <w:next w:val="Normal"/>
    <w:qFormat/>
    <w:rsid w:val="00F67DD7"/>
    <w:pPr>
      <w:keepNext/>
      <w:outlineLvl w:val="2"/>
    </w:pPr>
    <w:rPr>
      <w:rFonts w:ascii="Arial" w:hAnsi="Arial"/>
      <w:i/>
      <w:sz w:val="40"/>
    </w:rPr>
  </w:style>
  <w:style w:type="paragraph" w:styleId="Ttulo4">
    <w:name w:val="heading 4"/>
    <w:basedOn w:val="Normal"/>
    <w:next w:val="Normal"/>
    <w:qFormat/>
    <w:rsid w:val="00F67DD7"/>
    <w:pPr>
      <w:keepNext/>
      <w:ind w:left="360"/>
      <w:jc w:val="center"/>
      <w:outlineLvl w:val="3"/>
    </w:pPr>
    <w:rPr>
      <w:rFonts w:ascii="Arial" w:hAnsi="Arial"/>
      <w:i/>
      <w:sz w:val="80"/>
    </w:rPr>
  </w:style>
  <w:style w:type="paragraph" w:styleId="Ttulo5">
    <w:name w:val="heading 5"/>
    <w:basedOn w:val="Normal"/>
    <w:next w:val="Normal"/>
    <w:qFormat/>
    <w:rsid w:val="00F67DD7"/>
    <w:pPr>
      <w:keepNext/>
      <w:outlineLvl w:val="4"/>
    </w:pPr>
    <w:rPr>
      <w:rFonts w:ascii="Arial" w:hAnsi="Arial"/>
      <w:i/>
    </w:rPr>
  </w:style>
  <w:style w:type="paragraph" w:styleId="Ttulo6">
    <w:name w:val="heading 6"/>
    <w:basedOn w:val="Normal"/>
    <w:next w:val="Normal"/>
    <w:link w:val="Ttulo6Car"/>
    <w:qFormat/>
    <w:rsid w:val="00F67DD7"/>
    <w:pPr>
      <w:keepNext/>
      <w:pBdr>
        <w:top w:val="single" w:sz="4" w:space="1" w:color="auto"/>
      </w:pBdr>
      <w:jc w:val="center"/>
      <w:outlineLvl w:val="5"/>
    </w:pPr>
    <w:rPr>
      <w:rFonts w:ascii="Arial" w:hAnsi="Arial"/>
      <w:i/>
    </w:rPr>
  </w:style>
  <w:style w:type="paragraph" w:styleId="Ttulo7">
    <w:name w:val="heading 7"/>
    <w:basedOn w:val="Normal"/>
    <w:next w:val="Normal"/>
    <w:qFormat/>
    <w:rsid w:val="00F67DD7"/>
    <w:pPr>
      <w:keepNext/>
      <w:jc w:val="center"/>
      <w:outlineLvl w:val="6"/>
    </w:pPr>
    <w:rPr>
      <w:rFonts w:ascii="Arial" w:hAnsi="Arial"/>
      <w:i/>
    </w:rPr>
  </w:style>
  <w:style w:type="paragraph" w:styleId="Ttulo8">
    <w:name w:val="heading 8"/>
    <w:basedOn w:val="Normal"/>
    <w:next w:val="Normal"/>
    <w:link w:val="Ttulo8Car"/>
    <w:qFormat/>
    <w:rsid w:val="00F67DD7"/>
    <w:pPr>
      <w:keepNext/>
      <w:ind w:left="360"/>
      <w:jc w:val="center"/>
      <w:outlineLvl w:val="7"/>
    </w:pPr>
    <w:rPr>
      <w:rFonts w:ascii="Arial" w:hAnsi="Arial"/>
      <w:b/>
      <w:i/>
      <w:sz w:val="24"/>
      <w:u w:val="single"/>
    </w:rPr>
  </w:style>
  <w:style w:type="paragraph" w:styleId="Ttulo9">
    <w:name w:val="heading 9"/>
    <w:basedOn w:val="Normal"/>
    <w:next w:val="Normal"/>
    <w:qFormat/>
    <w:rsid w:val="00F67DD7"/>
    <w:pPr>
      <w:keepNext/>
      <w:jc w:val="center"/>
      <w:outlineLvl w:val="8"/>
    </w:pPr>
    <w:rPr>
      <w:rFonts w:ascii="Arial" w:hAnsi="Arial"/>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aliases w:val="Sangría de t. independiente"/>
    <w:basedOn w:val="Normal"/>
    <w:rsid w:val="00F67DD7"/>
    <w:pPr>
      <w:ind w:left="360"/>
    </w:pPr>
    <w:rPr>
      <w:rFonts w:ascii="Arial" w:hAnsi="Arial"/>
      <w:i/>
    </w:rPr>
  </w:style>
  <w:style w:type="paragraph" w:styleId="Sangra2detindependiente">
    <w:name w:val="Body Text Indent 2"/>
    <w:basedOn w:val="Normal"/>
    <w:rsid w:val="00F67DD7"/>
    <w:pPr>
      <w:ind w:left="426"/>
    </w:pPr>
    <w:rPr>
      <w:rFonts w:ascii="Arial" w:hAnsi="Arial"/>
      <w:i/>
    </w:rPr>
  </w:style>
  <w:style w:type="paragraph" w:styleId="Sangra3detindependiente">
    <w:name w:val="Body Text Indent 3"/>
    <w:basedOn w:val="Normal"/>
    <w:link w:val="Sangra3detindependienteCar"/>
    <w:rsid w:val="00F67DD7"/>
    <w:pPr>
      <w:ind w:left="1773" w:hanging="922"/>
    </w:pPr>
    <w:rPr>
      <w:rFonts w:ascii="Arial" w:hAnsi="Arial"/>
      <w:i/>
    </w:rPr>
  </w:style>
  <w:style w:type="paragraph" w:styleId="Textoindependiente">
    <w:name w:val="Body Text"/>
    <w:basedOn w:val="Normal"/>
    <w:link w:val="TextoindependienteCar"/>
    <w:rsid w:val="00F67DD7"/>
    <w:pPr>
      <w:jc w:val="right"/>
    </w:pPr>
  </w:style>
  <w:style w:type="paragraph" w:styleId="Ttulo">
    <w:name w:val="Title"/>
    <w:basedOn w:val="Normal"/>
    <w:link w:val="TtuloCar"/>
    <w:qFormat/>
    <w:rsid w:val="00F67DD7"/>
    <w:pPr>
      <w:jc w:val="center"/>
    </w:pPr>
    <w:rPr>
      <w:rFonts w:ascii="Arial" w:hAnsi="Arial"/>
      <w:i/>
    </w:rPr>
  </w:style>
  <w:style w:type="paragraph" w:styleId="Mapadeldocumento">
    <w:name w:val="Document Map"/>
    <w:basedOn w:val="Normal"/>
    <w:semiHidden/>
    <w:rsid w:val="00F67DD7"/>
    <w:pPr>
      <w:shd w:val="clear" w:color="auto" w:fill="000080"/>
    </w:pPr>
    <w:rPr>
      <w:rFonts w:ascii="Tahoma" w:hAnsi="Tahoma"/>
    </w:rPr>
  </w:style>
  <w:style w:type="paragraph" w:styleId="Encabezado">
    <w:name w:val="header"/>
    <w:aliases w:val="maria"/>
    <w:basedOn w:val="Normal"/>
    <w:link w:val="EncabezadoCar"/>
    <w:rsid w:val="00F67DD7"/>
    <w:pPr>
      <w:tabs>
        <w:tab w:val="center" w:pos="4252"/>
        <w:tab w:val="right" w:pos="8504"/>
      </w:tabs>
    </w:pPr>
  </w:style>
  <w:style w:type="paragraph" w:styleId="Piedepgina">
    <w:name w:val="footer"/>
    <w:basedOn w:val="Normal"/>
    <w:link w:val="PiedepginaCar"/>
    <w:uiPriority w:val="99"/>
    <w:rsid w:val="00F67DD7"/>
    <w:pPr>
      <w:tabs>
        <w:tab w:val="center" w:pos="4252"/>
        <w:tab w:val="right" w:pos="8504"/>
      </w:tabs>
    </w:pPr>
  </w:style>
  <w:style w:type="character" w:styleId="Nmerodepgina">
    <w:name w:val="page number"/>
    <w:basedOn w:val="Fuentedeprrafopredeter"/>
    <w:rsid w:val="00F67DD7"/>
  </w:style>
  <w:style w:type="paragraph" w:customStyle="1" w:styleId="Textoindependiente31">
    <w:name w:val="Texto independiente 31"/>
    <w:basedOn w:val="Normal"/>
    <w:rsid w:val="00F67DD7"/>
    <w:rPr>
      <w:rFonts w:ascii="Arial" w:hAnsi="Arial"/>
      <w:sz w:val="24"/>
    </w:rPr>
  </w:style>
  <w:style w:type="paragraph" w:customStyle="1" w:styleId="xl22">
    <w:name w:val="xl22"/>
    <w:basedOn w:val="Normal"/>
    <w:rsid w:val="00F67DD7"/>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3">
    <w:name w:val="xl23"/>
    <w:basedOn w:val="Normal"/>
    <w:rsid w:val="00F67DD7"/>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4">
    <w:name w:val="xl24"/>
    <w:basedOn w:val="Normal"/>
    <w:rsid w:val="00F67DD7"/>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5">
    <w:name w:val="xl25"/>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6">
    <w:name w:val="xl26"/>
    <w:basedOn w:val="Normal"/>
    <w:rsid w:val="00F67DD7"/>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7">
    <w:name w:val="xl27"/>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8">
    <w:name w:val="xl28"/>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9">
    <w:name w:val="xl29"/>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30">
    <w:name w:val="xl30"/>
    <w:basedOn w:val="Normal"/>
    <w:rsid w:val="00F67DD7"/>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31">
    <w:name w:val="xl31"/>
    <w:basedOn w:val="Normal"/>
    <w:rsid w:val="00F67D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18"/>
      <w:szCs w:val="18"/>
    </w:rPr>
  </w:style>
  <w:style w:type="paragraph" w:customStyle="1" w:styleId="xl32">
    <w:name w:val="xl32"/>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4"/>
      <w:szCs w:val="24"/>
    </w:rPr>
  </w:style>
  <w:style w:type="paragraph" w:customStyle="1" w:styleId="xl33">
    <w:name w:val="xl33"/>
    <w:basedOn w:val="Normal"/>
    <w:rsid w:val="00F67DD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24"/>
      <w:szCs w:val="24"/>
    </w:rPr>
  </w:style>
  <w:style w:type="paragraph" w:customStyle="1" w:styleId="xl34">
    <w:name w:val="xl34"/>
    <w:basedOn w:val="Normal"/>
    <w:rsid w:val="00F67DD7"/>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customStyle="1" w:styleId="xl35">
    <w:name w:val="xl35"/>
    <w:basedOn w:val="Normal"/>
    <w:rsid w:val="00F67DD7"/>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styleId="Textoindependiente3">
    <w:name w:val="Body Text 3"/>
    <w:basedOn w:val="Normal"/>
    <w:link w:val="Textoindependiente3Car"/>
    <w:rsid w:val="00F67DD7"/>
    <w:pPr>
      <w:spacing w:after="120"/>
    </w:pPr>
    <w:rPr>
      <w:sz w:val="16"/>
      <w:szCs w:val="16"/>
    </w:rPr>
  </w:style>
  <w:style w:type="paragraph" w:styleId="Subttulo">
    <w:name w:val="Subtitle"/>
    <w:basedOn w:val="Normal"/>
    <w:qFormat/>
    <w:rsid w:val="00F67DD7"/>
    <w:pPr>
      <w:jc w:val="center"/>
    </w:pPr>
    <w:rPr>
      <w:rFonts w:ascii="Arial" w:hAnsi="Arial" w:cs="Arial"/>
      <w:b/>
      <w:bCs/>
      <w:spacing w:val="-2"/>
      <w:sz w:val="24"/>
    </w:rPr>
  </w:style>
  <w:style w:type="paragraph" w:styleId="Textoindependiente2">
    <w:name w:val="Body Text 2"/>
    <w:basedOn w:val="Normal"/>
    <w:link w:val="Textoindependiente2Car"/>
    <w:rsid w:val="00F67DD7"/>
    <w:pPr>
      <w:spacing w:after="120" w:line="480" w:lineRule="auto"/>
    </w:pPr>
  </w:style>
  <w:style w:type="paragraph" w:customStyle="1" w:styleId="1">
    <w:name w:val="1"/>
    <w:rsid w:val="00F67DD7"/>
    <w:pPr>
      <w:tabs>
        <w:tab w:val="left" w:pos="340"/>
      </w:tabs>
      <w:spacing w:after="57"/>
      <w:ind w:left="340" w:hanging="340"/>
      <w:jc w:val="both"/>
    </w:pPr>
    <w:rPr>
      <w:rFonts w:ascii="Arial" w:hAnsi="Arial"/>
      <w:color w:val="000000"/>
      <w:sz w:val="21"/>
    </w:rPr>
  </w:style>
  <w:style w:type="paragraph" w:styleId="Lista3">
    <w:name w:val="List 3"/>
    <w:basedOn w:val="Normal"/>
    <w:rsid w:val="00F67DD7"/>
    <w:pPr>
      <w:ind w:left="849" w:hanging="283"/>
    </w:pPr>
  </w:style>
  <w:style w:type="paragraph" w:styleId="Continuarlista2">
    <w:name w:val="List Continue 2"/>
    <w:basedOn w:val="Normal"/>
    <w:rsid w:val="00F67DD7"/>
    <w:pPr>
      <w:spacing w:after="120"/>
      <w:ind w:left="566"/>
    </w:pPr>
  </w:style>
  <w:style w:type="paragraph" w:styleId="Continuarlista3">
    <w:name w:val="List Continue 3"/>
    <w:basedOn w:val="Normal"/>
    <w:rsid w:val="00F67DD7"/>
    <w:pPr>
      <w:spacing w:after="120"/>
      <w:ind w:left="849"/>
    </w:pPr>
  </w:style>
  <w:style w:type="paragraph" w:styleId="Lista2">
    <w:name w:val="List 2"/>
    <w:basedOn w:val="Normal"/>
    <w:rsid w:val="00F67DD7"/>
    <w:pPr>
      <w:ind w:left="566" w:hanging="283"/>
    </w:pPr>
  </w:style>
  <w:style w:type="paragraph" w:styleId="Textonotapie">
    <w:name w:val="footnote text"/>
    <w:aliases w:val=" Car, Car1 Car Car,Car,Car1 Car Car"/>
    <w:basedOn w:val="Normal"/>
    <w:link w:val="TextonotapieCar"/>
    <w:semiHidden/>
    <w:rsid w:val="00F67DD7"/>
    <w:rPr>
      <w:lang w:val="es-ES_tradnl"/>
    </w:rPr>
  </w:style>
  <w:style w:type="character" w:styleId="Hipervnculo">
    <w:name w:val="Hyperlink"/>
    <w:basedOn w:val="Fuentedeprrafopredeter"/>
    <w:rsid w:val="00F67DD7"/>
    <w:rPr>
      <w:color w:val="0000FF"/>
      <w:u w:val="single"/>
    </w:rPr>
  </w:style>
  <w:style w:type="paragraph" w:styleId="Saludo">
    <w:name w:val="Salutation"/>
    <w:basedOn w:val="Normal"/>
    <w:next w:val="Normal"/>
    <w:rsid w:val="00F67DD7"/>
  </w:style>
  <w:style w:type="paragraph" w:customStyle="1" w:styleId="Infodocumentosadjuntos">
    <w:name w:val="Info documentos adjuntos"/>
    <w:basedOn w:val="Normal"/>
    <w:rsid w:val="00F67DD7"/>
  </w:style>
  <w:style w:type="paragraph" w:styleId="Cierre">
    <w:name w:val="Closing"/>
    <w:basedOn w:val="Normal"/>
    <w:rsid w:val="00F67DD7"/>
  </w:style>
  <w:style w:type="paragraph" w:styleId="Firma">
    <w:name w:val="Signature"/>
    <w:basedOn w:val="Normal"/>
    <w:rsid w:val="00F67DD7"/>
  </w:style>
  <w:style w:type="paragraph" w:customStyle="1" w:styleId="Firmapuesto">
    <w:name w:val="Firma puesto"/>
    <w:basedOn w:val="Firma"/>
    <w:rsid w:val="00F67DD7"/>
  </w:style>
  <w:style w:type="paragraph" w:styleId="Fecha">
    <w:name w:val="Date"/>
    <w:basedOn w:val="Normal"/>
    <w:next w:val="Normal"/>
    <w:rsid w:val="00F67DD7"/>
  </w:style>
  <w:style w:type="paragraph" w:customStyle="1" w:styleId="Normalw">
    <w:name w:val="Normal w"/>
    <w:basedOn w:val="Normal"/>
    <w:rsid w:val="00F67DD7"/>
    <w:pPr>
      <w:jc w:val="both"/>
    </w:pPr>
    <w:rPr>
      <w:rFonts w:ascii="Arial" w:hAnsi="Arial"/>
      <w:spacing w:val="20"/>
      <w:position w:val="6"/>
      <w:sz w:val="22"/>
      <w:lang w:val="es-ES_tradnl"/>
    </w:rPr>
  </w:style>
  <w:style w:type="paragraph" w:customStyle="1" w:styleId="p6">
    <w:name w:val="p6"/>
    <w:basedOn w:val="Normal"/>
    <w:rsid w:val="00F67DD7"/>
    <w:pPr>
      <w:widowControl w:val="0"/>
      <w:tabs>
        <w:tab w:val="left" w:pos="3160"/>
      </w:tabs>
      <w:spacing w:line="280" w:lineRule="atLeast"/>
      <w:ind w:left="1728" w:hanging="3168"/>
      <w:jc w:val="both"/>
    </w:pPr>
    <w:rPr>
      <w:rFonts w:ascii="Times" w:hAnsi="Times"/>
      <w:sz w:val="24"/>
    </w:rPr>
  </w:style>
  <w:style w:type="paragraph" w:customStyle="1" w:styleId="p1">
    <w:name w:val="p1"/>
    <w:basedOn w:val="Normal"/>
    <w:rsid w:val="00F67DD7"/>
    <w:pPr>
      <w:widowControl w:val="0"/>
      <w:tabs>
        <w:tab w:val="left" w:pos="9040"/>
      </w:tabs>
      <w:spacing w:line="240" w:lineRule="atLeast"/>
      <w:ind w:left="7600"/>
      <w:jc w:val="both"/>
    </w:pPr>
    <w:rPr>
      <w:rFonts w:ascii="Times" w:hAnsi="Times"/>
      <w:sz w:val="24"/>
    </w:rPr>
  </w:style>
  <w:style w:type="paragraph" w:styleId="Textodeglobo">
    <w:name w:val="Balloon Text"/>
    <w:basedOn w:val="Normal"/>
    <w:semiHidden/>
    <w:rsid w:val="00F67DD7"/>
    <w:rPr>
      <w:rFonts w:ascii="Tahoma" w:hAnsi="Tahoma" w:cs="Tahoma"/>
      <w:sz w:val="16"/>
      <w:szCs w:val="16"/>
    </w:rPr>
  </w:style>
  <w:style w:type="paragraph" w:styleId="Lista">
    <w:name w:val="List"/>
    <w:basedOn w:val="Normal"/>
    <w:rsid w:val="00F67DD7"/>
    <w:pPr>
      <w:ind w:left="283" w:hanging="283"/>
    </w:pPr>
  </w:style>
  <w:style w:type="character" w:styleId="Hipervnculovisitado">
    <w:name w:val="FollowedHyperlink"/>
    <w:basedOn w:val="Fuentedeprrafopredeter"/>
    <w:rsid w:val="00F67DD7"/>
    <w:rPr>
      <w:color w:val="800080"/>
      <w:u w:val="single"/>
    </w:rPr>
  </w:style>
  <w:style w:type="paragraph" w:customStyle="1" w:styleId="PALATINO">
    <w:name w:val="PALATINO"/>
    <w:basedOn w:val="Ttulo7"/>
    <w:rsid w:val="00F67DD7"/>
    <w:pPr>
      <w:jc w:val="left"/>
    </w:pPr>
    <w:rPr>
      <w:rFonts w:ascii="Bookman Old Style" w:hAnsi="Bookman Old Style"/>
      <w:i w:val="0"/>
      <w:sz w:val="22"/>
    </w:rPr>
  </w:style>
  <w:style w:type="paragraph" w:styleId="Listaconvietas">
    <w:name w:val="List Bullet"/>
    <w:basedOn w:val="Normal"/>
    <w:autoRedefine/>
    <w:rsid w:val="00F67DD7"/>
    <w:pPr>
      <w:numPr>
        <w:numId w:val="1"/>
      </w:numPr>
      <w:tabs>
        <w:tab w:val="clear" w:pos="360"/>
      </w:tabs>
      <w:ind w:left="0" w:firstLine="0"/>
      <w:jc w:val="both"/>
    </w:pPr>
    <w:rPr>
      <w:rFonts w:ascii="Arial" w:hAnsi="Arial"/>
      <w:sz w:val="32"/>
    </w:rPr>
  </w:style>
  <w:style w:type="paragraph" w:styleId="Textosinformato">
    <w:name w:val="Plain Text"/>
    <w:basedOn w:val="Normal"/>
    <w:rsid w:val="00F67DD7"/>
    <w:rPr>
      <w:rFonts w:ascii="Courier New" w:hAnsi="Courier New"/>
    </w:rPr>
  </w:style>
  <w:style w:type="paragraph" w:customStyle="1" w:styleId="Style1">
    <w:name w:val="Style1"/>
    <w:rsid w:val="00F67DD7"/>
    <w:rPr>
      <w:rFonts w:ascii="Arial" w:hAnsi="Arial"/>
      <w:snapToGrid w:val="0"/>
      <w:sz w:val="24"/>
    </w:rPr>
  </w:style>
  <w:style w:type="paragraph" w:customStyle="1" w:styleId="Style36">
    <w:name w:val="Style36"/>
    <w:rsid w:val="00F67DD7"/>
    <w:rPr>
      <w:rFonts w:ascii="Arial" w:eastAsia="MS Mincho" w:hAnsi="Arial"/>
      <w:snapToGrid w:val="0"/>
      <w:sz w:val="24"/>
    </w:rPr>
  </w:style>
  <w:style w:type="paragraph" w:customStyle="1" w:styleId="Style87">
    <w:name w:val="Style87"/>
    <w:rsid w:val="00F67DD7"/>
    <w:rPr>
      <w:rFonts w:ascii="Arial" w:hAnsi="Arial"/>
      <w:snapToGrid w:val="0"/>
      <w:sz w:val="24"/>
    </w:rPr>
  </w:style>
  <w:style w:type="paragraph" w:customStyle="1" w:styleId="BodyText21">
    <w:name w:val="Body Text 21"/>
    <w:basedOn w:val="Normal"/>
    <w:rsid w:val="00F67DD7"/>
    <w:pPr>
      <w:tabs>
        <w:tab w:val="left" w:pos="-720"/>
      </w:tabs>
      <w:suppressAutoHyphens/>
      <w:jc w:val="both"/>
    </w:pPr>
    <w:rPr>
      <w:spacing w:val="-2"/>
      <w:lang w:val="es-ES_tradnl"/>
    </w:rPr>
  </w:style>
  <w:style w:type="character" w:styleId="Textoennegrita">
    <w:name w:val="Strong"/>
    <w:basedOn w:val="Fuentedeprrafopredeter"/>
    <w:qFormat/>
    <w:rsid w:val="00F67DD7"/>
    <w:rPr>
      <w:b/>
      <w:bCs/>
    </w:rPr>
  </w:style>
  <w:style w:type="paragraph" w:customStyle="1" w:styleId="WW-Textosinformato">
    <w:name w:val="WW-Texto sin formato"/>
    <w:basedOn w:val="Normal"/>
    <w:rsid w:val="00F67DD7"/>
    <w:pPr>
      <w:suppressAutoHyphens/>
    </w:pPr>
    <w:rPr>
      <w:rFonts w:ascii="Courier New" w:eastAsia="MS Mincho" w:hAnsi="Courier New"/>
      <w:lang w:val="es-PE"/>
    </w:rPr>
  </w:style>
  <w:style w:type="paragraph" w:customStyle="1" w:styleId="Textoindependiente21">
    <w:name w:val="Texto independiente 21"/>
    <w:basedOn w:val="Normal"/>
    <w:rsid w:val="00F67DD7"/>
    <w:pPr>
      <w:suppressAutoHyphens/>
      <w:ind w:left="708"/>
      <w:jc w:val="both"/>
    </w:pPr>
    <w:rPr>
      <w:rFonts w:eastAsia="Batang"/>
      <w:lang w:val="es-MX"/>
    </w:rPr>
  </w:style>
  <w:style w:type="paragraph" w:customStyle="1" w:styleId="Sangra2detindependiente1">
    <w:name w:val="Sangría 2 de t. independiente1"/>
    <w:basedOn w:val="Normal"/>
    <w:rsid w:val="00F67DD7"/>
    <w:pPr>
      <w:suppressAutoHyphens/>
      <w:ind w:left="1418" w:hanging="710"/>
      <w:jc w:val="both"/>
    </w:pPr>
    <w:rPr>
      <w:rFonts w:eastAsia="MS Mincho"/>
      <w:sz w:val="22"/>
      <w:lang w:val="es-ES_tradnl"/>
    </w:rPr>
  </w:style>
  <w:style w:type="paragraph" w:customStyle="1" w:styleId="WW-Textoindependiente2">
    <w:name w:val="WW-Texto independiente 2"/>
    <w:basedOn w:val="Normal"/>
    <w:rsid w:val="00F67DD7"/>
    <w:pPr>
      <w:suppressAutoHyphens/>
      <w:jc w:val="both"/>
    </w:pPr>
    <w:rPr>
      <w:rFonts w:eastAsia="Batang"/>
      <w:b/>
      <w:sz w:val="22"/>
      <w:lang w:val="es-ES_tradnl"/>
    </w:rPr>
  </w:style>
  <w:style w:type="paragraph" w:customStyle="1" w:styleId="WW-Sangra2detindependiente">
    <w:name w:val="WW-Sangría 2 de t. independiente"/>
    <w:basedOn w:val="Normal"/>
    <w:rsid w:val="00F67DD7"/>
    <w:pPr>
      <w:suppressAutoHyphens/>
      <w:ind w:left="2127" w:hanging="2127"/>
      <w:jc w:val="both"/>
    </w:pPr>
    <w:rPr>
      <w:rFonts w:ascii="Arial" w:eastAsia="MS Mincho" w:hAnsi="Arial"/>
      <w:sz w:val="24"/>
      <w:lang w:val="es-PE"/>
    </w:rPr>
  </w:style>
  <w:style w:type="paragraph" w:customStyle="1" w:styleId="Lneadereferencia">
    <w:name w:val="Línea de referencia"/>
    <w:basedOn w:val="Textoindependiente"/>
    <w:rsid w:val="00F67DD7"/>
    <w:pPr>
      <w:suppressAutoHyphens/>
      <w:jc w:val="both"/>
    </w:pPr>
    <w:rPr>
      <w:rFonts w:ascii="Arial" w:eastAsia="Batang" w:hAnsi="Arial"/>
      <w:lang w:val="es-ES_tradnl"/>
    </w:rPr>
  </w:style>
  <w:style w:type="paragraph" w:customStyle="1" w:styleId="Sangradetindependiente">
    <w:name w:val="Sangra de t. independiente"/>
    <w:basedOn w:val="Normal"/>
    <w:next w:val="Normal"/>
    <w:rsid w:val="00F67DD7"/>
    <w:pPr>
      <w:autoSpaceDE w:val="0"/>
      <w:autoSpaceDN w:val="0"/>
      <w:adjustRightInd w:val="0"/>
    </w:pPr>
    <w:rPr>
      <w:rFonts w:ascii="Arial" w:hAnsi="Arial"/>
      <w:i/>
    </w:rPr>
  </w:style>
  <w:style w:type="paragraph" w:customStyle="1" w:styleId="WW-Sangra2detindependiente1">
    <w:name w:val="WW-Sangría 2 de t. independiente1"/>
    <w:basedOn w:val="Normal"/>
    <w:rsid w:val="00F67DD7"/>
    <w:pPr>
      <w:suppressAutoHyphens/>
      <w:ind w:left="1418" w:hanging="710"/>
      <w:jc w:val="both"/>
    </w:pPr>
    <w:rPr>
      <w:rFonts w:eastAsia="Batang"/>
      <w:sz w:val="22"/>
      <w:lang w:val="es-ES_tradnl"/>
    </w:rPr>
  </w:style>
  <w:style w:type="paragraph" w:styleId="Textodebloque">
    <w:name w:val="Block Text"/>
    <w:basedOn w:val="Normal"/>
    <w:rsid w:val="00F67DD7"/>
    <w:pPr>
      <w:tabs>
        <w:tab w:val="left" w:pos="567"/>
      </w:tabs>
      <w:ind w:left="567" w:right="-4"/>
      <w:jc w:val="both"/>
    </w:pPr>
    <w:rPr>
      <w:rFonts w:ascii="Tahoma" w:hAnsi="Tahoma"/>
      <w:sz w:val="18"/>
    </w:rPr>
  </w:style>
  <w:style w:type="paragraph" w:styleId="Epgrafe">
    <w:name w:val="caption"/>
    <w:basedOn w:val="Normal"/>
    <w:next w:val="Normal"/>
    <w:qFormat/>
    <w:rsid w:val="00F67DD7"/>
    <w:pPr>
      <w:tabs>
        <w:tab w:val="left" w:pos="1980"/>
      </w:tabs>
      <w:ind w:left="1980" w:right="44" w:hanging="1980"/>
      <w:jc w:val="center"/>
    </w:pPr>
    <w:rPr>
      <w:rFonts w:ascii="Tahoma" w:hAnsi="Tahoma" w:cs="Tahoma"/>
      <w:b/>
      <w:bCs/>
      <w:sz w:val="16"/>
      <w:szCs w:val="28"/>
    </w:rPr>
  </w:style>
  <w:style w:type="paragraph" w:customStyle="1" w:styleId="xl36">
    <w:name w:val="xl36"/>
    <w:basedOn w:val="Normal"/>
    <w:rsid w:val="00F67DD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7">
    <w:name w:val="xl37"/>
    <w:basedOn w:val="Normal"/>
    <w:rsid w:val="00F67DD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8">
    <w:name w:val="xl38"/>
    <w:basedOn w:val="Normal"/>
    <w:rsid w:val="00F67DD7"/>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9">
    <w:name w:val="xl39"/>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0">
    <w:name w:val="xl40"/>
    <w:basedOn w:val="Normal"/>
    <w:rsid w:val="00F67DD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1">
    <w:name w:val="xl41"/>
    <w:basedOn w:val="Normal"/>
    <w:rsid w:val="00F67DD7"/>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2">
    <w:name w:val="xl42"/>
    <w:basedOn w:val="Normal"/>
    <w:rsid w:val="00F67DD7"/>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3">
    <w:name w:val="xl43"/>
    <w:basedOn w:val="Normal"/>
    <w:rsid w:val="00F67DD7"/>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sz w:val="24"/>
      <w:szCs w:val="24"/>
    </w:rPr>
  </w:style>
  <w:style w:type="paragraph" w:customStyle="1" w:styleId="xl44">
    <w:name w:val="xl44"/>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5">
    <w:name w:val="xl45"/>
    <w:basedOn w:val="Normal"/>
    <w:rsid w:val="00F67DD7"/>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rPr>
  </w:style>
  <w:style w:type="paragraph" w:customStyle="1" w:styleId="xl46">
    <w:name w:val="xl46"/>
    <w:basedOn w:val="Normal"/>
    <w:rsid w:val="00F67DD7"/>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7">
    <w:name w:val="xl47"/>
    <w:basedOn w:val="Normal"/>
    <w:rsid w:val="00F67DD7"/>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8">
    <w:name w:val="xl48"/>
    <w:basedOn w:val="Normal"/>
    <w:rsid w:val="00F67DD7"/>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9">
    <w:name w:val="xl49"/>
    <w:basedOn w:val="Normal"/>
    <w:rsid w:val="00F67DD7"/>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0">
    <w:name w:val="xl50"/>
    <w:basedOn w:val="Normal"/>
    <w:rsid w:val="00F67DD7"/>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1">
    <w:name w:val="xl51"/>
    <w:basedOn w:val="Normal"/>
    <w:rsid w:val="00F67DD7"/>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2">
    <w:name w:val="xl52"/>
    <w:basedOn w:val="Normal"/>
    <w:rsid w:val="00F67DD7"/>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3">
    <w:name w:val="xl53"/>
    <w:basedOn w:val="Normal"/>
    <w:rsid w:val="00F67DD7"/>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4">
    <w:name w:val="xl54"/>
    <w:basedOn w:val="Normal"/>
    <w:rsid w:val="00F67DD7"/>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5">
    <w:name w:val="xl55"/>
    <w:basedOn w:val="Normal"/>
    <w:rsid w:val="00F67DD7"/>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6">
    <w:name w:val="xl56"/>
    <w:basedOn w:val="Normal"/>
    <w:rsid w:val="00F67DD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7">
    <w:name w:val="xl57"/>
    <w:basedOn w:val="Normal"/>
    <w:rsid w:val="00F67DD7"/>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8">
    <w:name w:val="xl58"/>
    <w:basedOn w:val="Normal"/>
    <w:rsid w:val="00F67DD7"/>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9">
    <w:name w:val="xl59"/>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0">
    <w:name w:val="xl60"/>
    <w:basedOn w:val="Normal"/>
    <w:rsid w:val="00F67DD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1">
    <w:name w:val="xl61"/>
    <w:basedOn w:val="Normal"/>
    <w:rsid w:val="00F67DD7"/>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2">
    <w:name w:val="xl62"/>
    <w:basedOn w:val="Normal"/>
    <w:rsid w:val="00F67DD7"/>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CarCar1">
    <w:name w:val="Car Car1"/>
    <w:basedOn w:val="Normal"/>
    <w:rsid w:val="00AB77F8"/>
    <w:pPr>
      <w:spacing w:after="160" w:line="240" w:lineRule="exact"/>
    </w:pPr>
    <w:rPr>
      <w:rFonts w:ascii="Tahoma" w:hAnsi="Tahoma"/>
      <w:lang w:val="en-US" w:eastAsia="en-US"/>
    </w:rPr>
  </w:style>
  <w:style w:type="table" w:styleId="Tablaconcuadrcula">
    <w:name w:val="Table Grid"/>
    <w:basedOn w:val="Tablanormal"/>
    <w:rsid w:val="00A00B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943A47"/>
    <w:pPr>
      <w:spacing w:after="160" w:line="240" w:lineRule="exact"/>
    </w:pPr>
    <w:rPr>
      <w:rFonts w:ascii="Tahoma" w:hAnsi="Tahoma"/>
      <w:lang w:val="en-US" w:eastAsia="en-US"/>
    </w:rPr>
  </w:style>
  <w:style w:type="character" w:styleId="Refdenotaalpie">
    <w:name w:val="footnote reference"/>
    <w:basedOn w:val="Fuentedeprrafopredeter"/>
    <w:semiHidden/>
    <w:rsid w:val="00943A47"/>
    <w:rPr>
      <w:vertAlign w:val="superscript"/>
    </w:rPr>
  </w:style>
  <w:style w:type="character" w:customStyle="1" w:styleId="TtuloCar">
    <w:name w:val="Título Car"/>
    <w:basedOn w:val="Fuentedeprrafopredeter"/>
    <w:link w:val="Ttulo"/>
    <w:rsid w:val="00943A47"/>
    <w:rPr>
      <w:rFonts w:ascii="Arial" w:hAnsi="Arial"/>
      <w:i/>
      <w:lang w:val="es-ES" w:eastAsia="es-ES" w:bidi="ar-SA"/>
    </w:rPr>
  </w:style>
  <w:style w:type="paragraph" w:styleId="Prrafodelista">
    <w:name w:val="List Paragraph"/>
    <w:basedOn w:val="Normal"/>
    <w:uiPriority w:val="34"/>
    <w:qFormat/>
    <w:rsid w:val="00943A47"/>
    <w:pPr>
      <w:spacing w:after="200" w:line="276" w:lineRule="auto"/>
      <w:ind w:left="720"/>
      <w:contextualSpacing/>
    </w:pPr>
    <w:rPr>
      <w:rFonts w:ascii="Calibri" w:eastAsia="Calibri" w:hAnsi="Calibri"/>
      <w:sz w:val="22"/>
      <w:szCs w:val="22"/>
      <w:lang w:val="es-PE" w:eastAsia="es-PE"/>
    </w:rPr>
  </w:style>
  <w:style w:type="paragraph" w:customStyle="1" w:styleId="Subttulo0">
    <w:name w:val="Subttulo"/>
    <w:basedOn w:val="Normal"/>
    <w:next w:val="Normal"/>
    <w:rsid w:val="00D452C2"/>
    <w:pPr>
      <w:autoSpaceDE w:val="0"/>
      <w:autoSpaceDN w:val="0"/>
      <w:adjustRightInd w:val="0"/>
      <w:jc w:val="center"/>
    </w:pPr>
    <w:rPr>
      <w:rFonts w:ascii="Arial" w:hAnsi="Arial"/>
      <w:b/>
      <w:bCs/>
      <w:szCs w:val="24"/>
    </w:rPr>
  </w:style>
  <w:style w:type="paragraph" w:customStyle="1" w:styleId="CarCar1CarCarCar">
    <w:name w:val="Car Car1 Car Car Car"/>
    <w:basedOn w:val="Normal"/>
    <w:rsid w:val="001C7701"/>
    <w:pPr>
      <w:spacing w:after="160" w:line="240" w:lineRule="exact"/>
    </w:pPr>
    <w:rPr>
      <w:rFonts w:ascii="Tahoma" w:hAnsi="Tahoma"/>
      <w:lang w:val="en-US" w:eastAsia="en-US"/>
    </w:rPr>
  </w:style>
  <w:style w:type="character" w:customStyle="1" w:styleId="WW8Num22z0">
    <w:name w:val="WW8Num22z0"/>
    <w:rsid w:val="000636FA"/>
    <w:rPr>
      <w:b w:val="0"/>
    </w:rPr>
  </w:style>
  <w:style w:type="paragraph" w:customStyle="1" w:styleId="WW-Textodebloque">
    <w:name w:val="WW-Texto de bloque"/>
    <w:basedOn w:val="Normal"/>
    <w:rsid w:val="000636FA"/>
    <w:pPr>
      <w:suppressAutoHyphens/>
      <w:ind w:left="720" w:firstLine="1"/>
      <w:jc w:val="both"/>
    </w:pPr>
    <w:rPr>
      <w:rFonts w:ascii="Arial" w:hAnsi="Arial"/>
      <w:sz w:val="24"/>
      <w:lang w:val="es-ES_tradnl" w:eastAsia="es-PE"/>
    </w:rPr>
  </w:style>
  <w:style w:type="paragraph" w:customStyle="1" w:styleId="CharCharCharCarCarCar">
    <w:name w:val="Char Char Char Car Car Car"/>
    <w:basedOn w:val="Normal"/>
    <w:rsid w:val="002C3AD9"/>
    <w:pPr>
      <w:spacing w:after="160" w:line="240" w:lineRule="exact"/>
    </w:pPr>
    <w:rPr>
      <w:rFonts w:ascii="Tahoma" w:hAnsi="Tahoma"/>
      <w:lang w:val="en-US" w:eastAsia="en-US"/>
    </w:rPr>
  </w:style>
  <w:style w:type="paragraph" w:customStyle="1" w:styleId="toa">
    <w:name w:val="toa"/>
    <w:basedOn w:val="Normal"/>
    <w:rsid w:val="009B58D5"/>
    <w:pPr>
      <w:widowControl w:val="0"/>
      <w:tabs>
        <w:tab w:val="left" w:pos="9000"/>
        <w:tab w:val="right" w:pos="9360"/>
      </w:tabs>
      <w:suppressAutoHyphens/>
    </w:pPr>
    <w:rPr>
      <w:rFonts w:ascii="Courier New" w:eastAsia="Batang" w:hAnsi="Courier New" w:cs="Courier New"/>
      <w:lang w:val="en-US" w:eastAsia="es-PE"/>
    </w:rPr>
  </w:style>
  <w:style w:type="character" w:customStyle="1" w:styleId="Textoindependiente2Car">
    <w:name w:val="Texto independiente 2 Car"/>
    <w:basedOn w:val="Fuentedeprrafopredeter"/>
    <w:link w:val="Textoindependiente2"/>
    <w:rsid w:val="002808FD"/>
  </w:style>
  <w:style w:type="character" w:customStyle="1" w:styleId="Ttulo1Car">
    <w:name w:val="Título 1 Car"/>
    <w:aliases w:val=" Rubro (A Car,B Car,C) Car,Rubro (A Car Car,Rubro (A Car1"/>
    <w:basedOn w:val="Fuentedeprrafopredeter"/>
    <w:link w:val="Ttulo1"/>
    <w:rsid w:val="00912E14"/>
    <w:rPr>
      <w:rFonts w:ascii="Arial" w:hAnsi="Arial"/>
      <w:i/>
    </w:rPr>
  </w:style>
  <w:style w:type="character" w:customStyle="1" w:styleId="Ttulo6Car">
    <w:name w:val="Título 6 Car"/>
    <w:basedOn w:val="Fuentedeprrafopredeter"/>
    <w:link w:val="Ttulo6"/>
    <w:rsid w:val="00B20E6D"/>
    <w:rPr>
      <w:rFonts w:ascii="Arial" w:hAnsi="Arial"/>
      <w:i/>
    </w:rPr>
  </w:style>
  <w:style w:type="character" w:customStyle="1" w:styleId="Ttulo8Car">
    <w:name w:val="Título 8 Car"/>
    <w:basedOn w:val="Fuentedeprrafopredeter"/>
    <w:link w:val="Ttulo8"/>
    <w:rsid w:val="00B20E6D"/>
    <w:rPr>
      <w:rFonts w:ascii="Arial" w:hAnsi="Arial"/>
      <w:b/>
      <w:i/>
      <w:sz w:val="24"/>
      <w:u w:val="single"/>
    </w:rPr>
  </w:style>
  <w:style w:type="character" w:customStyle="1" w:styleId="TextoindependienteCar">
    <w:name w:val="Texto independiente Car"/>
    <w:basedOn w:val="Fuentedeprrafopredeter"/>
    <w:link w:val="Textoindependiente"/>
    <w:rsid w:val="00B20E6D"/>
  </w:style>
  <w:style w:type="character" w:customStyle="1" w:styleId="TextonotapieCar">
    <w:name w:val="Texto nota pie Car"/>
    <w:aliases w:val=" Car Car1, Car1 Car Car Car,Car Car2,Car1 Car Car Car"/>
    <w:basedOn w:val="Fuentedeprrafopredeter"/>
    <w:link w:val="Textonotapie"/>
    <w:semiHidden/>
    <w:rsid w:val="00B20E6D"/>
    <w:rPr>
      <w:lang w:val="es-ES_tradnl"/>
    </w:rPr>
  </w:style>
  <w:style w:type="paragraph" w:customStyle="1" w:styleId="Normaltimes">
    <w:name w:val="Normal+times"/>
    <w:basedOn w:val="Normal"/>
    <w:link w:val="NormaltimesCar"/>
    <w:rsid w:val="005121DB"/>
    <w:rPr>
      <w:sz w:val="24"/>
      <w:lang w:val="es-MX" w:eastAsia="es-MX"/>
    </w:rPr>
  </w:style>
  <w:style w:type="character" w:customStyle="1" w:styleId="NormaltimesCar">
    <w:name w:val="Normal+times Car"/>
    <w:basedOn w:val="Fuentedeprrafopredeter"/>
    <w:link w:val="Normaltimes"/>
    <w:rsid w:val="005121DB"/>
    <w:rPr>
      <w:sz w:val="24"/>
      <w:lang w:val="es-MX" w:eastAsia="es-MX"/>
    </w:rPr>
  </w:style>
  <w:style w:type="character" w:styleId="Refdecomentario">
    <w:name w:val="annotation reference"/>
    <w:basedOn w:val="Fuentedeprrafopredeter"/>
    <w:semiHidden/>
    <w:rsid w:val="008D1F9D"/>
    <w:rPr>
      <w:sz w:val="16"/>
    </w:rPr>
  </w:style>
  <w:style w:type="paragraph" w:styleId="Textocomentario">
    <w:name w:val="annotation text"/>
    <w:aliases w:val=" Car"/>
    <w:basedOn w:val="Normal"/>
    <w:link w:val="TextocomentarioCar"/>
    <w:semiHidden/>
    <w:rsid w:val="008D1F9D"/>
    <w:rPr>
      <w:szCs w:val="24"/>
    </w:rPr>
  </w:style>
  <w:style w:type="character" w:customStyle="1" w:styleId="TextocomentarioCar">
    <w:name w:val="Texto comentario Car"/>
    <w:aliases w:val=" Car Car"/>
    <w:basedOn w:val="Fuentedeprrafopredeter"/>
    <w:link w:val="Textocomentario"/>
    <w:semiHidden/>
    <w:rsid w:val="008D1F9D"/>
    <w:rPr>
      <w:szCs w:val="24"/>
    </w:rPr>
  </w:style>
  <w:style w:type="paragraph" w:customStyle="1" w:styleId="t4">
    <w:name w:val="t4"/>
    <w:basedOn w:val="Normal"/>
    <w:rsid w:val="00505D5E"/>
    <w:pPr>
      <w:widowControl w:val="0"/>
      <w:spacing w:line="260" w:lineRule="atLeast"/>
    </w:pPr>
    <w:rPr>
      <w:snapToGrid w:val="0"/>
      <w:sz w:val="24"/>
      <w:lang w:val="es-PE" w:eastAsia="en-US"/>
    </w:rPr>
  </w:style>
  <w:style w:type="paragraph" w:customStyle="1" w:styleId="CarCar1CarCarCarCarCarCarCarCarCarCarCarCarCarCarCarCarCarCarCar">
    <w:name w:val="Car Car1 Car Car Car Car Car Car Car Car Car Car Car Car Car Car Car Car Car Car Car"/>
    <w:basedOn w:val="Normal"/>
    <w:rsid w:val="001D1E11"/>
    <w:pPr>
      <w:spacing w:after="160" w:line="240" w:lineRule="exact"/>
    </w:pPr>
    <w:rPr>
      <w:rFonts w:ascii="Verdana" w:hAnsi="Verdana"/>
      <w:lang w:val="en-US" w:eastAsia="en-US"/>
    </w:rPr>
  </w:style>
  <w:style w:type="paragraph" w:styleId="Asuntodelcomentario">
    <w:name w:val="annotation subject"/>
    <w:basedOn w:val="Textocomentario"/>
    <w:next w:val="Textocomentario"/>
    <w:link w:val="AsuntodelcomentarioCar"/>
    <w:uiPriority w:val="99"/>
    <w:semiHidden/>
    <w:unhideWhenUsed/>
    <w:rsid w:val="008B1C6F"/>
    <w:rPr>
      <w:b/>
      <w:bCs/>
      <w:szCs w:val="20"/>
    </w:rPr>
  </w:style>
  <w:style w:type="character" w:customStyle="1" w:styleId="AsuntodelcomentarioCar">
    <w:name w:val="Asunto del comentario Car"/>
    <w:basedOn w:val="TextocomentarioCar"/>
    <w:link w:val="Asuntodelcomentario"/>
    <w:uiPriority w:val="99"/>
    <w:semiHidden/>
    <w:rsid w:val="008B1C6F"/>
    <w:rPr>
      <w:b/>
      <w:bCs/>
    </w:rPr>
  </w:style>
  <w:style w:type="paragraph" w:customStyle="1" w:styleId="Titu2">
    <w:name w:val="Titu 2"/>
    <w:basedOn w:val="Ttulo2"/>
    <w:rsid w:val="00326553"/>
    <w:pPr>
      <w:numPr>
        <w:ilvl w:val="1"/>
        <w:numId w:val="9"/>
      </w:numPr>
      <w:spacing w:before="120" w:after="240"/>
      <w:jc w:val="left"/>
    </w:pPr>
    <w:rPr>
      <w:rFonts w:ascii="Times New Roman" w:hAnsi="Times New Roman"/>
      <w:sz w:val="22"/>
      <w:lang w:val="es-PE"/>
    </w:rPr>
  </w:style>
  <w:style w:type="character" w:customStyle="1" w:styleId="EncabezadoCar">
    <w:name w:val="Encabezado Car"/>
    <w:aliases w:val="maria Car"/>
    <w:basedOn w:val="Fuentedeprrafopredeter"/>
    <w:link w:val="Encabezado"/>
    <w:rsid w:val="008C272E"/>
  </w:style>
  <w:style w:type="character" w:customStyle="1" w:styleId="Sangra3detindependienteCar">
    <w:name w:val="Sangría 3 de t. independiente Car"/>
    <w:basedOn w:val="Fuentedeprrafopredeter"/>
    <w:link w:val="Sangra3detindependiente"/>
    <w:rsid w:val="00F53896"/>
    <w:rPr>
      <w:rFonts w:ascii="Arial" w:hAnsi="Arial"/>
      <w:i/>
    </w:rPr>
  </w:style>
  <w:style w:type="character" w:customStyle="1" w:styleId="mariaCarCar">
    <w:name w:val="maria Car Car"/>
    <w:basedOn w:val="Fuentedeprrafopredeter"/>
    <w:rsid w:val="007D233C"/>
  </w:style>
  <w:style w:type="paragraph" w:customStyle="1" w:styleId="Textoindependiente210">
    <w:name w:val="Texto independiente 21"/>
    <w:basedOn w:val="Normal"/>
    <w:rsid w:val="00297DB1"/>
    <w:pPr>
      <w:suppressAutoHyphens/>
      <w:ind w:left="708"/>
      <w:jc w:val="both"/>
    </w:pPr>
    <w:rPr>
      <w:rFonts w:eastAsia="Batang"/>
      <w:lang w:val="es-MX"/>
    </w:rPr>
  </w:style>
  <w:style w:type="character" w:customStyle="1" w:styleId="PiedepginaCar">
    <w:name w:val="Pie de página Car"/>
    <w:basedOn w:val="Fuentedeprrafopredeter"/>
    <w:link w:val="Piedepgina"/>
    <w:uiPriority w:val="99"/>
    <w:rsid w:val="00B31DF4"/>
  </w:style>
  <w:style w:type="paragraph" w:customStyle="1" w:styleId="Textodebloque1">
    <w:name w:val="Texto de bloque1"/>
    <w:basedOn w:val="Normal"/>
    <w:rsid w:val="00841762"/>
    <w:pPr>
      <w:ind w:left="284" w:right="140"/>
      <w:jc w:val="both"/>
    </w:pPr>
    <w:rPr>
      <w:sz w:val="22"/>
      <w:lang w:val="es-PE"/>
    </w:rPr>
  </w:style>
  <w:style w:type="character" w:customStyle="1" w:styleId="Textoindependiente3Car">
    <w:name w:val="Texto independiente 3 Car"/>
    <w:basedOn w:val="Fuentedeprrafopredeter"/>
    <w:link w:val="Textoindependiente3"/>
    <w:rsid w:val="00841762"/>
    <w:rPr>
      <w:sz w:val="16"/>
      <w:szCs w:val="16"/>
    </w:rPr>
  </w:style>
  <w:style w:type="paragraph" w:customStyle="1" w:styleId="Sangra3detindependiente1">
    <w:name w:val="Sangría 3 de t. independiente1"/>
    <w:basedOn w:val="Normal"/>
    <w:rsid w:val="00841762"/>
    <w:pPr>
      <w:ind w:left="426"/>
    </w:pPr>
    <w:rPr>
      <w:sz w:val="22"/>
      <w:lang w:val="es-PE"/>
    </w:rPr>
  </w:style>
</w:styles>
</file>

<file path=word/webSettings.xml><?xml version="1.0" encoding="utf-8"?>
<w:webSettings xmlns:r="http://schemas.openxmlformats.org/officeDocument/2006/relationships" xmlns:w="http://schemas.openxmlformats.org/wordprocessingml/2006/main">
  <w:divs>
    <w:div w:id="53629307">
      <w:bodyDiv w:val="1"/>
      <w:marLeft w:val="0"/>
      <w:marRight w:val="0"/>
      <w:marTop w:val="0"/>
      <w:marBottom w:val="0"/>
      <w:divBdr>
        <w:top w:val="none" w:sz="0" w:space="0" w:color="auto"/>
        <w:left w:val="none" w:sz="0" w:space="0" w:color="auto"/>
        <w:bottom w:val="none" w:sz="0" w:space="0" w:color="auto"/>
        <w:right w:val="none" w:sz="0" w:space="0" w:color="auto"/>
      </w:divBdr>
    </w:div>
    <w:div w:id="139228995">
      <w:bodyDiv w:val="1"/>
      <w:marLeft w:val="0"/>
      <w:marRight w:val="0"/>
      <w:marTop w:val="0"/>
      <w:marBottom w:val="0"/>
      <w:divBdr>
        <w:top w:val="none" w:sz="0" w:space="0" w:color="auto"/>
        <w:left w:val="none" w:sz="0" w:space="0" w:color="auto"/>
        <w:bottom w:val="none" w:sz="0" w:space="0" w:color="auto"/>
        <w:right w:val="none" w:sz="0" w:space="0" w:color="auto"/>
      </w:divBdr>
    </w:div>
    <w:div w:id="272172545">
      <w:bodyDiv w:val="1"/>
      <w:marLeft w:val="0"/>
      <w:marRight w:val="0"/>
      <w:marTop w:val="0"/>
      <w:marBottom w:val="0"/>
      <w:divBdr>
        <w:top w:val="none" w:sz="0" w:space="0" w:color="auto"/>
        <w:left w:val="none" w:sz="0" w:space="0" w:color="auto"/>
        <w:bottom w:val="none" w:sz="0" w:space="0" w:color="auto"/>
        <w:right w:val="none" w:sz="0" w:space="0" w:color="auto"/>
      </w:divBdr>
    </w:div>
    <w:div w:id="568466291">
      <w:bodyDiv w:val="1"/>
      <w:marLeft w:val="0"/>
      <w:marRight w:val="0"/>
      <w:marTop w:val="0"/>
      <w:marBottom w:val="0"/>
      <w:divBdr>
        <w:top w:val="none" w:sz="0" w:space="0" w:color="auto"/>
        <w:left w:val="none" w:sz="0" w:space="0" w:color="auto"/>
        <w:bottom w:val="none" w:sz="0" w:space="0" w:color="auto"/>
        <w:right w:val="none" w:sz="0" w:space="0" w:color="auto"/>
      </w:divBdr>
    </w:div>
    <w:div w:id="664674472">
      <w:bodyDiv w:val="1"/>
      <w:marLeft w:val="0"/>
      <w:marRight w:val="0"/>
      <w:marTop w:val="0"/>
      <w:marBottom w:val="0"/>
      <w:divBdr>
        <w:top w:val="none" w:sz="0" w:space="0" w:color="auto"/>
        <w:left w:val="none" w:sz="0" w:space="0" w:color="auto"/>
        <w:bottom w:val="none" w:sz="0" w:space="0" w:color="auto"/>
        <w:right w:val="none" w:sz="0" w:space="0" w:color="auto"/>
      </w:divBdr>
    </w:div>
    <w:div w:id="670832493">
      <w:bodyDiv w:val="1"/>
      <w:marLeft w:val="0"/>
      <w:marRight w:val="0"/>
      <w:marTop w:val="0"/>
      <w:marBottom w:val="0"/>
      <w:divBdr>
        <w:top w:val="none" w:sz="0" w:space="0" w:color="auto"/>
        <w:left w:val="none" w:sz="0" w:space="0" w:color="auto"/>
        <w:bottom w:val="none" w:sz="0" w:space="0" w:color="auto"/>
        <w:right w:val="none" w:sz="0" w:space="0" w:color="auto"/>
      </w:divBdr>
      <w:divsChild>
        <w:div w:id="218591658">
          <w:marLeft w:val="720"/>
          <w:marRight w:val="0"/>
          <w:marTop w:val="115"/>
          <w:marBottom w:val="0"/>
          <w:divBdr>
            <w:top w:val="none" w:sz="0" w:space="0" w:color="auto"/>
            <w:left w:val="none" w:sz="0" w:space="0" w:color="auto"/>
            <w:bottom w:val="none" w:sz="0" w:space="0" w:color="auto"/>
            <w:right w:val="none" w:sz="0" w:space="0" w:color="auto"/>
          </w:divBdr>
        </w:div>
      </w:divsChild>
    </w:div>
    <w:div w:id="690768267">
      <w:bodyDiv w:val="1"/>
      <w:marLeft w:val="0"/>
      <w:marRight w:val="0"/>
      <w:marTop w:val="0"/>
      <w:marBottom w:val="0"/>
      <w:divBdr>
        <w:top w:val="none" w:sz="0" w:space="0" w:color="auto"/>
        <w:left w:val="none" w:sz="0" w:space="0" w:color="auto"/>
        <w:bottom w:val="none" w:sz="0" w:space="0" w:color="auto"/>
        <w:right w:val="none" w:sz="0" w:space="0" w:color="auto"/>
      </w:divBdr>
    </w:div>
    <w:div w:id="835799823">
      <w:bodyDiv w:val="1"/>
      <w:marLeft w:val="0"/>
      <w:marRight w:val="0"/>
      <w:marTop w:val="0"/>
      <w:marBottom w:val="0"/>
      <w:divBdr>
        <w:top w:val="none" w:sz="0" w:space="0" w:color="auto"/>
        <w:left w:val="none" w:sz="0" w:space="0" w:color="auto"/>
        <w:bottom w:val="none" w:sz="0" w:space="0" w:color="auto"/>
        <w:right w:val="none" w:sz="0" w:space="0" w:color="auto"/>
      </w:divBdr>
    </w:div>
    <w:div w:id="837430753">
      <w:bodyDiv w:val="1"/>
      <w:marLeft w:val="0"/>
      <w:marRight w:val="0"/>
      <w:marTop w:val="0"/>
      <w:marBottom w:val="0"/>
      <w:divBdr>
        <w:top w:val="none" w:sz="0" w:space="0" w:color="auto"/>
        <w:left w:val="none" w:sz="0" w:space="0" w:color="auto"/>
        <w:bottom w:val="none" w:sz="0" w:space="0" w:color="auto"/>
        <w:right w:val="none" w:sz="0" w:space="0" w:color="auto"/>
      </w:divBdr>
    </w:div>
    <w:div w:id="978918993">
      <w:bodyDiv w:val="1"/>
      <w:marLeft w:val="0"/>
      <w:marRight w:val="0"/>
      <w:marTop w:val="0"/>
      <w:marBottom w:val="0"/>
      <w:divBdr>
        <w:top w:val="none" w:sz="0" w:space="0" w:color="auto"/>
        <w:left w:val="none" w:sz="0" w:space="0" w:color="auto"/>
        <w:bottom w:val="none" w:sz="0" w:space="0" w:color="auto"/>
        <w:right w:val="none" w:sz="0" w:space="0" w:color="auto"/>
      </w:divBdr>
    </w:div>
    <w:div w:id="1155028607">
      <w:bodyDiv w:val="1"/>
      <w:marLeft w:val="0"/>
      <w:marRight w:val="0"/>
      <w:marTop w:val="0"/>
      <w:marBottom w:val="0"/>
      <w:divBdr>
        <w:top w:val="none" w:sz="0" w:space="0" w:color="auto"/>
        <w:left w:val="none" w:sz="0" w:space="0" w:color="auto"/>
        <w:bottom w:val="none" w:sz="0" w:space="0" w:color="auto"/>
        <w:right w:val="none" w:sz="0" w:space="0" w:color="auto"/>
      </w:divBdr>
    </w:div>
    <w:div w:id="1183469522">
      <w:bodyDiv w:val="1"/>
      <w:marLeft w:val="0"/>
      <w:marRight w:val="0"/>
      <w:marTop w:val="0"/>
      <w:marBottom w:val="0"/>
      <w:divBdr>
        <w:top w:val="none" w:sz="0" w:space="0" w:color="auto"/>
        <w:left w:val="none" w:sz="0" w:space="0" w:color="auto"/>
        <w:bottom w:val="none" w:sz="0" w:space="0" w:color="auto"/>
        <w:right w:val="none" w:sz="0" w:space="0" w:color="auto"/>
      </w:divBdr>
    </w:div>
    <w:div w:id="1198085067">
      <w:bodyDiv w:val="1"/>
      <w:marLeft w:val="0"/>
      <w:marRight w:val="0"/>
      <w:marTop w:val="0"/>
      <w:marBottom w:val="0"/>
      <w:divBdr>
        <w:top w:val="none" w:sz="0" w:space="0" w:color="auto"/>
        <w:left w:val="none" w:sz="0" w:space="0" w:color="auto"/>
        <w:bottom w:val="none" w:sz="0" w:space="0" w:color="auto"/>
        <w:right w:val="none" w:sz="0" w:space="0" w:color="auto"/>
      </w:divBdr>
    </w:div>
    <w:div w:id="1242135092">
      <w:bodyDiv w:val="1"/>
      <w:marLeft w:val="0"/>
      <w:marRight w:val="0"/>
      <w:marTop w:val="0"/>
      <w:marBottom w:val="0"/>
      <w:divBdr>
        <w:top w:val="none" w:sz="0" w:space="0" w:color="auto"/>
        <w:left w:val="none" w:sz="0" w:space="0" w:color="auto"/>
        <w:bottom w:val="none" w:sz="0" w:space="0" w:color="auto"/>
        <w:right w:val="none" w:sz="0" w:space="0" w:color="auto"/>
      </w:divBdr>
    </w:div>
    <w:div w:id="1250240217">
      <w:bodyDiv w:val="1"/>
      <w:marLeft w:val="0"/>
      <w:marRight w:val="0"/>
      <w:marTop w:val="0"/>
      <w:marBottom w:val="0"/>
      <w:divBdr>
        <w:top w:val="none" w:sz="0" w:space="0" w:color="auto"/>
        <w:left w:val="none" w:sz="0" w:space="0" w:color="auto"/>
        <w:bottom w:val="none" w:sz="0" w:space="0" w:color="auto"/>
        <w:right w:val="none" w:sz="0" w:space="0" w:color="auto"/>
      </w:divBdr>
    </w:div>
    <w:div w:id="1306349087">
      <w:bodyDiv w:val="1"/>
      <w:marLeft w:val="0"/>
      <w:marRight w:val="0"/>
      <w:marTop w:val="0"/>
      <w:marBottom w:val="0"/>
      <w:divBdr>
        <w:top w:val="none" w:sz="0" w:space="0" w:color="auto"/>
        <w:left w:val="none" w:sz="0" w:space="0" w:color="auto"/>
        <w:bottom w:val="none" w:sz="0" w:space="0" w:color="auto"/>
        <w:right w:val="none" w:sz="0" w:space="0" w:color="auto"/>
      </w:divBdr>
    </w:div>
    <w:div w:id="1325476393">
      <w:bodyDiv w:val="1"/>
      <w:marLeft w:val="0"/>
      <w:marRight w:val="0"/>
      <w:marTop w:val="0"/>
      <w:marBottom w:val="0"/>
      <w:divBdr>
        <w:top w:val="none" w:sz="0" w:space="0" w:color="auto"/>
        <w:left w:val="none" w:sz="0" w:space="0" w:color="auto"/>
        <w:bottom w:val="none" w:sz="0" w:space="0" w:color="auto"/>
        <w:right w:val="none" w:sz="0" w:space="0" w:color="auto"/>
      </w:divBdr>
    </w:div>
    <w:div w:id="1549222399">
      <w:bodyDiv w:val="1"/>
      <w:marLeft w:val="0"/>
      <w:marRight w:val="0"/>
      <w:marTop w:val="0"/>
      <w:marBottom w:val="0"/>
      <w:divBdr>
        <w:top w:val="none" w:sz="0" w:space="0" w:color="auto"/>
        <w:left w:val="none" w:sz="0" w:space="0" w:color="auto"/>
        <w:bottom w:val="none" w:sz="0" w:space="0" w:color="auto"/>
        <w:right w:val="none" w:sz="0" w:space="0" w:color="auto"/>
      </w:divBdr>
    </w:div>
    <w:div w:id="1621301858">
      <w:bodyDiv w:val="1"/>
      <w:marLeft w:val="0"/>
      <w:marRight w:val="0"/>
      <w:marTop w:val="0"/>
      <w:marBottom w:val="0"/>
      <w:divBdr>
        <w:top w:val="none" w:sz="0" w:space="0" w:color="auto"/>
        <w:left w:val="none" w:sz="0" w:space="0" w:color="auto"/>
        <w:bottom w:val="none" w:sz="0" w:space="0" w:color="auto"/>
        <w:right w:val="none" w:sz="0" w:space="0" w:color="auto"/>
      </w:divBdr>
    </w:div>
    <w:div w:id="1819955022">
      <w:bodyDiv w:val="1"/>
      <w:marLeft w:val="0"/>
      <w:marRight w:val="0"/>
      <w:marTop w:val="0"/>
      <w:marBottom w:val="0"/>
      <w:divBdr>
        <w:top w:val="none" w:sz="0" w:space="0" w:color="auto"/>
        <w:left w:val="none" w:sz="0" w:space="0" w:color="auto"/>
        <w:bottom w:val="none" w:sz="0" w:space="0" w:color="auto"/>
        <w:right w:val="none" w:sz="0" w:space="0" w:color="auto"/>
      </w:divBdr>
    </w:div>
    <w:div w:id="1835292782">
      <w:bodyDiv w:val="1"/>
      <w:marLeft w:val="0"/>
      <w:marRight w:val="0"/>
      <w:marTop w:val="0"/>
      <w:marBottom w:val="0"/>
      <w:divBdr>
        <w:top w:val="none" w:sz="0" w:space="0" w:color="auto"/>
        <w:left w:val="none" w:sz="0" w:space="0" w:color="auto"/>
        <w:bottom w:val="none" w:sz="0" w:space="0" w:color="auto"/>
        <w:right w:val="none" w:sz="0" w:space="0" w:color="auto"/>
      </w:divBdr>
    </w:div>
    <w:div w:id="1854418969">
      <w:bodyDiv w:val="1"/>
      <w:marLeft w:val="0"/>
      <w:marRight w:val="0"/>
      <w:marTop w:val="0"/>
      <w:marBottom w:val="0"/>
      <w:divBdr>
        <w:top w:val="none" w:sz="0" w:space="0" w:color="auto"/>
        <w:left w:val="none" w:sz="0" w:space="0" w:color="auto"/>
        <w:bottom w:val="none" w:sz="0" w:space="0" w:color="auto"/>
        <w:right w:val="none" w:sz="0" w:space="0" w:color="auto"/>
      </w:divBdr>
    </w:div>
    <w:div w:id="1905214501">
      <w:bodyDiv w:val="1"/>
      <w:marLeft w:val="0"/>
      <w:marRight w:val="0"/>
      <w:marTop w:val="0"/>
      <w:marBottom w:val="0"/>
      <w:divBdr>
        <w:top w:val="none" w:sz="0" w:space="0" w:color="auto"/>
        <w:left w:val="none" w:sz="0" w:space="0" w:color="auto"/>
        <w:bottom w:val="none" w:sz="0" w:space="0" w:color="auto"/>
        <w:right w:val="none" w:sz="0" w:space="0" w:color="auto"/>
      </w:divBdr>
    </w:div>
    <w:div w:id="203707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b.p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2AFF2-A0C2-4F04-A92C-7B676211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409</TotalTime>
  <Pages>1</Pages>
  <Words>13866</Words>
  <Characters>76266</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AVISO DE CONVOCATORIA</vt:lpstr>
    </vt:vector>
  </TitlesOfParts>
  <Company>FN</Company>
  <LinksUpToDate>false</LinksUpToDate>
  <CharactersWithSpaces>89953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CONVOCATORIA</dc:title>
  <dc:subject/>
  <dc:creator>fmapelli</dc:creator>
  <cp:keywords/>
  <dc:description/>
  <cp:lastModifiedBy>vflores</cp:lastModifiedBy>
  <cp:revision>32</cp:revision>
  <cp:lastPrinted>2011-02-11T19:53:00Z</cp:lastPrinted>
  <dcterms:created xsi:type="dcterms:W3CDTF">2011-02-28T17:32:00Z</dcterms:created>
  <dcterms:modified xsi:type="dcterms:W3CDTF">2011-03-01T22:45:00Z</dcterms:modified>
</cp:coreProperties>
</file>