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4F04DF">
        <w:rPr>
          <w:rFonts w:ascii="Arial" w:hAnsi="Arial" w:cs="Arial"/>
          <w:b/>
          <w:sz w:val="22"/>
          <w:szCs w:val="22"/>
          <w:u w:val="single"/>
        </w:rPr>
        <w:t>5</w:t>
      </w:r>
      <w:r>
        <w:rPr>
          <w:rFonts w:ascii="Arial" w:hAnsi="Arial" w:cs="Arial"/>
          <w:b/>
          <w:sz w:val="22"/>
          <w:szCs w:val="22"/>
          <w:u w:val="single"/>
        </w:rPr>
        <w:t>-201</w:t>
      </w:r>
      <w:r w:rsidR="001C701B">
        <w:rPr>
          <w:rFonts w:ascii="Arial" w:hAnsi="Arial" w:cs="Arial"/>
          <w:b/>
          <w:sz w:val="22"/>
          <w:szCs w:val="22"/>
          <w:u w:val="single"/>
        </w:rPr>
        <w:t>5</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0C484D" w:rsidRPr="00DD6AEF" w:rsidRDefault="000C484D" w:rsidP="000C484D">
      <w:pPr>
        <w:autoSpaceDE w:val="0"/>
        <w:autoSpaceDN w:val="0"/>
        <w:adjustRightInd w:val="0"/>
        <w:jc w:val="both"/>
        <w:rPr>
          <w:rFonts w:ascii="Arial" w:hAnsi="Arial" w:cs="Arial"/>
          <w:sz w:val="22"/>
          <w:szCs w:val="22"/>
        </w:rPr>
      </w:pPr>
      <w:r w:rsidRPr="00D70A8E">
        <w:rPr>
          <w:rFonts w:ascii="Arial" w:hAnsi="Arial" w:cs="Arial"/>
          <w:sz w:val="22"/>
          <w:szCs w:val="22"/>
        </w:rPr>
        <w:t>L</w:t>
      </w:r>
      <w:r>
        <w:rPr>
          <w:rFonts w:ascii="Arial" w:hAnsi="Arial" w:cs="Arial"/>
          <w:sz w:val="22"/>
          <w:szCs w:val="22"/>
        </w:rPr>
        <w:t>ey</w:t>
      </w:r>
      <w:r w:rsidRPr="00D70A8E">
        <w:rPr>
          <w:rFonts w:ascii="Arial" w:hAnsi="Arial" w:cs="Arial"/>
          <w:sz w:val="22"/>
          <w:szCs w:val="22"/>
        </w:rPr>
        <w:t xml:space="preserve"> Nº 30281</w:t>
      </w:r>
      <w:r>
        <w:rPr>
          <w:rFonts w:ascii="Arial" w:hAnsi="Arial" w:cs="Arial"/>
          <w:sz w:val="22"/>
          <w:szCs w:val="22"/>
        </w:rPr>
        <w:t xml:space="preserve">, </w:t>
      </w:r>
      <w:r w:rsidRPr="00D70A8E">
        <w:rPr>
          <w:rFonts w:ascii="Arial" w:hAnsi="Arial" w:cs="Arial"/>
          <w:sz w:val="22"/>
          <w:szCs w:val="22"/>
        </w:rPr>
        <w:t xml:space="preserve"> Ley de Presupuesto del Sector Público para el Año Fiscal 2015</w:t>
      </w:r>
    </w:p>
    <w:p w:rsidR="000C484D" w:rsidRDefault="000C484D" w:rsidP="000C484D">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O</w:t>
      </w:r>
      <w:r w:rsidRPr="007769DB">
        <w:rPr>
          <w:rFonts w:ascii="Arial" w:hAnsi="Arial" w:cs="Arial"/>
          <w:sz w:val="22"/>
          <w:szCs w:val="22"/>
        </w:rPr>
        <w:t>rdenanza Regional del Callao Nº 0000</w:t>
      </w:r>
      <w:r>
        <w:rPr>
          <w:rFonts w:ascii="Arial" w:hAnsi="Arial" w:cs="Arial"/>
          <w:sz w:val="22"/>
          <w:szCs w:val="22"/>
        </w:rPr>
        <w:t>33</w:t>
      </w:r>
      <w:r w:rsidRPr="007769DB">
        <w:rPr>
          <w:rFonts w:ascii="Arial" w:hAnsi="Arial" w:cs="Arial"/>
          <w:sz w:val="22"/>
          <w:szCs w:val="22"/>
        </w:rPr>
        <w:t xml:space="preserve">-Región Callao-CR del </w:t>
      </w:r>
      <w:r>
        <w:rPr>
          <w:rFonts w:ascii="Arial" w:hAnsi="Arial" w:cs="Arial"/>
          <w:sz w:val="22"/>
          <w:szCs w:val="22"/>
        </w:rPr>
        <w:t>24 de octubre de 2012</w:t>
      </w:r>
      <w:r w:rsidRPr="007769DB">
        <w:rPr>
          <w:rFonts w:ascii="Arial" w:hAnsi="Arial" w:cs="Arial"/>
          <w:sz w:val="22"/>
          <w:szCs w:val="22"/>
        </w:rPr>
        <w:t xml:space="preserve"> que </w:t>
      </w:r>
      <w:r>
        <w:rPr>
          <w:rFonts w:ascii="Arial" w:hAnsi="Arial" w:cs="Arial"/>
          <w:sz w:val="22"/>
          <w:szCs w:val="22"/>
        </w:rPr>
        <w:t>modifica</w:t>
      </w:r>
      <w:r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222399">
        <w:rPr>
          <w:rFonts w:ascii="Arial" w:hAnsi="Arial" w:cs="Arial"/>
          <w:sz w:val="22"/>
          <w:szCs w:val="22"/>
        </w:rPr>
        <w:t>Resolución Ejecutiva Regional Nº  0001</w:t>
      </w:r>
      <w:r>
        <w:rPr>
          <w:rFonts w:ascii="Arial" w:hAnsi="Arial" w:cs="Arial"/>
          <w:sz w:val="22"/>
          <w:szCs w:val="22"/>
        </w:rPr>
        <w:t>7</w:t>
      </w:r>
      <w:r w:rsidRPr="00222399">
        <w:rPr>
          <w:rFonts w:ascii="Arial" w:hAnsi="Arial" w:cs="Arial"/>
          <w:sz w:val="22"/>
          <w:szCs w:val="22"/>
        </w:rPr>
        <w:t xml:space="preserve">4 del </w:t>
      </w:r>
      <w:r>
        <w:rPr>
          <w:rFonts w:ascii="Arial" w:hAnsi="Arial" w:cs="Arial"/>
          <w:sz w:val="22"/>
          <w:szCs w:val="22"/>
        </w:rPr>
        <w:t>14 de enero de 2014, que aprueba el Presupuesto Analítico de Personal (PAP) correspondiente al año 2014.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º  El presente reglamento norma el procedimiento de ingreso de personal al Gobierno Regional del Callao durante el año 20</w:t>
      </w:r>
      <w:r>
        <w:rPr>
          <w:rFonts w:ascii="Arial" w:hAnsi="Arial" w:cs="Arial"/>
          <w:sz w:val="22"/>
          <w:szCs w:val="22"/>
        </w:rPr>
        <w:t>1</w:t>
      </w:r>
      <w:r w:rsidR="001C701B">
        <w:rPr>
          <w:rFonts w:ascii="Arial" w:hAnsi="Arial" w:cs="Arial"/>
          <w:sz w:val="22"/>
          <w:szCs w:val="22"/>
        </w:rPr>
        <w:t>5</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º  El proceso de ingreso se realiza mediante concurso público y abierto, en 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º La conducción del concurso público es competencia del Gobierno Regional del Callao, a través de una Comisión de Concurso para Cubrir las Plazas Vacantes 20</w:t>
      </w:r>
      <w:r>
        <w:rPr>
          <w:rFonts w:ascii="Arial" w:hAnsi="Arial" w:cs="Arial"/>
          <w:sz w:val="22"/>
          <w:szCs w:val="22"/>
        </w:rPr>
        <w:t>1</w:t>
      </w:r>
      <w:r w:rsidR="001C701B">
        <w:rPr>
          <w:rFonts w:ascii="Arial" w:hAnsi="Arial" w:cs="Arial"/>
          <w:sz w:val="22"/>
          <w:szCs w:val="22"/>
        </w:rPr>
        <w:t xml:space="preserve">5,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w:t>
      </w:r>
      <w:r w:rsidRPr="00DD6AEF">
        <w:rPr>
          <w:rFonts w:ascii="Arial" w:hAnsi="Arial" w:cs="Arial"/>
          <w:sz w:val="22"/>
          <w:szCs w:val="22"/>
        </w:rPr>
        <w:lastRenderedPageBreak/>
        <w:t>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lastRenderedPageBreak/>
        <w:t>Gozar de buena salud compatible con el ejercicio eficiente de las funciones asignadas al puesto vacante.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A834DA" w:rsidRPr="00DD6AEF"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A834DA"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A834DA" w:rsidRPr="00174BE3" w:rsidRDefault="00A834DA" w:rsidP="00A834DA">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A834DA"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A834DA" w:rsidRDefault="00A834DA" w:rsidP="00A834DA">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A834DA" w:rsidRDefault="00A834DA" w:rsidP="00A834DA">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Pr="00174BE3" w:rsidRDefault="00A834DA" w:rsidP="00A834DA">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 determinada plaza concursable, adjuntando los documentos referidos en el artículo precedente. Los postulantes  podrán concursar a una sola plaza  vacante.</w:t>
      </w:r>
      <w:r>
        <w:rPr>
          <w:rFonts w:ascii="Arial" w:hAnsi="Arial" w:cs="Arial"/>
          <w:sz w:val="22"/>
          <w:szCs w:val="22"/>
        </w:rPr>
        <w:t xml:space="preserve"> De presentarse 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tiene dos etapas: </w:t>
      </w:r>
    </w:p>
    <w:p w:rsidR="00A834DA" w:rsidRDefault="00A834DA" w:rsidP="00A834DA">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sidR="00875532">
        <w:rPr>
          <w:rFonts w:ascii="Arial" w:hAnsi="Arial" w:cs="Arial"/>
          <w:sz w:val="22"/>
          <w:szCs w:val="22"/>
        </w:rPr>
        <w:t>(2</w:t>
      </w:r>
      <w:r w:rsidR="00BE0A39">
        <w:rPr>
          <w:rFonts w:ascii="Arial" w:hAnsi="Arial" w:cs="Arial"/>
          <w:sz w:val="22"/>
          <w:szCs w:val="22"/>
        </w:rPr>
        <w:t>4</w:t>
      </w:r>
      <w:r w:rsidR="00875532">
        <w:rPr>
          <w:rFonts w:ascii="Arial" w:hAnsi="Arial" w:cs="Arial"/>
          <w:sz w:val="22"/>
          <w:szCs w:val="22"/>
        </w:rPr>
        <w:t xml:space="preserve">) </w:t>
      </w:r>
      <w:r w:rsidRPr="00DD6AEF">
        <w:rPr>
          <w:rFonts w:ascii="Arial" w:hAnsi="Arial" w:cs="Arial"/>
          <w:sz w:val="22"/>
          <w:szCs w:val="22"/>
        </w:rPr>
        <w:t>veinti</w:t>
      </w:r>
      <w:r w:rsidR="00841077">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8C253A" w:rsidRDefault="008C253A" w:rsidP="00A834DA">
      <w:pPr>
        <w:ind w:left="350"/>
        <w:jc w:val="both"/>
        <w:rPr>
          <w:rFonts w:ascii="Arial" w:hAnsi="Arial" w:cs="Arial"/>
          <w:b/>
          <w:sz w:val="22"/>
          <w:szCs w:val="22"/>
        </w:rPr>
      </w:pPr>
    </w:p>
    <w:p w:rsidR="007B223A" w:rsidRDefault="007B223A" w:rsidP="007B223A">
      <w:pPr>
        <w:ind w:left="350"/>
        <w:rPr>
          <w:rFonts w:ascii="Arial" w:hAnsi="Arial" w:cs="Arial"/>
          <w:b/>
          <w:sz w:val="22"/>
          <w:szCs w:val="22"/>
        </w:rPr>
      </w:pPr>
      <w:r>
        <w:rPr>
          <w:rFonts w:ascii="Arial" w:hAnsi="Arial" w:cs="Arial"/>
          <w:b/>
          <w:sz w:val="22"/>
          <w:szCs w:val="22"/>
        </w:rPr>
        <w:t xml:space="preserve">                                  </w:t>
      </w:r>
    </w:p>
    <w:p w:rsidR="008C253A" w:rsidRPr="007B223A" w:rsidRDefault="007B223A" w:rsidP="007B223A">
      <w:pPr>
        <w:ind w:left="350"/>
        <w:rPr>
          <w:rFonts w:ascii="Arial" w:hAnsi="Arial" w:cs="Arial"/>
          <w:b/>
          <w:sz w:val="20"/>
          <w:szCs w:val="20"/>
        </w:rPr>
      </w:pPr>
      <w:r>
        <w:rPr>
          <w:rFonts w:ascii="Arial" w:hAnsi="Arial" w:cs="Arial"/>
          <w:b/>
          <w:sz w:val="22"/>
          <w:szCs w:val="22"/>
        </w:rPr>
        <w:t xml:space="preserve">                                  </w:t>
      </w:r>
      <w:r w:rsidR="008C253A" w:rsidRPr="007B223A">
        <w:rPr>
          <w:rFonts w:ascii="Arial" w:hAnsi="Arial" w:cs="Arial"/>
          <w:b/>
          <w:sz w:val="20"/>
          <w:szCs w:val="20"/>
        </w:rPr>
        <w:t>VACANTE POR SUPLENCIA</w:t>
      </w:r>
    </w:p>
    <w:p w:rsidR="008C253A" w:rsidRPr="007B223A" w:rsidRDefault="007B223A" w:rsidP="007B223A">
      <w:pPr>
        <w:ind w:left="350"/>
        <w:rPr>
          <w:rFonts w:ascii="Arial" w:hAnsi="Arial" w:cs="Arial"/>
          <w:b/>
          <w:sz w:val="20"/>
          <w:szCs w:val="20"/>
        </w:rPr>
      </w:pPr>
      <w:r w:rsidRPr="007B223A">
        <w:rPr>
          <w:rFonts w:ascii="Arial" w:hAnsi="Arial" w:cs="Arial"/>
          <w:b/>
          <w:sz w:val="20"/>
          <w:szCs w:val="20"/>
        </w:rPr>
        <w:t xml:space="preserve">                                     </w:t>
      </w:r>
      <w:r>
        <w:rPr>
          <w:rFonts w:ascii="Arial" w:hAnsi="Arial" w:cs="Arial"/>
          <w:b/>
          <w:sz w:val="20"/>
          <w:szCs w:val="20"/>
        </w:rPr>
        <w:t xml:space="preserve">     </w:t>
      </w:r>
      <w:r w:rsidR="008C253A" w:rsidRPr="007B223A">
        <w:rPr>
          <w:rFonts w:ascii="Arial" w:hAnsi="Arial" w:cs="Arial"/>
          <w:b/>
          <w:sz w:val="20"/>
          <w:szCs w:val="20"/>
        </w:rPr>
        <w:t>ABOGADO I (CAP Nº 28)</w:t>
      </w:r>
    </w:p>
    <w:tbl>
      <w:tblPr>
        <w:tblW w:w="8676" w:type="dxa"/>
        <w:tblInd w:w="70" w:type="dxa"/>
        <w:tblCellMar>
          <w:left w:w="70" w:type="dxa"/>
          <w:right w:w="70" w:type="dxa"/>
        </w:tblCellMar>
        <w:tblLook w:val="04A0"/>
      </w:tblPr>
      <w:tblGrid>
        <w:gridCol w:w="7580"/>
        <w:gridCol w:w="1096"/>
      </w:tblGrid>
      <w:tr w:rsidR="008E1088" w:rsidRPr="008E1088" w:rsidTr="008E1088">
        <w:trPr>
          <w:trHeight w:val="315"/>
        </w:trPr>
        <w:tc>
          <w:tcPr>
            <w:tcW w:w="7580" w:type="dxa"/>
            <w:tcBorders>
              <w:top w:val="nil"/>
              <w:left w:val="nil"/>
              <w:bottom w:val="nil"/>
              <w:right w:val="nil"/>
            </w:tcBorders>
            <w:shd w:val="clear" w:color="auto" w:fill="auto"/>
            <w:noWrap/>
            <w:vAlign w:val="bottom"/>
            <w:hideMark/>
          </w:tcPr>
          <w:p w:rsidR="008E1088" w:rsidRPr="008E1088" w:rsidRDefault="008E1088" w:rsidP="008E1088">
            <w:pPr>
              <w:jc w:val="center"/>
              <w:rPr>
                <w:rFonts w:ascii="Calibri" w:eastAsia="Times New Roman" w:hAnsi="Calibri"/>
                <w:b/>
                <w:bCs/>
                <w:color w:val="000000"/>
                <w:sz w:val="22"/>
                <w:szCs w:val="22"/>
                <w:lang w:val="es-ES" w:eastAsia="es-ES"/>
              </w:rPr>
            </w:pPr>
            <w:r w:rsidRPr="008E1088">
              <w:rPr>
                <w:rFonts w:ascii="Calibri" w:eastAsia="Times New Roman" w:hAnsi="Calibri"/>
                <w:b/>
                <w:bCs/>
                <w:color w:val="000000"/>
                <w:sz w:val="22"/>
                <w:szCs w:val="22"/>
                <w:lang w:val="es-ES" w:eastAsia="es-ES"/>
              </w:rPr>
              <w:t>NIVEL ACADÉMICO</w:t>
            </w:r>
          </w:p>
        </w:tc>
        <w:tc>
          <w:tcPr>
            <w:tcW w:w="1096" w:type="dxa"/>
            <w:tcBorders>
              <w:top w:val="nil"/>
              <w:left w:val="nil"/>
              <w:bottom w:val="single" w:sz="8" w:space="0" w:color="000000"/>
              <w:right w:val="nil"/>
            </w:tcBorders>
            <w:vAlign w:val="center"/>
            <w:hideMark/>
          </w:tcPr>
          <w:p w:rsidR="008E1088" w:rsidRPr="008E1088" w:rsidRDefault="008E1088" w:rsidP="008E1088">
            <w:pPr>
              <w:rPr>
                <w:rFonts w:ascii="Calibri" w:eastAsia="Times New Roman" w:hAnsi="Calibri"/>
                <w:color w:val="000000"/>
                <w:sz w:val="22"/>
                <w:szCs w:val="22"/>
                <w:lang w:val="es-ES" w:eastAsia="es-ES"/>
              </w:rPr>
            </w:pPr>
          </w:p>
        </w:tc>
      </w:tr>
      <w:tr w:rsidR="008E1088" w:rsidRPr="008E1088" w:rsidTr="008E10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ABOGADO COLEGIADO Y HABILITADO</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8</w:t>
            </w:r>
          </w:p>
        </w:tc>
      </w:tr>
      <w:tr w:rsidR="008E1088" w:rsidRPr="008E1088" w:rsidTr="008E1088">
        <w:trPr>
          <w:trHeight w:val="300"/>
        </w:trPr>
        <w:tc>
          <w:tcPr>
            <w:tcW w:w="7580" w:type="dxa"/>
            <w:tcBorders>
              <w:top w:val="nil"/>
              <w:left w:val="single" w:sz="4" w:space="0" w:color="auto"/>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ABOGADO COLEGIADO CON ESTUDIOS DE MAESTRÍA</w:t>
            </w:r>
          </w:p>
        </w:tc>
        <w:tc>
          <w:tcPr>
            <w:tcW w:w="1096" w:type="dxa"/>
            <w:tcBorders>
              <w:top w:val="nil"/>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9</w:t>
            </w:r>
          </w:p>
        </w:tc>
      </w:tr>
      <w:tr w:rsidR="008E1088" w:rsidRPr="008E1088" w:rsidTr="008E1088">
        <w:trPr>
          <w:trHeight w:val="300"/>
        </w:trPr>
        <w:tc>
          <w:tcPr>
            <w:tcW w:w="7580" w:type="dxa"/>
            <w:tcBorders>
              <w:top w:val="nil"/>
              <w:left w:val="single" w:sz="4" w:space="0" w:color="auto"/>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ABOGADO COLEGIADO CON MAESTRÍA CONCLUIDA</w:t>
            </w:r>
          </w:p>
        </w:tc>
        <w:tc>
          <w:tcPr>
            <w:tcW w:w="1096" w:type="dxa"/>
            <w:tcBorders>
              <w:top w:val="nil"/>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10</w:t>
            </w:r>
          </w:p>
        </w:tc>
      </w:tr>
      <w:tr w:rsidR="008E1088" w:rsidRPr="008E1088" w:rsidTr="008E1088">
        <w:trPr>
          <w:trHeight w:val="300"/>
        </w:trPr>
        <w:tc>
          <w:tcPr>
            <w:tcW w:w="7580" w:type="dxa"/>
            <w:tcBorders>
              <w:top w:val="nil"/>
              <w:left w:val="nil"/>
              <w:bottom w:val="nil"/>
              <w:right w:val="nil"/>
            </w:tcBorders>
            <w:shd w:val="clear" w:color="auto" w:fill="auto"/>
            <w:noWrap/>
            <w:vAlign w:val="bottom"/>
            <w:hideMark/>
          </w:tcPr>
          <w:p w:rsidR="008E1088" w:rsidRPr="008E1088" w:rsidRDefault="008E1088" w:rsidP="008E1088">
            <w:pPr>
              <w:jc w:val="center"/>
              <w:rPr>
                <w:rFonts w:ascii="Calibri" w:eastAsia="Times New Roman" w:hAnsi="Calibri"/>
                <w:b/>
                <w:bCs/>
                <w:color w:val="000000"/>
                <w:sz w:val="22"/>
                <w:szCs w:val="22"/>
                <w:lang w:val="es-ES" w:eastAsia="es-ES"/>
              </w:rPr>
            </w:pPr>
            <w:r w:rsidRPr="008E1088">
              <w:rPr>
                <w:rFonts w:ascii="Calibri" w:eastAsia="Times New Roman" w:hAnsi="Calibri"/>
                <w:b/>
                <w:bCs/>
                <w:color w:val="000000"/>
                <w:sz w:val="22"/>
                <w:szCs w:val="22"/>
                <w:lang w:val="es-ES" w:eastAsia="es-ES"/>
              </w:rPr>
              <w:t>EXPERIENCIA</w:t>
            </w:r>
          </w:p>
        </w:tc>
        <w:tc>
          <w:tcPr>
            <w:tcW w:w="1096" w:type="dxa"/>
            <w:tcBorders>
              <w:top w:val="nil"/>
              <w:left w:val="nil"/>
              <w:bottom w:val="nil"/>
              <w:right w:val="nil"/>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p>
        </w:tc>
      </w:tr>
      <w:tr w:rsidR="008E1088" w:rsidRPr="008E1088" w:rsidTr="008E10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 xml:space="preserve">Tres años </w:t>
            </w:r>
            <w:r>
              <w:rPr>
                <w:rFonts w:ascii="Calibri" w:eastAsia="Times New Roman" w:hAnsi="Calibri"/>
                <w:color w:val="000000"/>
                <w:sz w:val="20"/>
                <w:szCs w:val="20"/>
                <w:lang w:val="es-ES" w:eastAsia="es-ES"/>
              </w:rPr>
              <w:t>a</w:t>
            </w:r>
            <w:r w:rsidRPr="008E1088">
              <w:rPr>
                <w:rFonts w:ascii="Calibri" w:eastAsia="Times New Roman" w:hAnsi="Calibri"/>
                <w:color w:val="000000"/>
                <w:sz w:val="20"/>
                <w:szCs w:val="20"/>
                <w:lang w:val="es-ES" w:eastAsia="es-ES"/>
              </w:rPr>
              <w:t xml:space="preserve"> tres años 06 meses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7</w:t>
            </w:r>
          </w:p>
        </w:tc>
      </w:tr>
      <w:tr w:rsidR="008E1088" w:rsidRPr="008E1088" w:rsidTr="008E1088">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de 03 años 07 meses hasta 04 años 06  meses</w:t>
            </w:r>
          </w:p>
        </w:tc>
        <w:tc>
          <w:tcPr>
            <w:tcW w:w="1096" w:type="dxa"/>
            <w:tcBorders>
              <w:top w:val="nil"/>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8</w:t>
            </w:r>
          </w:p>
        </w:tc>
      </w:tr>
      <w:tr w:rsidR="008E1088" w:rsidRPr="008E1088" w:rsidTr="008E1088">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lastRenderedPageBreak/>
              <w:t xml:space="preserve">de 04 años 07 meses hasta  05 años 06 meses </w:t>
            </w:r>
          </w:p>
        </w:tc>
        <w:tc>
          <w:tcPr>
            <w:tcW w:w="1096" w:type="dxa"/>
            <w:tcBorders>
              <w:top w:val="nil"/>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9</w:t>
            </w:r>
          </w:p>
        </w:tc>
      </w:tr>
      <w:tr w:rsidR="008E1088" w:rsidRPr="008E1088" w:rsidTr="008E1088">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Más de 05 años 06 meses</w:t>
            </w:r>
          </w:p>
        </w:tc>
        <w:tc>
          <w:tcPr>
            <w:tcW w:w="1096" w:type="dxa"/>
            <w:tcBorders>
              <w:top w:val="nil"/>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10</w:t>
            </w:r>
          </w:p>
        </w:tc>
      </w:tr>
      <w:tr w:rsidR="008E1088" w:rsidRPr="008E1088" w:rsidTr="008E1088">
        <w:trPr>
          <w:trHeight w:val="300"/>
        </w:trPr>
        <w:tc>
          <w:tcPr>
            <w:tcW w:w="7580" w:type="dxa"/>
            <w:tcBorders>
              <w:top w:val="nil"/>
              <w:left w:val="nil"/>
              <w:bottom w:val="nil"/>
              <w:right w:val="nil"/>
            </w:tcBorders>
            <w:shd w:val="clear" w:color="auto" w:fill="auto"/>
            <w:noWrap/>
            <w:vAlign w:val="bottom"/>
            <w:hideMark/>
          </w:tcPr>
          <w:p w:rsidR="008E1088" w:rsidRPr="008E1088" w:rsidRDefault="008E1088" w:rsidP="008E1088">
            <w:pPr>
              <w:jc w:val="center"/>
              <w:rPr>
                <w:rFonts w:ascii="Calibri" w:eastAsia="Times New Roman" w:hAnsi="Calibri"/>
                <w:b/>
                <w:bCs/>
                <w:color w:val="000000"/>
                <w:sz w:val="22"/>
                <w:szCs w:val="22"/>
                <w:lang w:val="es-ES" w:eastAsia="es-ES"/>
              </w:rPr>
            </w:pPr>
            <w:r w:rsidRPr="008E1088">
              <w:rPr>
                <w:rFonts w:ascii="Calibri" w:eastAsia="Times New Roman" w:hAnsi="Calibri"/>
                <w:b/>
                <w:bCs/>
                <w:color w:val="000000"/>
                <w:sz w:val="22"/>
                <w:szCs w:val="22"/>
                <w:lang w:val="es-ES" w:eastAsia="es-ES"/>
              </w:rPr>
              <w:t>CAPACITACIÓN</w:t>
            </w:r>
          </w:p>
        </w:tc>
        <w:tc>
          <w:tcPr>
            <w:tcW w:w="1096" w:type="dxa"/>
            <w:tcBorders>
              <w:top w:val="nil"/>
              <w:left w:val="nil"/>
              <w:bottom w:val="nil"/>
              <w:right w:val="nil"/>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p>
        </w:tc>
      </w:tr>
      <w:tr w:rsidR="008E1088" w:rsidRPr="008E1088" w:rsidTr="008E10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 xml:space="preserve"> De 360 a 400 horas de capacitación en Temas Vinculados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7</w:t>
            </w:r>
          </w:p>
        </w:tc>
      </w:tr>
      <w:tr w:rsidR="008E1088" w:rsidRPr="008E1088" w:rsidTr="008E1088">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 xml:space="preserve">De 401 hasta 450 horas de capacitación en Temas Vinculados </w:t>
            </w:r>
          </w:p>
        </w:tc>
        <w:tc>
          <w:tcPr>
            <w:tcW w:w="1096" w:type="dxa"/>
            <w:tcBorders>
              <w:top w:val="nil"/>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8</w:t>
            </w:r>
          </w:p>
        </w:tc>
      </w:tr>
      <w:tr w:rsidR="008E1088" w:rsidRPr="008E1088" w:rsidTr="008E1088">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 xml:space="preserve">De 451 hasta 500 horas de capacitación en Temas Vinculados </w:t>
            </w:r>
          </w:p>
        </w:tc>
        <w:tc>
          <w:tcPr>
            <w:tcW w:w="1096" w:type="dxa"/>
            <w:tcBorders>
              <w:top w:val="nil"/>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9</w:t>
            </w:r>
          </w:p>
        </w:tc>
      </w:tr>
      <w:tr w:rsidR="008E1088" w:rsidRPr="008E1088" w:rsidTr="008E1088">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Más de  500 horas de capacitación en Temas Vinculados</w:t>
            </w:r>
          </w:p>
        </w:tc>
        <w:tc>
          <w:tcPr>
            <w:tcW w:w="1096" w:type="dxa"/>
            <w:tcBorders>
              <w:top w:val="nil"/>
              <w:left w:val="nil"/>
              <w:bottom w:val="single" w:sz="4" w:space="0" w:color="auto"/>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10</w:t>
            </w:r>
          </w:p>
        </w:tc>
      </w:tr>
      <w:tr w:rsidR="008E1088" w:rsidRPr="008E1088" w:rsidTr="008E1088">
        <w:trPr>
          <w:trHeight w:val="300"/>
        </w:trPr>
        <w:tc>
          <w:tcPr>
            <w:tcW w:w="7580" w:type="dxa"/>
            <w:tcBorders>
              <w:top w:val="nil"/>
              <w:left w:val="nil"/>
              <w:bottom w:val="nil"/>
              <w:right w:val="nil"/>
            </w:tcBorders>
            <w:shd w:val="clear" w:color="auto" w:fill="auto"/>
            <w:noWrap/>
            <w:vAlign w:val="bottom"/>
            <w:hideMark/>
          </w:tcPr>
          <w:p w:rsidR="008E1088" w:rsidRPr="008E1088" w:rsidRDefault="008E1088" w:rsidP="008E1088">
            <w:pPr>
              <w:jc w:val="center"/>
              <w:rPr>
                <w:rFonts w:ascii="Calibri" w:eastAsia="Times New Roman" w:hAnsi="Calibri"/>
                <w:b/>
                <w:bCs/>
                <w:color w:val="000000"/>
                <w:sz w:val="22"/>
                <w:szCs w:val="22"/>
                <w:lang w:val="es-ES" w:eastAsia="es-ES"/>
              </w:rPr>
            </w:pPr>
            <w:r w:rsidRPr="008E1088">
              <w:rPr>
                <w:rFonts w:ascii="Calibri" w:eastAsia="Times New Roman" w:hAnsi="Calibri"/>
                <w:b/>
                <w:bCs/>
                <w:color w:val="000000"/>
                <w:sz w:val="22"/>
                <w:szCs w:val="22"/>
                <w:lang w:val="es-ES" w:eastAsia="es-ES"/>
              </w:rPr>
              <w:t>COMPUTACIÓN E INFORMÁTICA</w:t>
            </w:r>
          </w:p>
        </w:tc>
        <w:tc>
          <w:tcPr>
            <w:tcW w:w="1096" w:type="dxa"/>
            <w:tcBorders>
              <w:top w:val="nil"/>
              <w:left w:val="nil"/>
              <w:bottom w:val="nil"/>
              <w:right w:val="nil"/>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p>
        </w:tc>
      </w:tr>
      <w:tr w:rsidR="008E1088" w:rsidRPr="008E1088" w:rsidTr="008E1088">
        <w:trPr>
          <w:trHeight w:val="315"/>
        </w:trPr>
        <w:tc>
          <w:tcPr>
            <w:tcW w:w="7580" w:type="dxa"/>
            <w:tcBorders>
              <w:top w:val="single" w:sz="4" w:space="0" w:color="auto"/>
              <w:left w:val="single" w:sz="4" w:space="0" w:color="auto"/>
              <w:bottom w:val="nil"/>
              <w:right w:val="single" w:sz="4" w:space="0" w:color="auto"/>
            </w:tcBorders>
            <w:shd w:val="clear" w:color="auto" w:fill="auto"/>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Conocimientos de computación, manejo de entorno Windows y Microsoft Office</w:t>
            </w:r>
          </w:p>
        </w:tc>
        <w:tc>
          <w:tcPr>
            <w:tcW w:w="1096" w:type="dxa"/>
            <w:tcBorders>
              <w:top w:val="single" w:sz="4" w:space="0" w:color="auto"/>
              <w:left w:val="nil"/>
              <w:bottom w:val="nil"/>
              <w:right w:val="single" w:sz="4"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10</w:t>
            </w:r>
          </w:p>
        </w:tc>
      </w:tr>
      <w:tr w:rsidR="008E1088" w:rsidRPr="008E1088" w:rsidTr="008E1088">
        <w:trPr>
          <w:trHeight w:val="315"/>
        </w:trPr>
        <w:tc>
          <w:tcPr>
            <w:tcW w:w="7580" w:type="dxa"/>
            <w:tcBorders>
              <w:top w:val="single" w:sz="8" w:space="0" w:color="auto"/>
              <w:left w:val="single" w:sz="8" w:space="0" w:color="auto"/>
              <w:bottom w:val="single" w:sz="8" w:space="0" w:color="auto"/>
              <w:right w:val="nil"/>
            </w:tcBorders>
            <w:shd w:val="clear" w:color="auto" w:fill="auto"/>
            <w:vAlign w:val="bottom"/>
            <w:hideMark/>
          </w:tcPr>
          <w:p w:rsidR="008E1088" w:rsidRPr="008E1088" w:rsidRDefault="008E1088" w:rsidP="008E1088">
            <w:pPr>
              <w:jc w:val="center"/>
              <w:rPr>
                <w:rFonts w:ascii="Calibri" w:eastAsia="Times New Roman" w:hAnsi="Calibri"/>
                <w:color w:val="000000"/>
                <w:sz w:val="20"/>
                <w:szCs w:val="20"/>
                <w:lang w:val="es-ES" w:eastAsia="es-ES"/>
              </w:rPr>
            </w:pPr>
            <w:r w:rsidRPr="008E1088">
              <w:rPr>
                <w:rFonts w:ascii="Calibri" w:eastAsia="Times New Roman" w:hAnsi="Calibri"/>
                <w:color w:val="000000"/>
                <w:sz w:val="20"/>
                <w:szCs w:val="20"/>
                <w:lang w:val="es-ES" w:eastAsia="es-ES"/>
              </w:rPr>
              <w:t xml:space="preserve">TOTAL </w:t>
            </w:r>
          </w:p>
        </w:tc>
        <w:tc>
          <w:tcPr>
            <w:tcW w:w="1096" w:type="dxa"/>
            <w:tcBorders>
              <w:top w:val="single" w:sz="8" w:space="0" w:color="auto"/>
              <w:left w:val="nil"/>
              <w:bottom w:val="single" w:sz="8" w:space="0" w:color="auto"/>
              <w:right w:val="single" w:sz="8" w:space="0" w:color="auto"/>
            </w:tcBorders>
            <w:shd w:val="clear" w:color="auto" w:fill="auto"/>
            <w:noWrap/>
            <w:vAlign w:val="bottom"/>
            <w:hideMark/>
          </w:tcPr>
          <w:p w:rsidR="008E1088" w:rsidRPr="008E1088" w:rsidRDefault="008E1088" w:rsidP="008E1088">
            <w:pPr>
              <w:jc w:val="center"/>
              <w:rPr>
                <w:rFonts w:ascii="Calibri" w:eastAsia="Times New Roman" w:hAnsi="Calibri"/>
                <w:color w:val="000000"/>
                <w:sz w:val="22"/>
                <w:szCs w:val="22"/>
                <w:lang w:val="es-ES" w:eastAsia="es-ES"/>
              </w:rPr>
            </w:pPr>
            <w:r w:rsidRPr="008E1088">
              <w:rPr>
                <w:rFonts w:ascii="Calibri" w:eastAsia="Times New Roman" w:hAnsi="Calibri"/>
                <w:color w:val="000000"/>
                <w:sz w:val="22"/>
                <w:szCs w:val="22"/>
                <w:lang w:val="es-ES" w:eastAsia="es-ES"/>
              </w:rPr>
              <w:t>40</w:t>
            </w:r>
          </w:p>
        </w:tc>
      </w:tr>
    </w:tbl>
    <w:p w:rsidR="008C253A" w:rsidRPr="00A171BA" w:rsidRDefault="008C253A" w:rsidP="00A834DA">
      <w:pPr>
        <w:ind w:left="350"/>
        <w:jc w:val="both"/>
        <w:rPr>
          <w:rFonts w:ascii="Arial" w:hAnsi="Arial" w:cs="Arial"/>
          <w:b/>
          <w:sz w:val="18"/>
          <w:szCs w:val="18"/>
        </w:rPr>
      </w:pPr>
    </w:p>
    <w:p w:rsidR="008C253A" w:rsidRPr="00A171BA" w:rsidRDefault="007B223A" w:rsidP="007B223A">
      <w:pPr>
        <w:ind w:left="350"/>
        <w:rPr>
          <w:rFonts w:ascii="Arial" w:hAnsi="Arial" w:cs="Arial"/>
          <w:b/>
          <w:sz w:val="18"/>
          <w:szCs w:val="18"/>
        </w:rPr>
      </w:pPr>
      <w:r w:rsidRPr="00A171BA">
        <w:rPr>
          <w:rFonts w:ascii="Arial" w:hAnsi="Arial" w:cs="Arial"/>
          <w:b/>
          <w:sz w:val="18"/>
          <w:szCs w:val="18"/>
        </w:rPr>
        <w:t xml:space="preserve">                                            </w:t>
      </w:r>
      <w:r w:rsidR="00A171BA">
        <w:rPr>
          <w:rFonts w:ascii="Arial" w:hAnsi="Arial" w:cs="Arial"/>
          <w:b/>
          <w:sz w:val="18"/>
          <w:szCs w:val="18"/>
        </w:rPr>
        <w:t xml:space="preserve">         </w:t>
      </w:r>
      <w:r w:rsidRPr="00A171BA">
        <w:rPr>
          <w:rFonts w:ascii="Arial" w:hAnsi="Arial" w:cs="Arial"/>
          <w:b/>
          <w:sz w:val="18"/>
          <w:szCs w:val="18"/>
        </w:rPr>
        <w:t xml:space="preserve">   VACANTE</w:t>
      </w:r>
    </w:p>
    <w:tbl>
      <w:tblPr>
        <w:tblW w:w="8692" w:type="dxa"/>
        <w:tblInd w:w="70" w:type="dxa"/>
        <w:tblCellMar>
          <w:left w:w="70" w:type="dxa"/>
          <w:right w:w="70" w:type="dxa"/>
        </w:tblCellMar>
        <w:tblLook w:val="04A0"/>
      </w:tblPr>
      <w:tblGrid>
        <w:gridCol w:w="7596"/>
        <w:gridCol w:w="1096"/>
      </w:tblGrid>
      <w:tr w:rsidR="005F2F95" w:rsidRPr="005F2F95" w:rsidTr="005F2F95">
        <w:trPr>
          <w:trHeight w:val="300"/>
        </w:trPr>
        <w:tc>
          <w:tcPr>
            <w:tcW w:w="7596" w:type="dxa"/>
            <w:tcBorders>
              <w:top w:val="nil"/>
              <w:left w:val="nil"/>
              <w:bottom w:val="nil"/>
              <w:right w:val="nil"/>
            </w:tcBorders>
            <w:shd w:val="clear" w:color="auto" w:fill="auto"/>
            <w:noWrap/>
            <w:vAlign w:val="bottom"/>
            <w:hideMark/>
          </w:tcPr>
          <w:p w:rsidR="005F2F95" w:rsidRPr="005F2F95" w:rsidRDefault="005F2F95" w:rsidP="005F2F95">
            <w:pPr>
              <w:jc w:val="center"/>
              <w:rPr>
                <w:rFonts w:ascii="Arial" w:eastAsia="Times New Roman" w:hAnsi="Arial" w:cs="Arial"/>
                <w:b/>
                <w:bCs/>
                <w:color w:val="000000"/>
                <w:sz w:val="18"/>
                <w:szCs w:val="18"/>
                <w:lang w:val="en-US" w:eastAsia="es-ES"/>
              </w:rPr>
            </w:pPr>
            <w:r w:rsidRPr="005F2F95">
              <w:rPr>
                <w:rFonts w:ascii="Arial" w:eastAsia="Times New Roman" w:hAnsi="Arial" w:cs="Arial"/>
                <w:b/>
                <w:bCs/>
                <w:color w:val="000000"/>
                <w:sz w:val="18"/>
                <w:szCs w:val="18"/>
                <w:lang w:val="en-US" w:eastAsia="es-ES"/>
              </w:rPr>
              <w:t>SECRETARIA I – T1</w:t>
            </w:r>
            <w:r w:rsidRPr="00A171BA">
              <w:rPr>
                <w:rFonts w:ascii="Arial" w:eastAsia="Times New Roman" w:hAnsi="Arial" w:cs="Arial"/>
                <w:b/>
                <w:bCs/>
                <w:color w:val="000000"/>
                <w:sz w:val="18"/>
                <w:szCs w:val="18"/>
                <w:lang w:val="en-US" w:eastAsia="es-ES"/>
              </w:rPr>
              <w:t xml:space="preserve"> (CAP Nº </w:t>
            </w:r>
            <w:r w:rsidR="007B223A" w:rsidRPr="00A171BA">
              <w:rPr>
                <w:rFonts w:ascii="Arial" w:eastAsia="Times New Roman" w:hAnsi="Arial" w:cs="Arial"/>
                <w:b/>
                <w:bCs/>
                <w:color w:val="000000"/>
                <w:sz w:val="18"/>
                <w:szCs w:val="18"/>
                <w:lang w:val="en-US" w:eastAsia="es-ES"/>
              </w:rPr>
              <w:t>093)</w:t>
            </w:r>
          </w:p>
        </w:tc>
        <w:tc>
          <w:tcPr>
            <w:tcW w:w="1096" w:type="dxa"/>
            <w:tcBorders>
              <w:top w:val="nil"/>
              <w:left w:val="nil"/>
              <w:bottom w:val="nil"/>
              <w:right w:val="nil"/>
            </w:tcBorders>
            <w:shd w:val="clear" w:color="auto" w:fill="auto"/>
            <w:noWrap/>
            <w:vAlign w:val="bottom"/>
            <w:hideMark/>
          </w:tcPr>
          <w:p w:rsidR="005F2F95" w:rsidRPr="005F2F95" w:rsidRDefault="005F2F95" w:rsidP="005F2F95">
            <w:pPr>
              <w:rPr>
                <w:rFonts w:ascii="Calibri" w:eastAsia="Times New Roman" w:hAnsi="Calibri"/>
                <w:color w:val="000000"/>
                <w:sz w:val="18"/>
                <w:szCs w:val="18"/>
                <w:lang w:val="en-US" w:eastAsia="es-ES"/>
              </w:rPr>
            </w:pPr>
          </w:p>
        </w:tc>
      </w:tr>
      <w:tr w:rsidR="005F2F95" w:rsidRPr="005F2F95" w:rsidTr="005F2F95">
        <w:trPr>
          <w:trHeight w:val="300"/>
        </w:trPr>
        <w:tc>
          <w:tcPr>
            <w:tcW w:w="7596" w:type="dxa"/>
            <w:tcBorders>
              <w:top w:val="nil"/>
              <w:left w:val="nil"/>
              <w:bottom w:val="nil"/>
              <w:right w:val="nil"/>
            </w:tcBorders>
            <w:shd w:val="clear" w:color="auto" w:fill="auto"/>
            <w:noWrap/>
            <w:vAlign w:val="bottom"/>
            <w:hideMark/>
          </w:tcPr>
          <w:p w:rsidR="005F2F95" w:rsidRPr="005F2F95" w:rsidRDefault="005F2F95" w:rsidP="005F2F95">
            <w:pPr>
              <w:jc w:val="center"/>
              <w:rPr>
                <w:rFonts w:ascii="Calibri" w:eastAsia="Times New Roman" w:hAnsi="Calibri"/>
                <w:b/>
                <w:bCs/>
                <w:color w:val="000000"/>
                <w:sz w:val="20"/>
                <w:szCs w:val="20"/>
                <w:lang w:val="es-ES" w:eastAsia="es-ES"/>
              </w:rPr>
            </w:pPr>
            <w:r w:rsidRPr="005F2F95">
              <w:rPr>
                <w:rFonts w:ascii="Calibri" w:eastAsia="Times New Roman" w:hAnsi="Calibri"/>
                <w:b/>
                <w:bCs/>
                <w:color w:val="000000"/>
                <w:sz w:val="20"/>
                <w:szCs w:val="20"/>
                <w:lang w:val="es-ES" w:eastAsia="es-ES"/>
              </w:rPr>
              <w:t>NIVEL ACADÉMICO</w:t>
            </w:r>
          </w:p>
        </w:tc>
        <w:tc>
          <w:tcPr>
            <w:tcW w:w="1096" w:type="dxa"/>
            <w:tcBorders>
              <w:top w:val="nil"/>
              <w:left w:val="nil"/>
              <w:bottom w:val="nil"/>
              <w:right w:val="nil"/>
            </w:tcBorders>
            <w:shd w:val="clear" w:color="auto" w:fill="auto"/>
            <w:vAlign w:val="bottom"/>
            <w:hideMark/>
          </w:tcPr>
          <w:p w:rsidR="005F2F95" w:rsidRPr="005F2F95" w:rsidRDefault="005F2F95" w:rsidP="005F2F95">
            <w:pPr>
              <w:rPr>
                <w:rFonts w:ascii="Calibri" w:eastAsia="Times New Roman" w:hAnsi="Calibri"/>
                <w:color w:val="000000"/>
                <w:sz w:val="20"/>
                <w:szCs w:val="20"/>
                <w:lang w:val="es-ES" w:eastAsia="es-ES"/>
              </w:rPr>
            </w:pPr>
          </w:p>
        </w:tc>
      </w:tr>
      <w:tr w:rsidR="005F2F95" w:rsidRPr="005F2F95" w:rsidTr="005F2F95">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Estudios Concluidos  de Secretariado en Instituto Técnico (no menor a 01 año)</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10</w:t>
            </w:r>
          </w:p>
        </w:tc>
      </w:tr>
      <w:tr w:rsidR="005F2F95" w:rsidRPr="005F2F95" w:rsidTr="005F2F95">
        <w:trPr>
          <w:trHeight w:val="300"/>
        </w:trPr>
        <w:tc>
          <w:tcPr>
            <w:tcW w:w="7596" w:type="dxa"/>
            <w:tcBorders>
              <w:top w:val="nil"/>
              <w:left w:val="nil"/>
              <w:bottom w:val="nil"/>
              <w:right w:val="nil"/>
            </w:tcBorders>
            <w:shd w:val="clear" w:color="auto" w:fill="auto"/>
            <w:noWrap/>
            <w:vAlign w:val="bottom"/>
            <w:hideMark/>
          </w:tcPr>
          <w:p w:rsidR="005F2F95" w:rsidRPr="005F2F95" w:rsidRDefault="005F2F95" w:rsidP="005F2F95">
            <w:pPr>
              <w:jc w:val="center"/>
              <w:rPr>
                <w:rFonts w:ascii="Calibri" w:eastAsia="Times New Roman" w:hAnsi="Calibri"/>
                <w:b/>
                <w:bCs/>
                <w:color w:val="000000"/>
                <w:sz w:val="22"/>
                <w:szCs w:val="22"/>
                <w:lang w:val="es-ES" w:eastAsia="es-ES"/>
              </w:rPr>
            </w:pPr>
            <w:r w:rsidRPr="005F2F95">
              <w:rPr>
                <w:rFonts w:ascii="Calibri" w:eastAsia="Times New Roman" w:hAnsi="Calibri"/>
                <w:b/>
                <w:bCs/>
                <w:color w:val="000000"/>
                <w:sz w:val="22"/>
                <w:szCs w:val="22"/>
                <w:lang w:val="es-ES" w:eastAsia="es-ES"/>
              </w:rPr>
              <w:t>EXPERIENCIA</w:t>
            </w:r>
          </w:p>
        </w:tc>
        <w:tc>
          <w:tcPr>
            <w:tcW w:w="1096" w:type="dxa"/>
            <w:tcBorders>
              <w:top w:val="nil"/>
              <w:left w:val="nil"/>
              <w:bottom w:val="nil"/>
              <w:right w:val="nil"/>
            </w:tcBorders>
            <w:shd w:val="clear" w:color="auto" w:fill="auto"/>
            <w:noWrap/>
            <w:vAlign w:val="bottom"/>
            <w:hideMark/>
          </w:tcPr>
          <w:p w:rsidR="005F2F95" w:rsidRPr="005F2F95" w:rsidRDefault="005F2F95" w:rsidP="005F2F95">
            <w:pPr>
              <w:rPr>
                <w:rFonts w:ascii="Calibri" w:eastAsia="Times New Roman" w:hAnsi="Calibri"/>
                <w:color w:val="000000"/>
                <w:sz w:val="22"/>
                <w:szCs w:val="22"/>
                <w:lang w:val="es-ES" w:eastAsia="es-ES"/>
              </w:rPr>
            </w:pPr>
          </w:p>
        </w:tc>
      </w:tr>
      <w:tr w:rsidR="005F2F95" w:rsidRPr="005F2F95" w:rsidTr="005F2F95">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02 años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F2F95" w:rsidRPr="005F2F95" w:rsidRDefault="005F2F95" w:rsidP="005F2F95">
            <w:pPr>
              <w:jc w:val="center"/>
              <w:rPr>
                <w:rFonts w:ascii="Calibri" w:eastAsia="Times New Roman" w:hAnsi="Calibri"/>
                <w:color w:val="000000"/>
                <w:sz w:val="22"/>
                <w:szCs w:val="22"/>
                <w:lang w:val="es-ES" w:eastAsia="es-ES"/>
              </w:rPr>
            </w:pPr>
            <w:r w:rsidRPr="005F2F95">
              <w:rPr>
                <w:rFonts w:ascii="Calibri" w:eastAsia="Times New Roman" w:hAnsi="Calibri"/>
                <w:color w:val="000000"/>
                <w:sz w:val="22"/>
                <w:szCs w:val="22"/>
                <w:lang w:val="es-ES" w:eastAsia="es-ES"/>
              </w:rPr>
              <w:t>7</w:t>
            </w:r>
          </w:p>
        </w:tc>
      </w:tr>
      <w:tr w:rsidR="005F2F95" w:rsidRPr="005F2F95" w:rsidTr="005F2F95">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de 02 años 07 meses hasta 03 años</w:t>
            </w:r>
          </w:p>
        </w:tc>
        <w:tc>
          <w:tcPr>
            <w:tcW w:w="1096" w:type="dxa"/>
            <w:tcBorders>
              <w:top w:val="nil"/>
              <w:left w:val="nil"/>
              <w:bottom w:val="single" w:sz="4" w:space="0" w:color="auto"/>
              <w:right w:val="single" w:sz="4" w:space="0" w:color="auto"/>
            </w:tcBorders>
            <w:shd w:val="clear" w:color="auto" w:fill="auto"/>
            <w:noWrap/>
            <w:vAlign w:val="bottom"/>
            <w:hideMark/>
          </w:tcPr>
          <w:p w:rsidR="005F2F95" w:rsidRPr="005F2F95" w:rsidRDefault="005F2F95" w:rsidP="005F2F95">
            <w:pPr>
              <w:jc w:val="center"/>
              <w:rPr>
                <w:rFonts w:ascii="Calibri" w:eastAsia="Times New Roman" w:hAnsi="Calibri"/>
                <w:color w:val="000000"/>
                <w:sz w:val="22"/>
                <w:szCs w:val="22"/>
                <w:lang w:val="es-ES" w:eastAsia="es-ES"/>
              </w:rPr>
            </w:pPr>
            <w:r w:rsidRPr="005F2F95">
              <w:rPr>
                <w:rFonts w:ascii="Calibri" w:eastAsia="Times New Roman" w:hAnsi="Calibri"/>
                <w:color w:val="000000"/>
                <w:sz w:val="22"/>
                <w:szCs w:val="22"/>
                <w:lang w:val="es-ES" w:eastAsia="es-ES"/>
              </w:rPr>
              <w:t>8</w:t>
            </w:r>
          </w:p>
        </w:tc>
      </w:tr>
      <w:tr w:rsidR="005F2F95" w:rsidRPr="005F2F95" w:rsidTr="005F2F95">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de 03 años 07 meses hasta  04 años</w:t>
            </w:r>
          </w:p>
        </w:tc>
        <w:tc>
          <w:tcPr>
            <w:tcW w:w="1096" w:type="dxa"/>
            <w:tcBorders>
              <w:top w:val="nil"/>
              <w:left w:val="nil"/>
              <w:bottom w:val="single" w:sz="4" w:space="0" w:color="auto"/>
              <w:right w:val="single" w:sz="4" w:space="0" w:color="auto"/>
            </w:tcBorders>
            <w:shd w:val="clear" w:color="auto" w:fill="auto"/>
            <w:noWrap/>
            <w:vAlign w:val="bottom"/>
            <w:hideMark/>
          </w:tcPr>
          <w:p w:rsidR="005F2F95" w:rsidRPr="005F2F95" w:rsidRDefault="005F2F95" w:rsidP="005F2F95">
            <w:pPr>
              <w:jc w:val="center"/>
              <w:rPr>
                <w:rFonts w:ascii="Calibri" w:eastAsia="Times New Roman" w:hAnsi="Calibri"/>
                <w:color w:val="000000"/>
                <w:sz w:val="22"/>
                <w:szCs w:val="22"/>
                <w:lang w:val="es-ES" w:eastAsia="es-ES"/>
              </w:rPr>
            </w:pPr>
            <w:r w:rsidRPr="005F2F95">
              <w:rPr>
                <w:rFonts w:ascii="Calibri" w:eastAsia="Times New Roman" w:hAnsi="Calibri"/>
                <w:color w:val="000000"/>
                <w:sz w:val="22"/>
                <w:szCs w:val="22"/>
                <w:lang w:val="es-ES" w:eastAsia="es-ES"/>
              </w:rPr>
              <w:t>9</w:t>
            </w:r>
          </w:p>
        </w:tc>
      </w:tr>
      <w:tr w:rsidR="005F2F95" w:rsidRPr="005F2F95" w:rsidTr="005F2F95">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Más de 04 años 07 meses</w:t>
            </w:r>
          </w:p>
        </w:tc>
        <w:tc>
          <w:tcPr>
            <w:tcW w:w="1096" w:type="dxa"/>
            <w:tcBorders>
              <w:top w:val="nil"/>
              <w:left w:val="nil"/>
              <w:bottom w:val="single" w:sz="4" w:space="0" w:color="auto"/>
              <w:right w:val="single" w:sz="4" w:space="0" w:color="auto"/>
            </w:tcBorders>
            <w:shd w:val="clear" w:color="auto" w:fill="auto"/>
            <w:noWrap/>
            <w:vAlign w:val="bottom"/>
            <w:hideMark/>
          </w:tcPr>
          <w:p w:rsidR="005F2F95" w:rsidRPr="005F2F95" w:rsidRDefault="005F2F95" w:rsidP="005F2F95">
            <w:pPr>
              <w:jc w:val="center"/>
              <w:rPr>
                <w:rFonts w:ascii="Calibri" w:eastAsia="Times New Roman" w:hAnsi="Calibri"/>
                <w:color w:val="000000"/>
                <w:sz w:val="22"/>
                <w:szCs w:val="22"/>
                <w:lang w:val="es-ES" w:eastAsia="es-ES"/>
              </w:rPr>
            </w:pPr>
            <w:r w:rsidRPr="005F2F95">
              <w:rPr>
                <w:rFonts w:ascii="Calibri" w:eastAsia="Times New Roman" w:hAnsi="Calibri"/>
                <w:color w:val="000000"/>
                <w:sz w:val="22"/>
                <w:szCs w:val="22"/>
                <w:lang w:val="es-ES" w:eastAsia="es-ES"/>
              </w:rPr>
              <w:t>10</w:t>
            </w:r>
          </w:p>
        </w:tc>
      </w:tr>
      <w:tr w:rsidR="005F2F95" w:rsidRPr="005F2F95" w:rsidTr="005F2F95">
        <w:trPr>
          <w:trHeight w:val="300"/>
        </w:trPr>
        <w:tc>
          <w:tcPr>
            <w:tcW w:w="7596" w:type="dxa"/>
            <w:tcBorders>
              <w:top w:val="nil"/>
              <w:left w:val="nil"/>
              <w:bottom w:val="nil"/>
              <w:right w:val="nil"/>
            </w:tcBorders>
            <w:shd w:val="clear" w:color="auto" w:fill="auto"/>
            <w:noWrap/>
            <w:vAlign w:val="bottom"/>
            <w:hideMark/>
          </w:tcPr>
          <w:p w:rsidR="005F2F95" w:rsidRPr="005F2F95" w:rsidRDefault="005F2F95" w:rsidP="005F2F95">
            <w:pPr>
              <w:jc w:val="center"/>
              <w:rPr>
                <w:rFonts w:ascii="Calibri" w:eastAsia="Times New Roman" w:hAnsi="Calibri"/>
                <w:b/>
                <w:bCs/>
                <w:color w:val="000000"/>
                <w:sz w:val="22"/>
                <w:szCs w:val="22"/>
                <w:lang w:val="es-ES" w:eastAsia="es-ES"/>
              </w:rPr>
            </w:pPr>
            <w:r w:rsidRPr="005F2F95">
              <w:rPr>
                <w:rFonts w:ascii="Calibri" w:eastAsia="Times New Roman" w:hAnsi="Calibri"/>
                <w:b/>
                <w:bCs/>
                <w:color w:val="000000"/>
                <w:sz w:val="22"/>
                <w:szCs w:val="22"/>
                <w:lang w:val="es-ES" w:eastAsia="es-ES"/>
              </w:rPr>
              <w:t>CAPACITACIÓN</w:t>
            </w:r>
          </w:p>
        </w:tc>
        <w:tc>
          <w:tcPr>
            <w:tcW w:w="1096" w:type="dxa"/>
            <w:tcBorders>
              <w:top w:val="nil"/>
              <w:left w:val="nil"/>
              <w:bottom w:val="nil"/>
              <w:right w:val="nil"/>
            </w:tcBorders>
            <w:shd w:val="clear" w:color="auto" w:fill="auto"/>
            <w:noWrap/>
            <w:vAlign w:val="bottom"/>
            <w:hideMark/>
          </w:tcPr>
          <w:p w:rsidR="005F2F95" w:rsidRPr="005F2F95" w:rsidRDefault="005F2F95" w:rsidP="005F2F95">
            <w:pPr>
              <w:rPr>
                <w:rFonts w:ascii="Calibri" w:eastAsia="Times New Roman" w:hAnsi="Calibri"/>
                <w:color w:val="000000"/>
                <w:sz w:val="22"/>
                <w:szCs w:val="22"/>
                <w:lang w:val="es-ES" w:eastAsia="es-ES"/>
              </w:rPr>
            </w:pPr>
          </w:p>
        </w:tc>
      </w:tr>
      <w:tr w:rsidR="005F2F95" w:rsidRPr="005F2F95" w:rsidTr="005F2F95">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 xml:space="preserve"> De 120 a 200  horas de capacitación en Temas Vinculados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F2F95" w:rsidRPr="005F2F95" w:rsidRDefault="005F2F95" w:rsidP="005F2F95">
            <w:pPr>
              <w:jc w:val="center"/>
              <w:rPr>
                <w:rFonts w:ascii="Calibri" w:eastAsia="Times New Roman" w:hAnsi="Calibri"/>
                <w:color w:val="000000"/>
                <w:sz w:val="22"/>
                <w:szCs w:val="22"/>
                <w:lang w:val="es-ES" w:eastAsia="es-ES"/>
              </w:rPr>
            </w:pPr>
            <w:r w:rsidRPr="005F2F95">
              <w:rPr>
                <w:rFonts w:ascii="Calibri" w:eastAsia="Times New Roman" w:hAnsi="Calibri"/>
                <w:color w:val="000000"/>
                <w:sz w:val="22"/>
                <w:szCs w:val="22"/>
                <w:lang w:val="es-ES" w:eastAsia="es-ES"/>
              </w:rPr>
              <w:t>7</w:t>
            </w:r>
          </w:p>
        </w:tc>
      </w:tr>
      <w:tr w:rsidR="005F2F95" w:rsidRPr="005F2F95" w:rsidTr="005F2F95">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 xml:space="preserve">De 201 hasta 250 horas de capacitación en Temas Vinculados </w:t>
            </w:r>
          </w:p>
        </w:tc>
        <w:tc>
          <w:tcPr>
            <w:tcW w:w="1096" w:type="dxa"/>
            <w:tcBorders>
              <w:top w:val="nil"/>
              <w:left w:val="nil"/>
              <w:bottom w:val="single" w:sz="4" w:space="0" w:color="auto"/>
              <w:right w:val="single" w:sz="4" w:space="0" w:color="auto"/>
            </w:tcBorders>
            <w:shd w:val="clear" w:color="auto" w:fill="auto"/>
            <w:noWrap/>
            <w:vAlign w:val="bottom"/>
            <w:hideMark/>
          </w:tcPr>
          <w:p w:rsidR="005F2F95" w:rsidRPr="005F2F95" w:rsidRDefault="005F2F95" w:rsidP="005F2F95">
            <w:pPr>
              <w:jc w:val="center"/>
              <w:rPr>
                <w:rFonts w:ascii="Calibri" w:eastAsia="Times New Roman" w:hAnsi="Calibri"/>
                <w:color w:val="000000"/>
                <w:sz w:val="22"/>
                <w:szCs w:val="22"/>
                <w:lang w:val="es-ES" w:eastAsia="es-ES"/>
              </w:rPr>
            </w:pPr>
            <w:r w:rsidRPr="005F2F95">
              <w:rPr>
                <w:rFonts w:ascii="Calibri" w:eastAsia="Times New Roman" w:hAnsi="Calibri"/>
                <w:color w:val="000000"/>
                <w:sz w:val="22"/>
                <w:szCs w:val="22"/>
                <w:lang w:val="es-ES" w:eastAsia="es-ES"/>
              </w:rPr>
              <w:t>8</w:t>
            </w:r>
          </w:p>
        </w:tc>
      </w:tr>
      <w:tr w:rsidR="005F2F95" w:rsidRPr="005F2F95" w:rsidTr="005F2F95">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 xml:space="preserve">De 251 hasta 300 horas de capacitación en Temas Vinculados </w:t>
            </w:r>
          </w:p>
        </w:tc>
        <w:tc>
          <w:tcPr>
            <w:tcW w:w="1096" w:type="dxa"/>
            <w:tcBorders>
              <w:top w:val="nil"/>
              <w:left w:val="nil"/>
              <w:bottom w:val="single" w:sz="4" w:space="0" w:color="auto"/>
              <w:right w:val="single" w:sz="4" w:space="0" w:color="auto"/>
            </w:tcBorders>
            <w:shd w:val="clear" w:color="auto" w:fill="auto"/>
            <w:noWrap/>
            <w:vAlign w:val="bottom"/>
            <w:hideMark/>
          </w:tcPr>
          <w:p w:rsidR="005F2F95" w:rsidRPr="005F2F95" w:rsidRDefault="005F2F95" w:rsidP="005F2F95">
            <w:pPr>
              <w:jc w:val="center"/>
              <w:rPr>
                <w:rFonts w:ascii="Calibri" w:eastAsia="Times New Roman" w:hAnsi="Calibri"/>
                <w:color w:val="000000"/>
                <w:sz w:val="22"/>
                <w:szCs w:val="22"/>
                <w:lang w:val="es-ES" w:eastAsia="es-ES"/>
              </w:rPr>
            </w:pPr>
            <w:r w:rsidRPr="005F2F95">
              <w:rPr>
                <w:rFonts w:ascii="Calibri" w:eastAsia="Times New Roman" w:hAnsi="Calibri"/>
                <w:color w:val="000000"/>
                <w:sz w:val="22"/>
                <w:szCs w:val="22"/>
                <w:lang w:val="es-ES" w:eastAsia="es-ES"/>
              </w:rPr>
              <w:t>9</w:t>
            </w:r>
          </w:p>
        </w:tc>
      </w:tr>
      <w:tr w:rsidR="005F2F95" w:rsidRPr="005F2F95" w:rsidTr="005F2F95">
        <w:trPr>
          <w:trHeight w:val="300"/>
        </w:trPr>
        <w:tc>
          <w:tcPr>
            <w:tcW w:w="7596" w:type="dxa"/>
            <w:tcBorders>
              <w:top w:val="nil"/>
              <w:left w:val="single" w:sz="4" w:space="0" w:color="auto"/>
              <w:bottom w:val="single" w:sz="4" w:space="0" w:color="auto"/>
              <w:right w:val="single" w:sz="4" w:space="0" w:color="auto"/>
            </w:tcBorders>
            <w:shd w:val="clear" w:color="auto" w:fill="auto"/>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Más de  300 horas de capacitación en Temas Vinculados</w:t>
            </w:r>
          </w:p>
        </w:tc>
        <w:tc>
          <w:tcPr>
            <w:tcW w:w="1096" w:type="dxa"/>
            <w:tcBorders>
              <w:top w:val="nil"/>
              <w:left w:val="nil"/>
              <w:bottom w:val="single" w:sz="4" w:space="0" w:color="auto"/>
              <w:right w:val="single" w:sz="4" w:space="0" w:color="auto"/>
            </w:tcBorders>
            <w:shd w:val="clear" w:color="auto" w:fill="auto"/>
            <w:noWrap/>
            <w:vAlign w:val="bottom"/>
            <w:hideMark/>
          </w:tcPr>
          <w:p w:rsidR="005F2F95" w:rsidRPr="005F2F95" w:rsidRDefault="005F2F95" w:rsidP="005F2F95">
            <w:pPr>
              <w:jc w:val="center"/>
              <w:rPr>
                <w:rFonts w:ascii="Calibri" w:eastAsia="Times New Roman" w:hAnsi="Calibri"/>
                <w:color w:val="000000"/>
                <w:sz w:val="22"/>
                <w:szCs w:val="22"/>
                <w:lang w:val="es-ES" w:eastAsia="es-ES"/>
              </w:rPr>
            </w:pPr>
            <w:r w:rsidRPr="005F2F95">
              <w:rPr>
                <w:rFonts w:ascii="Calibri" w:eastAsia="Times New Roman" w:hAnsi="Calibri"/>
                <w:color w:val="000000"/>
                <w:sz w:val="22"/>
                <w:szCs w:val="22"/>
                <w:lang w:val="es-ES" w:eastAsia="es-ES"/>
              </w:rPr>
              <w:t>10</w:t>
            </w:r>
          </w:p>
        </w:tc>
      </w:tr>
      <w:tr w:rsidR="005F2F95" w:rsidRPr="005F2F95" w:rsidTr="005F2F95">
        <w:trPr>
          <w:trHeight w:val="300"/>
        </w:trPr>
        <w:tc>
          <w:tcPr>
            <w:tcW w:w="7596" w:type="dxa"/>
            <w:tcBorders>
              <w:top w:val="nil"/>
              <w:left w:val="nil"/>
              <w:bottom w:val="nil"/>
              <w:right w:val="nil"/>
            </w:tcBorders>
            <w:shd w:val="clear" w:color="auto" w:fill="auto"/>
            <w:noWrap/>
            <w:vAlign w:val="bottom"/>
            <w:hideMark/>
          </w:tcPr>
          <w:p w:rsidR="005F2F95" w:rsidRPr="005F2F95" w:rsidRDefault="005F2F95" w:rsidP="005F2F95">
            <w:pPr>
              <w:jc w:val="center"/>
              <w:rPr>
                <w:rFonts w:ascii="Calibri" w:eastAsia="Times New Roman" w:hAnsi="Calibri"/>
                <w:b/>
                <w:bCs/>
                <w:color w:val="000000"/>
                <w:sz w:val="22"/>
                <w:szCs w:val="22"/>
                <w:lang w:val="es-ES" w:eastAsia="es-ES"/>
              </w:rPr>
            </w:pPr>
            <w:r w:rsidRPr="005F2F95">
              <w:rPr>
                <w:rFonts w:ascii="Calibri" w:eastAsia="Times New Roman" w:hAnsi="Calibri"/>
                <w:b/>
                <w:bCs/>
                <w:color w:val="000000"/>
                <w:sz w:val="22"/>
                <w:szCs w:val="22"/>
                <w:lang w:val="es-ES" w:eastAsia="es-ES"/>
              </w:rPr>
              <w:t>COMPUTACIÓN E INFORMÁTICA</w:t>
            </w:r>
          </w:p>
        </w:tc>
        <w:tc>
          <w:tcPr>
            <w:tcW w:w="1096" w:type="dxa"/>
            <w:tcBorders>
              <w:top w:val="nil"/>
              <w:left w:val="nil"/>
              <w:bottom w:val="nil"/>
              <w:right w:val="nil"/>
            </w:tcBorders>
            <w:shd w:val="clear" w:color="auto" w:fill="auto"/>
            <w:noWrap/>
            <w:vAlign w:val="bottom"/>
            <w:hideMark/>
          </w:tcPr>
          <w:p w:rsidR="005F2F95" w:rsidRPr="005F2F95" w:rsidRDefault="005F2F95" w:rsidP="005F2F95">
            <w:pPr>
              <w:rPr>
                <w:rFonts w:ascii="Calibri" w:eastAsia="Times New Roman" w:hAnsi="Calibri"/>
                <w:color w:val="000000"/>
                <w:sz w:val="22"/>
                <w:szCs w:val="22"/>
                <w:lang w:val="es-ES" w:eastAsia="es-ES"/>
              </w:rPr>
            </w:pPr>
          </w:p>
        </w:tc>
      </w:tr>
      <w:tr w:rsidR="005F2F95" w:rsidRPr="005F2F95" w:rsidTr="005F2F95">
        <w:trPr>
          <w:trHeight w:val="300"/>
        </w:trPr>
        <w:tc>
          <w:tcPr>
            <w:tcW w:w="7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2F95" w:rsidRPr="005F2F95" w:rsidRDefault="005F2F95" w:rsidP="005F2F95">
            <w:pPr>
              <w:jc w:val="center"/>
              <w:rPr>
                <w:rFonts w:ascii="Calibri" w:eastAsia="Times New Roman" w:hAnsi="Calibri"/>
                <w:color w:val="000000"/>
                <w:sz w:val="20"/>
                <w:szCs w:val="20"/>
                <w:lang w:val="es-ES" w:eastAsia="es-ES"/>
              </w:rPr>
            </w:pPr>
            <w:r w:rsidRPr="005F2F95">
              <w:rPr>
                <w:rFonts w:ascii="Calibri" w:eastAsia="Times New Roman" w:hAnsi="Calibri"/>
                <w:color w:val="000000"/>
                <w:sz w:val="20"/>
                <w:szCs w:val="20"/>
                <w:lang w:val="es-ES" w:eastAsia="es-ES"/>
              </w:rPr>
              <w:t>Manejo  de entorno Windows y Microsoft Office</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F2F95" w:rsidRPr="005F2F95" w:rsidRDefault="005F2F95" w:rsidP="005F2F95">
            <w:pPr>
              <w:jc w:val="center"/>
              <w:rPr>
                <w:rFonts w:ascii="Calibri" w:eastAsia="Times New Roman" w:hAnsi="Calibri"/>
                <w:color w:val="000000"/>
                <w:sz w:val="22"/>
                <w:szCs w:val="22"/>
                <w:lang w:val="es-ES" w:eastAsia="es-ES"/>
              </w:rPr>
            </w:pPr>
            <w:r w:rsidRPr="005F2F95">
              <w:rPr>
                <w:rFonts w:ascii="Calibri" w:eastAsia="Times New Roman" w:hAnsi="Calibri"/>
                <w:color w:val="000000"/>
                <w:sz w:val="22"/>
                <w:szCs w:val="22"/>
                <w:lang w:val="es-ES" w:eastAsia="es-ES"/>
              </w:rPr>
              <w:t>10</w:t>
            </w:r>
          </w:p>
        </w:tc>
      </w:tr>
    </w:tbl>
    <w:p w:rsidR="008C253A" w:rsidRDefault="008C253A" w:rsidP="00A834DA">
      <w:pPr>
        <w:ind w:left="350"/>
        <w:jc w:val="both"/>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A834DA" w:rsidRPr="00DD6AEF" w:rsidRDefault="00A834DA" w:rsidP="00A834DA">
      <w:pPr>
        <w:spacing w:line="120" w:lineRule="auto"/>
        <w:ind w:left="352"/>
        <w:jc w:val="both"/>
        <w:rPr>
          <w:rFonts w:ascii="Arial" w:hAnsi="Arial" w:cs="Arial"/>
          <w:sz w:val="22"/>
          <w:szCs w:val="22"/>
        </w:rPr>
      </w:pPr>
    </w:p>
    <w:p w:rsidR="00A834DA" w:rsidRPr="00DD6AEF" w:rsidRDefault="00A834DA" w:rsidP="00A834DA">
      <w:pPr>
        <w:ind w:left="350"/>
        <w:jc w:val="both"/>
        <w:rPr>
          <w:rFonts w:ascii="Arial" w:hAnsi="Arial" w:cs="Arial"/>
          <w:sz w:val="22"/>
          <w:szCs w:val="22"/>
        </w:rPr>
      </w:pPr>
      <w:r w:rsidRPr="00DD6AEF">
        <w:rPr>
          <w:rFonts w:ascii="Arial" w:hAnsi="Arial" w:cs="Arial"/>
          <w:sz w:val="22"/>
          <w:szCs w:val="22"/>
        </w:rPr>
        <w:t>-  La segunda etapa, consiste en la evaluación de competencias  y conocimientos a través de una entrevista personal, cuyo puntaje máximo es de 60 (sesenta) puntos. Puede a criterio de la Comisión incluir prueba escrita para evaluar  los conocimientos específicos sobre el puesto. La entrevista personal explora la personalidad, conocimientos generales, competencias,  rasgos de carácter, aspiraciones e intereses del postulante, de acuerdo a los siguientes criterios:</w:t>
      </w:r>
    </w:p>
    <w:p w:rsidR="00A834DA" w:rsidRPr="00DD6AEF" w:rsidRDefault="00A834DA" w:rsidP="00A834DA">
      <w:pPr>
        <w:spacing w:line="120" w:lineRule="auto"/>
        <w:ind w:left="352"/>
        <w:jc w:val="both"/>
        <w:rPr>
          <w:rFonts w:ascii="Arial" w:hAnsi="Arial" w:cs="Arial"/>
          <w:sz w:val="22"/>
          <w:szCs w:val="22"/>
        </w:rPr>
      </w:pPr>
    </w:p>
    <w:tbl>
      <w:tblPr>
        <w:tblW w:w="8098" w:type="dxa"/>
        <w:jc w:val="center"/>
        <w:tblInd w:w="-557" w:type="dxa"/>
        <w:tblCellMar>
          <w:left w:w="70" w:type="dxa"/>
          <w:right w:w="70" w:type="dxa"/>
        </w:tblCellMar>
        <w:tblLook w:val="04A0"/>
      </w:tblPr>
      <w:tblGrid>
        <w:gridCol w:w="7038"/>
        <w:gridCol w:w="1060"/>
      </w:tblGrid>
      <w:tr w:rsidR="00A834DA" w:rsidRPr="00AD58A1" w:rsidTr="007B223A">
        <w:trPr>
          <w:trHeight w:val="147"/>
          <w:jc w:val="center"/>
        </w:trPr>
        <w:tc>
          <w:tcPr>
            <w:tcW w:w="7038" w:type="dxa"/>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CRITERIOS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PUNTAJE</w:t>
            </w:r>
          </w:p>
        </w:tc>
      </w:tr>
      <w:tr w:rsidR="00A834DA" w:rsidRPr="00AD58A1" w:rsidTr="007B223A">
        <w:trPr>
          <w:trHeight w:val="251"/>
          <w:jc w:val="center"/>
        </w:trPr>
        <w:tc>
          <w:tcPr>
            <w:tcW w:w="7038" w:type="dxa"/>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1. CONOCIMIENTOS GENERALES</w:t>
            </w:r>
          </w:p>
        </w:tc>
        <w:tc>
          <w:tcPr>
            <w:tcW w:w="1060" w:type="dxa"/>
            <w:tcBorders>
              <w:top w:val="nil"/>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7B223A">
        <w:trPr>
          <w:trHeight w:val="501"/>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Evalúa el grado de conocimiento, habilidades  destrezas y características personales del  postulante en relación a  las funciones básicas requeridas para el óptimo desempeño del puesto.</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 </w:t>
            </w:r>
          </w:p>
        </w:tc>
      </w:tr>
      <w:tr w:rsidR="00A834DA" w:rsidRPr="00AD58A1" w:rsidTr="007B223A">
        <w:trPr>
          <w:trHeight w:val="265"/>
          <w:jc w:val="center"/>
        </w:trPr>
        <w:tc>
          <w:tcPr>
            <w:tcW w:w="7038" w:type="dxa"/>
            <w:tcBorders>
              <w:top w:val="nil"/>
              <w:left w:val="single" w:sz="8" w:space="0" w:color="auto"/>
              <w:bottom w:val="nil"/>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2. EXPERIENCIA LABORAL PREVIA/COMPETENCIAS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7B223A">
        <w:trPr>
          <w:trHeight w:val="1065"/>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 xml:space="preserve">A diferencia de la evaluación </w:t>
            </w:r>
            <w:r>
              <w:rPr>
                <w:rFonts w:ascii="Arial" w:hAnsi="Arial" w:cs="Arial"/>
                <w:color w:val="000000"/>
                <w:sz w:val="16"/>
                <w:szCs w:val="16"/>
                <w:lang w:eastAsia="es-PE"/>
              </w:rPr>
              <w:t xml:space="preserve"> </w:t>
            </w:r>
            <w:r w:rsidRPr="00AD58A1">
              <w:rPr>
                <w:rFonts w:ascii="Arial" w:hAnsi="Arial" w:cs="Arial"/>
                <w:color w:val="000000"/>
                <w:sz w:val="16"/>
                <w:szCs w:val="16"/>
                <w:lang w:eastAsia="es-PE"/>
              </w:rPr>
              <w:t>curricular, esta parte de la entrevista busca que determinar la forma regular que ha tenido para enfrentar incidentes críticos anteriormente, actitudes frente a niveles jerárquicos superiores, nivel de empleabilidad,</w:t>
            </w:r>
            <w:r>
              <w:rPr>
                <w:rFonts w:ascii="Arial" w:hAnsi="Arial" w:cs="Arial"/>
                <w:color w:val="000000"/>
                <w:sz w:val="16"/>
                <w:szCs w:val="16"/>
                <w:lang w:eastAsia="es-PE"/>
              </w:rPr>
              <w:t xml:space="preserve"> </w:t>
            </w:r>
            <w:r w:rsidRPr="00AD58A1">
              <w:rPr>
                <w:rFonts w:ascii="Arial" w:hAnsi="Arial" w:cs="Arial"/>
                <w:color w:val="000000"/>
                <w:sz w:val="16"/>
                <w:szCs w:val="16"/>
                <w:lang w:eastAsia="es-PE"/>
              </w:rPr>
              <w:t xml:space="preserve"> razones de termino  de vínculos laborales  previos,  que darán indicadores sobre sus  competencias, niveles de motivación y proyección laboral</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Pr>
                <w:rFonts w:ascii="Arial" w:hAnsi="Arial" w:cs="Arial"/>
                <w:b/>
                <w:bCs/>
                <w:noProof/>
                <w:color w:val="000000"/>
                <w:sz w:val="16"/>
                <w:szCs w:val="16"/>
                <w:lang w:val="es-ES" w:eastAsia="es-ES"/>
              </w:rPr>
              <w:drawing>
                <wp:anchor distT="0" distB="8128" distL="120396" distR="116205" simplePos="0" relativeHeight="251659264" behindDoc="0" locked="0" layoutInCell="1" allowOverlap="1">
                  <wp:simplePos x="0" y="0"/>
                  <wp:positionH relativeFrom="column">
                    <wp:posOffset>219329</wp:posOffset>
                  </wp:positionH>
                  <wp:positionV relativeFrom="paragraph">
                    <wp:posOffset>32385</wp:posOffset>
                  </wp:positionV>
                  <wp:extent cx="123571" cy="507873"/>
                  <wp:effectExtent l="0" t="0" r="0" b="0"/>
                  <wp:wrapNone/>
                  <wp:docPr id="2" name="1 Flecha abajo"/>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97631" y="1381125"/>
                            <a:ext cx="45719" cy="695325"/>
                            <a:chOff x="3897631" y="1381125"/>
                            <a:chExt cx="45719" cy="695325"/>
                          </a:xfrm>
                        </a:grpSpPr>
                        <a:sp>
                          <a:nvSpPr>
                            <a:cNvPr id="2" name="1 Flecha abajo"/>
                            <a:cNvSpPr/>
                          </a:nvSpPr>
                          <a:spPr>
                            <a:xfrm>
                              <a:off x="3897631" y="1381125"/>
                              <a:ext cx="45719" cy="695325"/>
                            </a:xfrm>
                            <a:prstGeom prst="downArrow">
                              <a:avLst/>
                            </a:prstGeom>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a:solidFill>
                                <a:schemeClr val="tx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s-PE"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7B223A" w:rsidRPr="00AD58A1" w:rsidTr="007B223A">
        <w:trPr>
          <w:trHeight w:val="192"/>
          <w:jc w:val="center"/>
        </w:trPr>
        <w:tc>
          <w:tcPr>
            <w:tcW w:w="7038" w:type="dxa"/>
            <w:tcBorders>
              <w:top w:val="nil"/>
              <w:left w:val="single" w:sz="8" w:space="0" w:color="auto"/>
              <w:bottom w:val="single" w:sz="8" w:space="0" w:color="auto"/>
              <w:right w:val="nil"/>
            </w:tcBorders>
            <w:shd w:val="clear" w:color="000000" w:fill="FFFFFF"/>
            <w:vAlign w:val="bottom"/>
            <w:hideMark/>
          </w:tcPr>
          <w:p w:rsidR="007B223A" w:rsidRDefault="007B223A">
            <w:pPr>
              <w:jc w:val="both"/>
              <w:rPr>
                <w:rFonts w:ascii="Arial" w:hAnsi="Arial" w:cs="Arial"/>
                <w:color w:val="000000"/>
                <w:sz w:val="16"/>
                <w:szCs w:val="16"/>
              </w:rPr>
            </w:pPr>
            <w:r>
              <w:rPr>
                <w:rFonts w:ascii="Arial" w:hAnsi="Arial" w:cs="Arial"/>
                <w:color w:val="000000"/>
                <w:sz w:val="16"/>
                <w:szCs w:val="16"/>
              </w:rPr>
              <w:t>COMPETENCIA 1   RELACIONES INTERPERSONALES</w:t>
            </w:r>
          </w:p>
        </w:tc>
        <w:tc>
          <w:tcPr>
            <w:tcW w:w="10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7B223A" w:rsidRPr="00765C89" w:rsidRDefault="007B223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7B223A" w:rsidRPr="00AD58A1" w:rsidTr="007B223A">
        <w:trPr>
          <w:trHeight w:val="238"/>
          <w:jc w:val="center"/>
        </w:trPr>
        <w:tc>
          <w:tcPr>
            <w:tcW w:w="7038" w:type="dxa"/>
            <w:tcBorders>
              <w:top w:val="nil"/>
              <w:left w:val="single" w:sz="8" w:space="0" w:color="auto"/>
              <w:bottom w:val="single" w:sz="8" w:space="0" w:color="auto"/>
              <w:right w:val="nil"/>
            </w:tcBorders>
            <w:shd w:val="clear" w:color="000000" w:fill="FFFFFF"/>
            <w:vAlign w:val="bottom"/>
            <w:hideMark/>
          </w:tcPr>
          <w:p w:rsidR="007B223A" w:rsidRDefault="007B223A">
            <w:pPr>
              <w:jc w:val="both"/>
              <w:rPr>
                <w:rFonts w:ascii="Arial" w:hAnsi="Arial" w:cs="Arial"/>
                <w:color w:val="000000"/>
                <w:sz w:val="16"/>
                <w:szCs w:val="16"/>
              </w:rPr>
            </w:pPr>
            <w:r>
              <w:rPr>
                <w:rFonts w:ascii="Arial" w:hAnsi="Arial" w:cs="Arial"/>
                <w:color w:val="000000"/>
                <w:sz w:val="16"/>
                <w:szCs w:val="16"/>
              </w:rPr>
              <w:t>COMPETENCIA 2   COMUNICACIÓN EFECTIVA</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7B223A" w:rsidRPr="00765C89" w:rsidRDefault="007B223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7B223A" w:rsidRPr="00AD58A1" w:rsidTr="007B223A">
        <w:trPr>
          <w:trHeight w:val="242"/>
          <w:jc w:val="center"/>
        </w:trPr>
        <w:tc>
          <w:tcPr>
            <w:tcW w:w="7038" w:type="dxa"/>
            <w:tcBorders>
              <w:top w:val="nil"/>
              <w:left w:val="single" w:sz="8" w:space="0" w:color="auto"/>
              <w:bottom w:val="single" w:sz="8" w:space="0" w:color="auto"/>
              <w:right w:val="nil"/>
            </w:tcBorders>
            <w:shd w:val="clear" w:color="000000" w:fill="FFFFFF"/>
            <w:hideMark/>
          </w:tcPr>
          <w:p w:rsidR="007B223A" w:rsidRDefault="007B223A">
            <w:pPr>
              <w:rPr>
                <w:rFonts w:ascii="Arial" w:hAnsi="Arial" w:cs="Arial"/>
                <w:color w:val="000000"/>
                <w:sz w:val="16"/>
                <w:szCs w:val="16"/>
              </w:rPr>
            </w:pPr>
            <w:r>
              <w:rPr>
                <w:rFonts w:ascii="Arial" w:hAnsi="Arial" w:cs="Arial"/>
                <w:color w:val="000000"/>
                <w:sz w:val="16"/>
                <w:szCs w:val="16"/>
              </w:rPr>
              <w:t>COMPETENCIA 3   ORGANIZACIÓN DEL TRABAJO</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7B223A" w:rsidRPr="00765C89" w:rsidRDefault="007B223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7B223A" w:rsidRPr="00AD58A1" w:rsidTr="007B223A">
        <w:trPr>
          <w:trHeight w:val="232"/>
          <w:jc w:val="center"/>
        </w:trPr>
        <w:tc>
          <w:tcPr>
            <w:tcW w:w="7038" w:type="dxa"/>
            <w:tcBorders>
              <w:top w:val="nil"/>
              <w:left w:val="single" w:sz="8" w:space="0" w:color="auto"/>
              <w:bottom w:val="single" w:sz="8" w:space="0" w:color="auto"/>
              <w:right w:val="nil"/>
            </w:tcBorders>
            <w:shd w:val="clear" w:color="000000" w:fill="FFFFFF"/>
            <w:hideMark/>
          </w:tcPr>
          <w:p w:rsidR="007B223A" w:rsidRDefault="007B223A">
            <w:pPr>
              <w:rPr>
                <w:rFonts w:ascii="Arial" w:hAnsi="Arial" w:cs="Arial"/>
                <w:color w:val="000000"/>
                <w:sz w:val="16"/>
                <w:szCs w:val="16"/>
              </w:rPr>
            </w:pPr>
            <w:r>
              <w:rPr>
                <w:rFonts w:ascii="Arial" w:hAnsi="Arial" w:cs="Arial"/>
                <w:color w:val="000000"/>
                <w:sz w:val="16"/>
                <w:szCs w:val="16"/>
              </w:rPr>
              <w:t>COMPETENCIA 4   CAPACIDAD DE ANÁLISIS</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7B223A" w:rsidRPr="00765C89" w:rsidRDefault="007B223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A834DA" w:rsidRPr="00AD58A1" w:rsidTr="007B223A">
        <w:trPr>
          <w:trHeight w:val="108"/>
          <w:jc w:val="center"/>
        </w:trPr>
        <w:tc>
          <w:tcPr>
            <w:tcW w:w="7038" w:type="dxa"/>
            <w:tcBorders>
              <w:top w:val="nil"/>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lastRenderedPageBreak/>
              <w:t>3. PERSONALIDAD:</w:t>
            </w:r>
          </w:p>
        </w:tc>
        <w:tc>
          <w:tcPr>
            <w:tcW w:w="1060" w:type="dxa"/>
            <w:tcBorders>
              <w:top w:val="nil"/>
              <w:left w:val="nil"/>
              <w:bottom w:val="nil"/>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7B223A">
        <w:trPr>
          <w:trHeight w:val="286"/>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3.1 ASPECTOS GENERALES</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50</w:t>
            </w:r>
          </w:p>
        </w:tc>
      </w:tr>
      <w:tr w:rsidR="00A834DA" w:rsidRPr="00AD58A1" w:rsidTr="007B223A">
        <w:trPr>
          <w:trHeight w:val="337"/>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 xml:space="preserve">Aspecto Físico y modales. Comunicación verbal: Tono de Voz, claridad vocabulario. Actitud General: seguridad en </w:t>
            </w:r>
            <w:proofErr w:type="spellStart"/>
            <w:r w:rsidRPr="00AD58A1">
              <w:rPr>
                <w:rFonts w:ascii="Arial" w:hAnsi="Arial" w:cs="Arial"/>
                <w:color w:val="000000"/>
                <w:sz w:val="16"/>
                <w:szCs w:val="16"/>
                <w:lang w:eastAsia="es-PE"/>
              </w:rPr>
              <w:t>si</w:t>
            </w:r>
            <w:proofErr w:type="spellEnd"/>
            <w:r w:rsidRPr="00AD58A1">
              <w:rPr>
                <w:rFonts w:ascii="Arial" w:hAnsi="Arial" w:cs="Arial"/>
                <w:color w:val="000000"/>
                <w:sz w:val="16"/>
                <w:szCs w:val="16"/>
                <w:lang w:eastAsia="es-PE"/>
              </w:rPr>
              <w:t xml:space="preserve"> mismo, lenguaje corporal</w:t>
            </w:r>
          </w:p>
        </w:tc>
        <w:tc>
          <w:tcPr>
            <w:tcW w:w="1060" w:type="dxa"/>
            <w:tcBorders>
              <w:top w:val="nil"/>
              <w:left w:val="nil"/>
              <w:bottom w:val="nil"/>
              <w:right w:val="nil"/>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 </w:t>
            </w:r>
          </w:p>
        </w:tc>
      </w:tr>
      <w:tr w:rsidR="00A834DA" w:rsidRPr="00AD58A1" w:rsidTr="007B223A">
        <w:trPr>
          <w:trHeight w:val="226"/>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 xml:space="preserve">3.2 PRUEBAS PSICOLÓGICAS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50</w:t>
            </w:r>
          </w:p>
        </w:tc>
      </w:tr>
      <w:tr w:rsidR="00A834DA" w:rsidRPr="00AD58A1" w:rsidTr="007B223A">
        <w:trPr>
          <w:trHeight w:val="250"/>
          <w:jc w:val="center"/>
        </w:trPr>
        <w:tc>
          <w:tcPr>
            <w:tcW w:w="7038" w:type="dxa"/>
            <w:tcBorders>
              <w:top w:val="nil"/>
              <w:left w:val="single" w:sz="4" w:space="0" w:color="auto"/>
              <w:bottom w:val="nil"/>
              <w:right w:val="single" w:sz="4"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Pruebas destinadas a evaluar  el nivel intelectual y  el grado de estabilidad de la personalidad</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 </w:t>
            </w:r>
          </w:p>
        </w:tc>
      </w:tr>
      <w:tr w:rsidR="00A834DA" w:rsidRPr="00AD58A1" w:rsidTr="007B223A">
        <w:trPr>
          <w:trHeight w:val="207"/>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TOTAL</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20"/>
                <w:szCs w:val="20"/>
                <w:lang w:eastAsia="es-PE"/>
              </w:rPr>
            </w:pPr>
            <w:r w:rsidRPr="00765C89">
              <w:rPr>
                <w:rFonts w:ascii="Arial" w:hAnsi="Arial" w:cs="Arial"/>
                <w:b/>
                <w:bCs/>
                <w:color w:val="000000"/>
                <w:sz w:val="20"/>
                <w:szCs w:val="20"/>
                <w:lang w:eastAsia="es-PE"/>
              </w:rPr>
              <w:t>300</w:t>
            </w:r>
          </w:p>
        </w:tc>
      </w:tr>
    </w:tbl>
    <w:p w:rsidR="007B223A" w:rsidRDefault="007B223A" w:rsidP="00A834DA">
      <w:pPr>
        <w:ind w:right="480" w:firstLine="350"/>
        <w:jc w:val="both"/>
        <w:rPr>
          <w:rFonts w:ascii="Arial" w:hAnsi="Arial" w:cs="Arial"/>
          <w:b/>
          <w:sz w:val="22"/>
          <w:szCs w:val="22"/>
        </w:rPr>
      </w:pPr>
    </w:p>
    <w:p w:rsidR="00A834DA" w:rsidRPr="00DD6AEF" w:rsidRDefault="00A834DA" w:rsidP="00A834DA">
      <w:pPr>
        <w:ind w:right="480" w:firstLine="350"/>
        <w:jc w:val="both"/>
        <w:rPr>
          <w:rFonts w:ascii="Arial" w:hAnsi="Arial" w:cs="Arial"/>
          <w:b/>
          <w:sz w:val="22"/>
          <w:szCs w:val="22"/>
        </w:rPr>
      </w:pPr>
      <w:r w:rsidRPr="00DD6AEF">
        <w:rPr>
          <w:rFonts w:ascii="Arial" w:hAnsi="Arial" w:cs="Arial"/>
          <w:b/>
          <w:sz w:val="22"/>
          <w:szCs w:val="22"/>
        </w:rPr>
        <w:t>Conversión posterior del puntaje a 60 puntos</w:t>
      </w:r>
    </w:p>
    <w:p w:rsidR="00A834DA" w:rsidRPr="00DD6AEF"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A834DA" w:rsidRDefault="00A834DA"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7B223A" w:rsidRDefault="007B223A" w:rsidP="00A834DA">
      <w:pPr>
        <w:ind w:left="364" w:hanging="364"/>
        <w:jc w:val="both"/>
        <w:rPr>
          <w:rFonts w:ascii="Arial" w:hAnsi="Arial" w:cs="Arial"/>
          <w:sz w:val="22"/>
          <w:szCs w:val="22"/>
        </w:rPr>
      </w:pPr>
    </w:p>
    <w:tbl>
      <w:tblPr>
        <w:tblW w:w="9229" w:type="dxa"/>
        <w:tblInd w:w="55" w:type="dxa"/>
        <w:tblCellMar>
          <w:left w:w="70" w:type="dxa"/>
          <w:right w:w="70" w:type="dxa"/>
        </w:tblCellMar>
        <w:tblLook w:val="04A0"/>
      </w:tblPr>
      <w:tblGrid>
        <w:gridCol w:w="9229"/>
      </w:tblGrid>
      <w:tr w:rsidR="007B223A" w:rsidRPr="007B223A" w:rsidTr="007B223A">
        <w:trPr>
          <w:trHeight w:val="330"/>
        </w:trPr>
        <w:tc>
          <w:tcPr>
            <w:tcW w:w="92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223A" w:rsidRPr="007B223A" w:rsidRDefault="007B223A" w:rsidP="007B223A">
            <w:pPr>
              <w:jc w:val="both"/>
              <w:rPr>
                <w:rFonts w:ascii="Arial" w:eastAsia="Times New Roman" w:hAnsi="Arial" w:cs="Arial"/>
                <w:sz w:val="22"/>
                <w:szCs w:val="22"/>
                <w:lang w:val="es-ES" w:eastAsia="es-ES"/>
              </w:rPr>
            </w:pPr>
            <w:r w:rsidRPr="007B223A">
              <w:rPr>
                <w:rFonts w:ascii="Arial" w:eastAsia="Times New Roman" w:hAnsi="Arial" w:cs="Arial"/>
                <w:sz w:val="22"/>
                <w:szCs w:val="22"/>
                <w:lang w:val="es-ES" w:eastAsia="es-ES"/>
              </w:rPr>
              <w:t>Recepción de documentos - en la sede del Gobierno Regional (Av. Elmer Faucett 3970 Callao)  viernes 04 de setiembre hasta las 16.30 horas y Lunes 07 de setiembre de 2015 hasta las 15.00 horas.</w:t>
            </w:r>
          </w:p>
        </w:tc>
      </w:tr>
      <w:tr w:rsidR="007B223A" w:rsidRPr="007B223A" w:rsidTr="007B223A">
        <w:trPr>
          <w:trHeight w:val="195"/>
        </w:trPr>
        <w:tc>
          <w:tcPr>
            <w:tcW w:w="92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223A" w:rsidRPr="007B223A" w:rsidRDefault="007B223A" w:rsidP="007B223A">
            <w:pPr>
              <w:jc w:val="both"/>
              <w:rPr>
                <w:rFonts w:ascii="Arial" w:eastAsia="Times New Roman" w:hAnsi="Arial" w:cs="Arial"/>
                <w:sz w:val="22"/>
                <w:szCs w:val="22"/>
                <w:lang w:val="es-ES" w:eastAsia="es-ES"/>
              </w:rPr>
            </w:pPr>
            <w:r w:rsidRPr="007B223A">
              <w:rPr>
                <w:rFonts w:ascii="Arial" w:eastAsia="Times New Roman" w:hAnsi="Arial" w:cs="Arial"/>
                <w:sz w:val="22"/>
                <w:szCs w:val="22"/>
                <w:lang w:val="es-ES" w:eastAsia="es-ES"/>
              </w:rPr>
              <w:t>Selección de postulantes</w:t>
            </w:r>
            <w:r w:rsidR="00A171BA" w:rsidRPr="00A171BA">
              <w:rPr>
                <w:rFonts w:ascii="Arial" w:eastAsia="Times New Roman" w:hAnsi="Arial" w:cs="Arial"/>
                <w:sz w:val="22"/>
                <w:szCs w:val="22"/>
                <w:lang w:val="es-ES" w:eastAsia="es-ES"/>
              </w:rPr>
              <w:t xml:space="preserve"> aptos para entrevista personal: </w:t>
            </w:r>
            <w:r w:rsidRPr="007B223A">
              <w:rPr>
                <w:rFonts w:ascii="Arial" w:eastAsia="Times New Roman" w:hAnsi="Arial" w:cs="Arial"/>
                <w:sz w:val="22"/>
                <w:szCs w:val="22"/>
                <w:lang w:val="es-ES" w:eastAsia="es-ES"/>
              </w:rPr>
              <w:t xml:space="preserve"> Lunes 07 de setiembre de 2015</w:t>
            </w:r>
          </w:p>
        </w:tc>
      </w:tr>
      <w:tr w:rsidR="007B223A" w:rsidRPr="007B223A" w:rsidTr="007B223A">
        <w:trPr>
          <w:trHeight w:val="345"/>
        </w:trPr>
        <w:tc>
          <w:tcPr>
            <w:tcW w:w="92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223A" w:rsidRPr="007B223A" w:rsidRDefault="007B223A" w:rsidP="007B223A">
            <w:pPr>
              <w:jc w:val="both"/>
              <w:rPr>
                <w:rFonts w:ascii="Arial" w:eastAsia="Times New Roman" w:hAnsi="Arial" w:cs="Arial"/>
                <w:sz w:val="22"/>
                <w:szCs w:val="22"/>
                <w:lang w:val="es-ES" w:eastAsia="es-ES"/>
              </w:rPr>
            </w:pPr>
            <w:r w:rsidRPr="007B223A">
              <w:rPr>
                <w:rFonts w:ascii="Arial" w:eastAsia="Times New Roman" w:hAnsi="Arial" w:cs="Arial"/>
                <w:sz w:val="22"/>
                <w:szCs w:val="22"/>
                <w:lang w:val="es-ES" w:eastAsia="es-ES"/>
              </w:rPr>
              <w:t xml:space="preserve">Divulgación de postulantes aptos para entrevista personal  el Lunes 07 de setiembre de 2015 a partir de las 17.00 a través del Portal Institucional </w:t>
            </w:r>
          </w:p>
        </w:tc>
      </w:tr>
      <w:tr w:rsidR="007B223A" w:rsidRPr="007B223A" w:rsidTr="007B223A">
        <w:trPr>
          <w:trHeight w:val="225"/>
        </w:trPr>
        <w:tc>
          <w:tcPr>
            <w:tcW w:w="92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223A" w:rsidRPr="007B223A" w:rsidRDefault="007B223A" w:rsidP="007B223A">
            <w:pPr>
              <w:jc w:val="both"/>
              <w:rPr>
                <w:rFonts w:ascii="Arial" w:eastAsia="Times New Roman" w:hAnsi="Arial" w:cs="Arial"/>
                <w:sz w:val="22"/>
                <w:szCs w:val="22"/>
                <w:lang w:val="es-ES" w:eastAsia="es-ES"/>
              </w:rPr>
            </w:pPr>
            <w:r w:rsidRPr="007B223A">
              <w:rPr>
                <w:rFonts w:ascii="Arial" w:eastAsia="Times New Roman" w:hAnsi="Arial" w:cs="Arial"/>
                <w:sz w:val="22"/>
                <w:szCs w:val="22"/>
                <w:lang w:val="es-ES" w:eastAsia="es-ES"/>
              </w:rPr>
              <w:t xml:space="preserve">Entrevista Personal -Martes 08 de setiembre de 2015 </w:t>
            </w:r>
          </w:p>
        </w:tc>
      </w:tr>
      <w:tr w:rsidR="007B223A" w:rsidRPr="007B223A" w:rsidTr="007B223A">
        <w:trPr>
          <w:trHeight w:val="420"/>
        </w:trPr>
        <w:tc>
          <w:tcPr>
            <w:tcW w:w="92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223A" w:rsidRPr="007B223A" w:rsidRDefault="007B223A" w:rsidP="007B223A">
            <w:pPr>
              <w:jc w:val="both"/>
              <w:rPr>
                <w:rFonts w:ascii="Arial" w:eastAsia="Times New Roman" w:hAnsi="Arial" w:cs="Arial"/>
                <w:sz w:val="22"/>
                <w:szCs w:val="22"/>
                <w:lang w:val="es-ES" w:eastAsia="es-ES"/>
              </w:rPr>
            </w:pPr>
            <w:r w:rsidRPr="007B223A">
              <w:rPr>
                <w:rFonts w:ascii="Arial" w:eastAsia="Times New Roman" w:hAnsi="Arial" w:cs="Arial"/>
                <w:sz w:val="22"/>
                <w:szCs w:val="22"/>
                <w:lang w:val="es-ES" w:eastAsia="es-ES"/>
              </w:rPr>
              <w:t>Divulgación de Resultados Finales y Divulgación de Ganadores del Proceso  el Martes 08 de setiembre de 2015 - A través del Portal  Institucional) a partir de las 17.00 horas</w:t>
            </w:r>
          </w:p>
        </w:tc>
      </w:tr>
    </w:tbl>
    <w:p w:rsidR="009D021D" w:rsidRDefault="009D021D" w:rsidP="00A834DA">
      <w:pPr>
        <w:ind w:left="364" w:hanging="364"/>
        <w:jc w:val="both"/>
        <w:rPr>
          <w:rFonts w:ascii="Arial" w:hAnsi="Arial" w:cs="Arial"/>
          <w:sz w:val="22"/>
          <w:szCs w:val="22"/>
          <w:lang w:val="es-ES"/>
        </w:rPr>
      </w:pPr>
    </w:p>
    <w:sectPr w:rsidR="009D021D"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0655F"/>
    <w:rsid w:val="00010177"/>
    <w:rsid w:val="00063D10"/>
    <w:rsid w:val="000651CA"/>
    <w:rsid w:val="000A42F7"/>
    <w:rsid w:val="000C484D"/>
    <w:rsid w:val="000C60F9"/>
    <w:rsid w:val="00137822"/>
    <w:rsid w:val="001B2057"/>
    <w:rsid w:val="001B43F2"/>
    <w:rsid w:val="001C701B"/>
    <w:rsid w:val="001D1D12"/>
    <w:rsid w:val="001D7CF0"/>
    <w:rsid w:val="001F5FBE"/>
    <w:rsid w:val="0021442B"/>
    <w:rsid w:val="00215596"/>
    <w:rsid w:val="0023479C"/>
    <w:rsid w:val="00241E1A"/>
    <w:rsid w:val="00253547"/>
    <w:rsid w:val="0025664C"/>
    <w:rsid w:val="00257371"/>
    <w:rsid w:val="00280C95"/>
    <w:rsid w:val="00290FBE"/>
    <w:rsid w:val="00295C5E"/>
    <w:rsid w:val="002C0E28"/>
    <w:rsid w:val="002E70DC"/>
    <w:rsid w:val="002F6EE2"/>
    <w:rsid w:val="00343636"/>
    <w:rsid w:val="003575FF"/>
    <w:rsid w:val="00373B43"/>
    <w:rsid w:val="00375957"/>
    <w:rsid w:val="003D2473"/>
    <w:rsid w:val="003D682A"/>
    <w:rsid w:val="003E43D9"/>
    <w:rsid w:val="004243F3"/>
    <w:rsid w:val="004525C5"/>
    <w:rsid w:val="00472AF2"/>
    <w:rsid w:val="00474D79"/>
    <w:rsid w:val="00483CF8"/>
    <w:rsid w:val="00487537"/>
    <w:rsid w:val="004A3093"/>
    <w:rsid w:val="004F04DF"/>
    <w:rsid w:val="00503B42"/>
    <w:rsid w:val="00556EE3"/>
    <w:rsid w:val="0058067F"/>
    <w:rsid w:val="005A3578"/>
    <w:rsid w:val="005C05F6"/>
    <w:rsid w:val="005D08C1"/>
    <w:rsid w:val="005D56A2"/>
    <w:rsid w:val="005E1C06"/>
    <w:rsid w:val="005F2F95"/>
    <w:rsid w:val="005F7320"/>
    <w:rsid w:val="00602457"/>
    <w:rsid w:val="00635CCB"/>
    <w:rsid w:val="00652DC8"/>
    <w:rsid w:val="00663503"/>
    <w:rsid w:val="00666C1C"/>
    <w:rsid w:val="006C776F"/>
    <w:rsid w:val="00711B73"/>
    <w:rsid w:val="00746878"/>
    <w:rsid w:val="00756269"/>
    <w:rsid w:val="007933D0"/>
    <w:rsid w:val="007A361D"/>
    <w:rsid w:val="007A5A24"/>
    <w:rsid w:val="007B223A"/>
    <w:rsid w:val="007C1EFA"/>
    <w:rsid w:val="007C6A49"/>
    <w:rsid w:val="00806869"/>
    <w:rsid w:val="00810825"/>
    <w:rsid w:val="00815587"/>
    <w:rsid w:val="00841077"/>
    <w:rsid w:val="00861927"/>
    <w:rsid w:val="00875532"/>
    <w:rsid w:val="00884B85"/>
    <w:rsid w:val="00890745"/>
    <w:rsid w:val="008A0A0D"/>
    <w:rsid w:val="008C21AE"/>
    <w:rsid w:val="008C253A"/>
    <w:rsid w:val="008E1088"/>
    <w:rsid w:val="008E45CF"/>
    <w:rsid w:val="009058FC"/>
    <w:rsid w:val="00920386"/>
    <w:rsid w:val="00941152"/>
    <w:rsid w:val="0098199D"/>
    <w:rsid w:val="00987AE4"/>
    <w:rsid w:val="009A4153"/>
    <w:rsid w:val="009B6E48"/>
    <w:rsid w:val="009C3810"/>
    <w:rsid w:val="009D021D"/>
    <w:rsid w:val="009D2E59"/>
    <w:rsid w:val="009E547F"/>
    <w:rsid w:val="009F2610"/>
    <w:rsid w:val="009F4D37"/>
    <w:rsid w:val="00A149E3"/>
    <w:rsid w:val="00A171BA"/>
    <w:rsid w:val="00A32E0E"/>
    <w:rsid w:val="00A80B28"/>
    <w:rsid w:val="00A834DA"/>
    <w:rsid w:val="00A9120F"/>
    <w:rsid w:val="00AD00FB"/>
    <w:rsid w:val="00AE3424"/>
    <w:rsid w:val="00AF2474"/>
    <w:rsid w:val="00B00FB9"/>
    <w:rsid w:val="00B0267C"/>
    <w:rsid w:val="00B1356C"/>
    <w:rsid w:val="00B13769"/>
    <w:rsid w:val="00B42498"/>
    <w:rsid w:val="00B578C6"/>
    <w:rsid w:val="00B84DB6"/>
    <w:rsid w:val="00BB5667"/>
    <w:rsid w:val="00BC3A88"/>
    <w:rsid w:val="00BE0A39"/>
    <w:rsid w:val="00BF2A64"/>
    <w:rsid w:val="00C11766"/>
    <w:rsid w:val="00C30957"/>
    <w:rsid w:val="00C540C9"/>
    <w:rsid w:val="00C63334"/>
    <w:rsid w:val="00C72615"/>
    <w:rsid w:val="00C9401A"/>
    <w:rsid w:val="00CD0A65"/>
    <w:rsid w:val="00CD32A8"/>
    <w:rsid w:val="00CF4207"/>
    <w:rsid w:val="00D77112"/>
    <w:rsid w:val="00D878B9"/>
    <w:rsid w:val="00DD2308"/>
    <w:rsid w:val="00DE43B6"/>
    <w:rsid w:val="00E4523B"/>
    <w:rsid w:val="00E8704D"/>
    <w:rsid w:val="00E924FC"/>
    <w:rsid w:val="00E959F2"/>
    <w:rsid w:val="00EE220A"/>
    <w:rsid w:val="00F03909"/>
    <w:rsid w:val="00F063D4"/>
    <w:rsid w:val="00F10F03"/>
    <w:rsid w:val="00F132DB"/>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81525">
      <w:bodyDiv w:val="1"/>
      <w:marLeft w:val="0"/>
      <w:marRight w:val="0"/>
      <w:marTop w:val="0"/>
      <w:marBottom w:val="0"/>
      <w:divBdr>
        <w:top w:val="none" w:sz="0" w:space="0" w:color="auto"/>
        <w:left w:val="none" w:sz="0" w:space="0" w:color="auto"/>
        <w:bottom w:val="none" w:sz="0" w:space="0" w:color="auto"/>
        <w:right w:val="none" w:sz="0" w:space="0" w:color="auto"/>
      </w:divBdr>
    </w:div>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11379292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685133255">
      <w:bodyDiv w:val="1"/>
      <w:marLeft w:val="0"/>
      <w:marRight w:val="0"/>
      <w:marTop w:val="0"/>
      <w:marBottom w:val="0"/>
      <w:divBdr>
        <w:top w:val="none" w:sz="0" w:space="0" w:color="auto"/>
        <w:left w:val="none" w:sz="0" w:space="0" w:color="auto"/>
        <w:bottom w:val="none" w:sz="0" w:space="0" w:color="auto"/>
        <w:right w:val="none" w:sz="0" w:space="0" w:color="auto"/>
      </w:divBdr>
    </w:div>
    <w:div w:id="698512483">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27068476">
      <w:bodyDiv w:val="1"/>
      <w:marLeft w:val="0"/>
      <w:marRight w:val="0"/>
      <w:marTop w:val="0"/>
      <w:marBottom w:val="0"/>
      <w:divBdr>
        <w:top w:val="none" w:sz="0" w:space="0" w:color="auto"/>
        <w:left w:val="none" w:sz="0" w:space="0" w:color="auto"/>
        <w:bottom w:val="none" w:sz="0" w:space="0" w:color="auto"/>
        <w:right w:val="none" w:sz="0" w:space="0" w:color="auto"/>
      </w:divBdr>
    </w:div>
    <w:div w:id="881404462">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253590489">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470510626">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552377900">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2330</Words>
  <Characters>12817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13</cp:revision>
  <dcterms:created xsi:type="dcterms:W3CDTF">2015-06-24T13:26:00Z</dcterms:created>
  <dcterms:modified xsi:type="dcterms:W3CDTF">2015-09-03T14:17:00Z</dcterms:modified>
</cp:coreProperties>
</file>