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385502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80DAD">
        <w:rPr>
          <w:rFonts w:ascii="Calibri" w:hAnsi="Calibri"/>
        </w:rPr>
        <w:t>ABOGADO</w:t>
      </w:r>
      <w:r w:rsidR="00385502">
        <w:rPr>
          <w:rFonts w:ascii="Calibri" w:hAnsi="Calibri"/>
        </w:rPr>
        <w:t xml:space="preserve"> JUNIOR EN</w:t>
      </w:r>
      <w:r w:rsidR="004A1F05">
        <w:rPr>
          <w:rFonts w:ascii="Calibri" w:hAnsi="Calibri"/>
        </w:rPr>
        <w:t xml:space="preserve"> DERECHO</w:t>
      </w:r>
      <w:r w:rsidR="00385502">
        <w:rPr>
          <w:rFonts w:ascii="Calibri" w:hAnsi="Calibri"/>
        </w:rPr>
        <w:t xml:space="preserve"> TRIBUTARIO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280DAD">
        <w:rPr>
          <w:rFonts w:ascii="Calibri" w:hAnsi="Calibri"/>
        </w:rPr>
        <w:t>ABOGADO</w:t>
      </w:r>
      <w:r w:rsidR="00385502">
        <w:rPr>
          <w:rFonts w:ascii="Calibri" w:hAnsi="Calibri"/>
        </w:rPr>
        <w:t xml:space="preserve"> JUNIOR EN</w:t>
      </w:r>
      <w:r w:rsidR="004A1F05">
        <w:rPr>
          <w:rFonts w:ascii="Calibri" w:hAnsi="Calibri"/>
        </w:rPr>
        <w:t xml:space="preserve"> DERECHO</w:t>
      </w:r>
      <w:r w:rsidR="00385502">
        <w:rPr>
          <w:rFonts w:ascii="Calibri" w:hAnsi="Calibri"/>
        </w:rPr>
        <w:t xml:space="preserve"> TRIBUTARIO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385502" w:rsidP="00640188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9B3706" w:rsidP="00385502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 w:rsidR="00385502">
              <w:rPr>
                <w:rFonts w:ascii="Calibri" w:hAnsi="Calibri"/>
                <w:color w:val="000000"/>
                <w:lang w:eastAsia="es-PE"/>
              </w:rPr>
              <w:t>un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385502">
              <w:rPr>
                <w:rFonts w:ascii="Calibri" w:hAnsi="Calibri"/>
                <w:color w:val="000000"/>
                <w:lang w:eastAsia="es-PE"/>
              </w:rPr>
              <w:t>1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) año en </w:t>
            </w:r>
            <w:r w:rsidR="00385502">
              <w:rPr>
                <w:rFonts w:ascii="Calibri" w:hAnsi="Calibri"/>
                <w:color w:val="000000"/>
                <w:lang w:eastAsia="es-PE"/>
              </w:rPr>
              <w:t>el sector público o privado</w:t>
            </w:r>
            <w:r w:rsidR="00280DAD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280DAD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  <w:r w:rsidR="009B3706" w:rsidRPr="00D57C71">
              <w:rPr>
                <w:rFonts w:ascii="Calibri" w:eastAsia="Calibri" w:hAnsi="Calibri"/>
              </w:rPr>
              <w:t>omunicación efectiva</w:t>
            </w:r>
            <w:r>
              <w:rPr>
                <w:rFonts w:ascii="Calibri" w:eastAsia="Calibri" w:hAnsi="Calibri"/>
              </w:rPr>
              <w:t>, Organización de la información, Orientación a logros, Tolerancia a la presión, adaptación al cambio, trabajo en equipo.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280DAD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Abogado colegiado y habilitado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2" w:rsidRDefault="00385502" w:rsidP="00280DAD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Capacitación en Derecho Tributario no menor a 200 horas.</w:t>
            </w:r>
          </w:p>
          <w:p w:rsidR="00640188" w:rsidRPr="00231E40" w:rsidRDefault="009B3706" w:rsidP="00385502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385502" w:rsidRPr="00D57C71">
              <w:rPr>
                <w:rFonts w:ascii="Calibri" w:hAnsi="Calibri"/>
                <w:lang w:eastAsia="es-PE"/>
              </w:rPr>
              <w:t>relacionados</w:t>
            </w:r>
            <w:r w:rsidR="00385502">
              <w:rPr>
                <w:rFonts w:ascii="Calibri" w:hAnsi="Calibri"/>
                <w:lang w:eastAsia="es-PE"/>
              </w:rPr>
              <w:t xml:space="preserve"> en la especialidad.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385502" w:rsidP="00280DA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  <w:r w:rsidR="00FF3375">
              <w:rPr>
                <w:rFonts w:ascii="Calibri" w:eastAsia="Calibri" w:hAnsi="Calibri"/>
              </w:rPr>
              <w:t xml:space="preserve">onocimientos de </w:t>
            </w:r>
            <w:r w:rsidR="00640188">
              <w:rPr>
                <w:rFonts w:ascii="Calibri" w:eastAsia="Calibri" w:hAnsi="Calibri"/>
              </w:rPr>
              <w:t>Microsoft Office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385502">
        <w:rPr>
          <w:rFonts w:ascii="Calibri" w:hAnsi="Calibri" w:cs="Arial"/>
          <w:lang w:val="es-PE"/>
        </w:rPr>
        <w:t>Apoyar a la Gerencia de Administración en la verificación de pagos de 4ta y 5ta categoría.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 w:rsidR="00385502">
        <w:rPr>
          <w:rFonts w:ascii="Calibri" w:hAnsi="Calibri" w:cs="Arial"/>
          <w:lang w:val="es-PE"/>
        </w:rPr>
        <w:t>Revisión de proyectos de Resoluciones, emanadas de la Oficina de Gestión Patrimonial</w:t>
      </w:r>
      <w:r w:rsidRPr="00D57C71">
        <w:rPr>
          <w:rFonts w:ascii="Calibri" w:hAnsi="Calibri" w:cs="Arial"/>
          <w:lang w:val="es-PE"/>
        </w:rPr>
        <w:t>.</w:t>
      </w:r>
    </w:p>
    <w:p w:rsidR="00992BFB" w:rsidRPr="00D57C71" w:rsidRDefault="00992BFB" w:rsidP="00F40036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</w:t>
      </w:r>
      <w:r w:rsidR="00385502">
        <w:rPr>
          <w:rFonts w:ascii="Calibri" w:hAnsi="Calibri" w:cs="Arial"/>
          <w:lang w:val="es-PE"/>
        </w:rPr>
        <w:t>Formulación y verificación de dispositivos legales generados por las unidades orgánicas a cargo de la Gerencia de Administración, realizando un análisis de los documentos que sustentan los mismos</w:t>
      </w:r>
      <w:r w:rsidRPr="00D57C71">
        <w:rPr>
          <w:rFonts w:ascii="Calibri" w:hAnsi="Calibri" w:cs="Arial"/>
          <w:lang w:val="es-PE"/>
        </w:rPr>
        <w:t>.</w:t>
      </w:r>
    </w:p>
    <w:p w:rsidR="00FE6F8C" w:rsidRDefault="00992BFB" w:rsidP="00F40036">
      <w:pPr>
        <w:tabs>
          <w:tab w:val="left" w:pos="993"/>
        </w:tabs>
        <w:ind w:left="360" w:hanging="360"/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4. </w:t>
      </w:r>
      <w:r w:rsidR="00385502">
        <w:rPr>
          <w:rFonts w:ascii="Calibri" w:hAnsi="Calibri" w:cs="Arial"/>
          <w:lang w:val="es-PE"/>
        </w:rPr>
        <w:t>Seguimiento y control de la documentación pendiente y/o acciones a tomar</w:t>
      </w:r>
      <w:r>
        <w:rPr>
          <w:rFonts w:ascii="Calibri" w:hAnsi="Calibri" w:cs="Arial"/>
          <w:lang w:val="es-PE"/>
        </w:rPr>
        <w:t>.</w:t>
      </w:r>
    </w:p>
    <w:p w:rsidR="00F40036" w:rsidRDefault="00F40036" w:rsidP="00F40036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</w:t>
      </w:r>
      <w:r w:rsidR="00385502">
        <w:rPr>
          <w:rFonts w:ascii="Calibri" w:hAnsi="Calibri" w:cs="Arial"/>
          <w:lang w:val="es-PE"/>
        </w:rPr>
        <w:t>Otras que le asigne su superior inmediato</w:t>
      </w:r>
      <w:r>
        <w:rPr>
          <w:rFonts w:ascii="Calibri" w:hAnsi="Calibri" w:cs="Arial"/>
          <w:lang w:val="es-PE"/>
        </w:rPr>
        <w:t>.</w:t>
      </w:r>
    </w:p>
    <w:p w:rsidR="00992BFB" w:rsidRPr="00385502" w:rsidRDefault="00992BFB" w:rsidP="00992BFB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38550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385502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,</w:t>
            </w:r>
            <w:r w:rsidR="00385502">
              <w:rPr>
                <w:rFonts w:ascii="Calibri" w:eastAsia="Calibri" w:hAnsi="Calibri"/>
              </w:rPr>
              <w:t>8</w:t>
            </w:r>
            <w:r w:rsidR="00640188">
              <w:rPr>
                <w:rFonts w:ascii="Calibri" w:eastAsia="Calibri" w:hAnsi="Calibri"/>
              </w:rPr>
              <w:t>00.00 (</w:t>
            </w:r>
            <w:r w:rsidR="00385502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 xml:space="preserve">il </w:t>
            </w:r>
            <w:r w:rsidR="00385502">
              <w:rPr>
                <w:rFonts w:ascii="Calibri" w:eastAsia="Calibri" w:hAnsi="Calibri"/>
              </w:rPr>
              <w:t>ochoc</w:t>
            </w:r>
            <w:r w:rsidR="00640188">
              <w:rPr>
                <w:rFonts w:ascii="Calibri" w:eastAsia="Calibri" w:hAnsi="Calibri"/>
              </w:rPr>
              <w:t>ientos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385502" w:rsidRDefault="00385502" w:rsidP="00640188">
      <w:pPr>
        <w:rPr>
          <w:rFonts w:ascii="Calibri" w:hAnsi="Calibri"/>
          <w:b/>
        </w:rPr>
      </w:pPr>
    </w:p>
    <w:p w:rsidR="00385502" w:rsidRDefault="00385502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Pr="00C656D8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23/09/2016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06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C656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 w:rsidP="00640188">
            <w:pPr>
              <w:jc w:val="center"/>
              <w:rPr>
                <w:rFonts w:ascii="Calibri" w:eastAsia="Calibri" w:hAnsi="Calibri"/>
              </w:rPr>
            </w:pPr>
          </w:p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3753C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45797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45797" w:rsidRDefault="00E3753C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45797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45797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Pr="006A3A74" w:rsidRDefault="00E3753C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C656D8" w:rsidRDefault="00E3753C" w:rsidP="00984C0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53C" w:rsidRPr="007338B2" w:rsidRDefault="00E3753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3753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C656D8" w:rsidRDefault="00E3753C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3753C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C656D8" w:rsidRDefault="00E3753C" w:rsidP="00984C0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3C" w:rsidRPr="007338B2" w:rsidRDefault="00E3753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2B068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F40036" w:rsidRDefault="00F40036" w:rsidP="0038550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0036">
              <w:rPr>
                <w:rFonts w:ascii="Calibri" w:hAnsi="Calibri"/>
                <w:color w:val="000000"/>
                <w:sz w:val="18"/>
                <w:lang w:eastAsia="es-PE"/>
              </w:rPr>
              <w:t>ABOGADO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BF1A2B" w:rsidP="00BF1A2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UN (01)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DOS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SEIS (06) MESES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BF1A2B" w:rsidP="00BF1A2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(07) MESES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DOS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BF1A2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BF1A2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BF1A2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 w:rsidR="00BF1A2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UN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BF1A2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 w:rsidR="00BF1A2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SEIS (06) MESES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  <w:r w:rsidR="00F4003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2B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CAPACITACIÓN EN DERECHO TRIBUTARIO NO MENOR A 200 HORAS.</w:t>
            </w:r>
          </w:p>
          <w:p w:rsidR="00640188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EN LA ESPECIALIDAD  MAYORES A 460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2B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CAPACITACIÓN EN DERECHO TRIBUTARIO NO MENOR A 200 HORAS.</w:t>
            </w:r>
          </w:p>
          <w:p w:rsidR="00640188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EN LA ESPECIALIDAD DE 381 A 460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2B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CAPACITACIÓN EN DERECHO TRIBUTARIO NO MENOR A 200 HORAS.</w:t>
            </w:r>
          </w:p>
          <w:p w:rsidR="00640188" w:rsidRPr="00BF1A2B" w:rsidRDefault="00BF1A2B" w:rsidP="00BF1A2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1A2B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EN LA ESPECIALIDAD DE 300 A 380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277957" w:rsidP="00640188">
      <w:pPr>
        <w:rPr>
          <w:rFonts w:ascii="Calibri" w:hAnsi="Calibri"/>
        </w:rPr>
      </w:pPr>
      <w:r w:rsidRPr="00277957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277957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77957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85502" w:rsidRDefault="00385502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85502" w:rsidRDefault="00385502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77957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277957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77957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277957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77957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85502" w:rsidRDefault="00385502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277957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277957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277957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77957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277957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77957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277957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77957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77957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277957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77957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77957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277957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77957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77957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85502" w:rsidRDefault="0038550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77957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85502" w:rsidRDefault="00385502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85502" w:rsidRDefault="0038550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77957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85502" w:rsidRDefault="0038550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F244D"/>
    <w:rsid w:val="00126EEF"/>
    <w:rsid w:val="00147132"/>
    <w:rsid w:val="00194AAF"/>
    <w:rsid w:val="00241F5B"/>
    <w:rsid w:val="00277957"/>
    <w:rsid w:val="00280DAD"/>
    <w:rsid w:val="002B068D"/>
    <w:rsid w:val="002D3444"/>
    <w:rsid w:val="002F2946"/>
    <w:rsid w:val="00312AF8"/>
    <w:rsid w:val="00341812"/>
    <w:rsid w:val="00385502"/>
    <w:rsid w:val="004942B9"/>
    <w:rsid w:val="004A1F05"/>
    <w:rsid w:val="0056497D"/>
    <w:rsid w:val="0063496B"/>
    <w:rsid w:val="00640188"/>
    <w:rsid w:val="006D2BFB"/>
    <w:rsid w:val="006E6E82"/>
    <w:rsid w:val="00734885"/>
    <w:rsid w:val="00881A3F"/>
    <w:rsid w:val="008F02C3"/>
    <w:rsid w:val="00940496"/>
    <w:rsid w:val="00992BFB"/>
    <w:rsid w:val="009B3706"/>
    <w:rsid w:val="009D1262"/>
    <w:rsid w:val="00A104CC"/>
    <w:rsid w:val="00A16EA5"/>
    <w:rsid w:val="00A94CE0"/>
    <w:rsid w:val="00AE4480"/>
    <w:rsid w:val="00AF63B2"/>
    <w:rsid w:val="00B53C7D"/>
    <w:rsid w:val="00B95411"/>
    <w:rsid w:val="00BB21C8"/>
    <w:rsid w:val="00BF1A2B"/>
    <w:rsid w:val="00C91D7B"/>
    <w:rsid w:val="00CA5F59"/>
    <w:rsid w:val="00CF133E"/>
    <w:rsid w:val="00D503C1"/>
    <w:rsid w:val="00D865ED"/>
    <w:rsid w:val="00DC5671"/>
    <w:rsid w:val="00E3753C"/>
    <w:rsid w:val="00ED091B"/>
    <w:rsid w:val="00F40036"/>
    <w:rsid w:val="00F54530"/>
    <w:rsid w:val="00F84AA7"/>
    <w:rsid w:val="00FA64CA"/>
    <w:rsid w:val="00FD134A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2115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20</cp:revision>
  <dcterms:created xsi:type="dcterms:W3CDTF">2016-09-09T16:38:00Z</dcterms:created>
  <dcterms:modified xsi:type="dcterms:W3CDTF">2016-09-23T20:11:00Z</dcterms:modified>
</cp:coreProperties>
</file>