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745CD5">
        <w:rPr>
          <w:rFonts w:ascii="Arial" w:hAnsi="Arial" w:cs="Arial"/>
          <w:b/>
          <w:sz w:val="22"/>
          <w:szCs w:val="22"/>
          <w:u w:val="single"/>
        </w:rPr>
        <w:t>6</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80"/>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PUESTO: TÉCNICO I</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puntaje</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Pr="000A0938" w:rsidRDefault="003A240B"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8" w:space="0" w:color="000000"/>
              <w:right w:val="nil"/>
            </w:tcBorders>
            <w:vAlign w:val="center"/>
            <w:hideMark/>
          </w:tcPr>
          <w:p w:rsidR="003A240B" w:rsidRPr="000A0938" w:rsidRDefault="003A240B" w:rsidP="000A0938">
            <w:pPr>
              <w:rPr>
                <w:rFonts w:ascii="Calibri" w:eastAsia="Times New Roman" w:hAnsi="Calibri"/>
                <w:color w:val="000000"/>
                <w:sz w:val="22"/>
                <w:szCs w:val="22"/>
                <w:lang w:val="es-ES" w:eastAsia="es-ES"/>
              </w:rPr>
            </w:pPr>
          </w:p>
        </w:tc>
      </w:tr>
      <w:tr w:rsidR="003A240B" w:rsidRPr="000A0938" w:rsidTr="00A17F1E">
        <w:trPr>
          <w:trHeight w:val="540"/>
        </w:trPr>
        <w:tc>
          <w:tcPr>
            <w:tcW w:w="7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240B" w:rsidRDefault="00936BFF" w:rsidP="00936BFF">
            <w:pPr>
              <w:jc w:val="center"/>
              <w:rPr>
                <w:rFonts w:ascii="Calibri" w:hAnsi="Calibri"/>
                <w:color w:val="000000"/>
                <w:sz w:val="20"/>
                <w:szCs w:val="20"/>
              </w:rPr>
            </w:pPr>
            <w:r w:rsidRPr="00936BFF">
              <w:rPr>
                <w:rFonts w:ascii="Calibri" w:hAnsi="Calibri"/>
                <w:color w:val="000000"/>
                <w:sz w:val="20"/>
                <w:szCs w:val="20"/>
              </w:rPr>
              <w:t>Estudios Técnicos en Administración o estudios Universitarios inconclusos de administración</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Pr="000A0938" w:rsidRDefault="003A240B"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EXPERIENCIA</w:t>
            </w:r>
          </w:p>
        </w:tc>
        <w:tc>
          <w:tcPr>
            <w:tcW w:w="1080" w:type="dxa"/>
            <w:tcBorders>
              <w:top w:val="nil"/>
              <w:left w:val="nil"/>
              <w:bottom w:val="single" w:sz="8" w:space="0" w:color="000000"/>
              <w:right w:val="nil"/>
            </w:tcBorders>
            <w:vAlign w:val="center"/>
            <w:hideMark/>
          </w:tcPr>
          <w:p w:rsidR="003A240B" w:rsidRPr="000A0938" w:rsidRDefault="003A240B" w:rsidP="000A0938">
            <w:pPr>
              <w:rPr>
                <w:rFonts w:ascii="Calibri" w:eastAsia="Times New Roman" w:hAnsi="Calibri"/>
                <w:color w:val="000000"/>
                <w:sz w:val="22"/>
                <w:szCs w:val="22"/>
                <w:lang w:val="es-ES" w:eastAsia="es-ES"/>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Dos años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02 años 07 meses hasta 03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Más de 04 años 07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120 hasta 150 horas de capacitación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151 hasta 220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221 hasta 270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00"/>
        </w:trPr>
        <w:tc>
          <w:tcPr>
            <w:tcW w:w="7580" w:type="dxa"/>
            <w:tcBorders>
              <w:top w:val="nil"/>
              <w:left w:val="single" w:sz="8" w:space="0" w:color="auto"/>
              <w:bottom w:val="single" w:sz="8"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Más de  270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rsidP="00745CD5">
            <w:pPr>
              <w:jc w:val="center"/>
              <w:rPr>
                <w:rFonts w:ascii="Calibri" w:hAnsi="Calibri"/>
                <w:color w:val="000000"/>
                <w:sz w:val="20"/>
                <w:szCs w:val="20"/>
              </w:rPr>
            </w:pPr>
            <w:r>
              <w:rPr>
                <w:rFonts w:ascii="Calibri" w:hAnsi="Calibri"/>
                <w:color w:val="000000"/>
                <w:sz w:val="20"/>
                <w:szCs w:val="20"/>
              </w:rPr>
              <w:t xml:space="preserve">Conocimientos de computación,  Microsoft Office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tbl>
      <w:tblPr>
        <w:tblW w:w="8647" w:type="dxa"/>
        <w:tblInd w:w="212" w:type="dxa"/>
        <w:tblCellMar>
          <w:left w:w="70" w:type="dxa"/>
          <w:right w:w="70" w:type="dxa"/>
        </w:tblCellMar>
        <w:tblLook w:val="04A0"/>
      </w:tblPr>
      <w:tblGrid>
        <w:gridCol w:w="5812"/>
        <w:gridCol w:w="1276"/>
        <w:gridCol w:w="1559"/>
      </w:tblGrid>
      <w:tr w:rsidR="00632287" w:rsidRPr="00863B1A" w:rsidTr="00371DD3">
        <w:trPr>
          <w:trHeight w:val="363"/>
        </w:trPr>
        <w:tc>
          <w:tcPr>
            <w:tcW w:w="5812" w:type="dxa"/>
            <w:tcBorders>
              <w:top w:val="single" w:sz="8" w:space="0" w:color="auto"/>
              <w:left w:val="single" w:sz="8" w:space="0" w:color="auto"/>
              <w:bottom w:val="nil"/>
              <w:right w:val="nil"/>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632287" w:rsidRPr="00863B1A" w:rsidTr="00143B95">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143B95">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632287" w:rsidRPr="00863B1A" w:rsidTr="00143B95">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99"/>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632287">
        <w:trPr>
          <w:trHeight w:val="1041"/>
        </w:trPr>
        <w:tc>
          <w:tcPr>
            <w:tcW w:w="5812" w:type="dxa"/>
            <w:tcBorders>
              <w:top w:val="nil"/>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71DD3" w:rsidRPr="00863B1A" w:rsidTr="00371DD3">
        <w:trPr>
          <w:trHeight w:val="132"/>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 xml:space="preserve">COMPETENCIA </w:t>
            </w:r>
            <w:r w:rsidR="00C20802">
              <w:rPr>
                <w:rFonts w:ascii="Arial" w:hAnsi="Arial" w:cs="Arial"/>
                <w:color w:val="000000"/>
                <w:sz w:val="16"/>
                <w:szCs w:val="16"/>
              </w:rPr>
              <w:t xml:space="preserve"> </w:t>
            </w:r>
            <w:r>
              <w:rPr>
                <w:rFonts w:ascii="Arial" w:hAnsi="Arial" w:cs="Arial"/>
                <w:color w:val="000000"/>
                <w:sz w:val="16"/>
                <w:szCs w:val="16"/>
              </w:rPr>
              <w:t>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29"/>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COMPETENCIA</w:t>
            </w:r>
            <w:r w:rsidR="00C20802">
              <w:rPr>
                <w:rFonts w:ascii="Arial" w:hAnsi="Arial" w:cs="Arial"/>
                <w:color w:val="000000"/>
                <w:sz w:val="16"/>
                <w:szCs w:val="16"/>
              </w:rPr>
              <w:t xml:space="preserve"> </w:t>
            </w:r>
            <w:r>
              <w:rPr>
                <w:rFonts w:ascii="Arial" w:hAnsi="Arial" w:cs="Arial"/>
                <w:color w:val="000000"/>
                <w:sz w:val="16"/>
                <w:szCs w:val="16"/>
              </w:rPr>
              <w:t xml:space="preserve"> 2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06"/>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 xml:space="preserve">COMPETENCIA </w:t>
            </w:r>
            <w:r w:rsidR="00C20802">
              <w:rPr>
                <w:rFonts w:ascii="Arial" w:hAnsi="Arial" w:cs="Arial"/>
                <w:color w:val="000000"/>
                <w:sz w:val="16"/>
                <w:szCs w:val="16"/>
              </w:rPr>
              <w:t xml:space="preserve"> </w:t>
            </w:r>
            <w:r>
              <w:rPr>
                <w:rFonts w:ascii="Arial" w:hAnsi="Arial" w:cs="Arial"/>
                <w:color w:val="000000"/>
                <w:sz w:val="16"/>
                <w:szCs w:val="16"/>
              </w:rPr>
              <w:t>3   REDACCIÓN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68"/>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 xml:space="preserve">COMPETENCIA </w:t>
            </w:r>
            <w:r w:rsidR="00C20802">
              <w:rPr>
                <w:rFonts w:ascii="Arial" w:hAnsi="Arial" w:cs="Arial"/>
                <w:color w:val="000000"/>
                <w:sz w:val="16"/>
                <w:szCs w:val="16"/>
              </w:rPr>
              <w:t xml:space="preserve"> </w:t>
            </w:r>
            <w:r>
              <w:rPr>
                <w:rFonts w:ascii="Arial" w:hAnsi="Arial" w:cs="Arial"/>
                <w:color w:val="000000"/>
                <w:sz w:val="16"/>
                <w:szCs w:val="16"/>
              </w:rPr>
              <w:t>4   TRABAJO EN EQUIPO</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632287" w:rsidRPr="00863B1A" w:rsidTr="00371DD3">
        <w:trPr>
          <w:trHeight w:val="171"/>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73"/>
        </w:trPr>
        <w:tc>
          <w:tcPr>
            <w:tcW w:w="5812" w:type="dxa"/>
            <w:tcBorders>
              <w:top w:val="nil"/>
              <w:left w:val="single" w:sz="8" w:space="0" w:color="auto"/>
              <w:bottom w:val="nil"/>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371DD3">
        <w:trPr>
          <w:trHeight w:val="306"/>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143B95">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bl>
    <w:p w:rsidR="00632287" w:rsidRPr="00632287" w:rsidRDefault="00632287" w:rsidP="00632287">
      <w:pPr>
        <w:ind w:left="350"/>
        <w:jc w:val="both"/>
        <w:rPr>
          <w:rFonts w:ascii="Arial" w:hAnsi="Arial" w:cs="Arial"/>
          <w:sz w:val="22"/>
          <w:szCs w:val="22"/>
          <w:lang w:val="es-ES"/>
        </w:rPr>
      </w:pPr>
    </w:p>
    <w:p w:rsidR="00A834DA" w:rsidRPr="00DD6AEF" w:rsidRDefault="00371DD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C20802" w:rsidRDefault="00C20802" w:rsidP="00A834DA">
      <w:pPr>
        <w:ind w:left="364" w:hanging="364"/>
        <w:jc w:val="both"/>
        <w:rPr>
          <w:rFonts w:ascii="Arial" w:hAnsi="Arial" w:cs="Arial"/>
          <w:sz w:val="22"/>
          <w:szCs w:val="22"/>
        </w:rPr>
      </w:pPr>
    </w:p>
    <w:tbl>
      <w:tblPr>
        <w:tblW w:w="9087" w:type="dxa"/>
        <w:tblInd w:w="55" w:type="dxa"/>
        <w:tblCellMar>
          <w:left w:w="70" w:type="dxa"/>
          <w:right w:w="70" w:type="dxa"/>
        </w:tblCellMar>
        <w:tblLook w:val="04A0"/>
      </w:tblPr>
      <w:tblGrid>
        <w:gridCol w:w="600"/>
        <w:gridCol w:w="8487"/>
      </w:tblGrid>
      <w:tr w:rsidR="00445C71" w:rsidTr="00445C71">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C71" w:rsidRPr="00445C71" w:rsidRDefault="00445C71">
            <w:pPr>
              <w:jc w:val="center"/>
              <w:rPr>
                <w:rFonts w:ascii="Arial" w:hAnsi="Arial" w:cs="Arial"/>
                <w:sz w:val="18"/>
                <w:szCs w:val="18"/>
              </w:rPr>
            </w:pPr>
            <w:r w:rsidRPr="00445C71">
              <w:rPr>
                <w:rFonts w:ascii="Arial" w:hAnsi="Arial" w:cs="Arial"/>
                <w:sz w:val="18"/>
                <w:szCs w:val="18"/>
              </w:rPr>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45C71" w:rsidRPr="00445C71" w:rsidRDefault="00445C71">
            <w:pPr>
              <w:rPr>
                <w:rFonts w:ascii="Arial" w:hAnsi="Arial" w:cs="Arial"/>
                <w:color w:val="000000"/>
                <w:sz w:val="18"/>
                <w:szCs w:val="18"/>
              </w:rPr>
            </w:pPr>
            <w:r w:rsidRPr="00445C71">
              <w:rPr>
                <w:rFonts w:ascii="Arial" w:hAnsi="Arial" w:cs="Arial"/>
                <w:color w:val="000000"/>
                <w:sz w:val="18"/>
                <w:szCs w:val="18"/>
              </w:rPr>
              <w:t xml:space="preserve">Recepción de documentos - en la sede del Gobierno Regional (Av. Elmer Faucett 3970 Callao)  11  de octubre hasta las 16.30 horas y 12 de octubre hasta las  13.00 horas </w:t>
            </w:r>
          </w:p>
        </w:tc>
      </w:tr>
      <w:tr w:rsidR="00445C71" w:rsidTr="00445C71">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45C71" w:rsidRPr="00445C71" w:rsidRDefault="00445C71">
            <w:pPr>
              <w:jc w:val="center"/>
              <w:rPr>
                <w:rFonts w:ascii="Arial" w:hAnsi="Arial" w:cs="Arial"/>
                <w:sz w:val="18"/>
                <w:szCs w:val="18"/>
              </w:rPr>
            </w:pPr>
            <w:r w:rsidRPr="00445C71">
              <w:rPr>
                <w:rFonts w:ascii="Arial" w:hAnsi="Arial" w:cs="Arial"/>
                <w:sz w:val="18"/>
                <w:szCs w:val="18"/>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45C71" w:rsidRPr="00445C71" w:rsidRDefault="00445C71">
            <w:pPr>
              <w:rPr>
                <w:rFonts w:ascii="Arial" w:hAnsi="Arial" w:cs="Arial"/>
                <w:color w:val="000000"/>
                <w:sz w:val="18"/>
                <w:szCs w:val="18"/>
              </w:rPr>
            </w:pPr>
            <w:r w:rsidRPr="00445C71">
              <w:rPr>
                <w:rFonts w:ascii="Arial" w:hAnsi="Arial" w:cs="Arial"/>
                <w:color w:val="000000"/>
                <w:sz w:val="18"/>
                <w:szCs w:val="18"/>
              </w:rPr>
              <w:t xml:space="preserve">Selección y divulgación de postulantes aptos para entrevista personal  el 12 de octubre   a partir de las 17.00 horas a través del Portal Institucional </w:t>
            </w:r>
          </w:p>
        </w:tc>
      </w:tr>
      <w:tr w:rsidR="00445C71" w:rsidTr="00445C71">
        <w:trPr>
          <w:trHeight w:val="2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45C71" w:rsidRPr="00445C71" w:rsidRDefault="00445C71">
            <w:pPr>
              <w:jc w:val="center"/>
              <w:rPr>
                <w:rFonts w:ascii="Arial" w:hAnsi="Arial" w:cs="Arial"/>
                <w:sz w:val="18"/>
                <w:szCs w:val="18"/>
              </w:rPr>
            </w:pPr>
            <w:r w:rsidRPr="00445C71">
              <w:rPr>
                <w:rFonts w:ascii="Arial" w:hAnsi="Arial" w:cs="Arial"/>
                <w:sz w:val="18"/>
                <w:szCs w:val="18"/>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45C71" w:rsidRPr="00445C71" w:rsidRDefault="00445C71">
            <w:pPr>
              <w:rPr>
                <w:rFonts w:ascii="Arial" w:hAnsi="Arial" w:cs="Arial"/>
                <w:color w:val="000000"/>
                <w:sz w:val="18"/>
                <w:szCs w:val="18"/>
              </w:rPr>
            </w:pPr>
            <w:r w:rsidRPr="00445C71">
              <w:rPr>
                <w:rFonts w:ascii="Arial" w:hAnsi="Arial" w:cs="Arial"/>
                <w:color w:val="000000"/>
                <w:sz w:val="18"/>
                <w:szCs w:val="18"/>
              </w:rPr>
              <w:t>Examen y Entrevista Personal -13 de octubre de 2016</w:t>
            </w:r>
          </w:p>
        </w:tc>
      </w:tr>
      <w:tr w:rsidR="00445C71" w:rsidTr="00445C71">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45C71" w:rsidRPr="00445C71" w:rsidRDefault="00445C71">
            <w:pPr>
              <w:jc w:val="center"/>
              <w:rPr>
                <w:rFonts w:ascii="Arial" w:hAnsi="Arial" w:cs="Arial"/>
                <w:sz w:val="18"/>
                <w:szCs w:val="18"/>
              </w:rPr>
            </w:pPr>
            <w:r w:rsidRPr="00445C71">
              <w:rPr>
                <w:rFonts w:ascii="Arial" w:hAnsi="Arial" w:cs="Arial"/>
                <w:sz w:val="18"/>
                <w:szCs w:val="18"/>
              </w:rPr>
              <w:t xml:space="preserve">d) </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45C71" w:rsidRPr="00445C71" w:rsidRDefault="00445C71">
            <w:pPr>
              <w:rPr>
                <w:rFonts w:ascii="Arial" w:hAnsi="Arial" w:cs="Arial"/>
                <w:color w:val="000000"/>
                <w:sz w:val="18"/>
                <w:szCs w:val="18"/>
              </w:rPr>
            </w:pPr>
            <w:r w:rsidRPr="00445C71">
              <w:rPr>
                <w:rFonts w:ascii="Arial" w:hAnsi="Arial" w:cs="Arial"/>
                <w:color w:val="000000"/>
                <w:sz w:val="18"/>
                <w:szCs w:val="18"/>
              </w:rPr>
              <w:t>Divulgación de Resultados Finales y Divulgación de Ganadores del Proceso  el 13 de octubre de 2016 - A través del Portal  Institucional) a partir de las 17.00 horas</w:t>
            </w:r>
          </w:p>
        </w:tc>
      </w:tr>
      <w:tr w:rsidR="00C20802" w:rsidRPr="00C20802" w:rsidTr="00445C71">
        <w:trPr>
          <w:trHeight w:val="1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0802" w:rsidRPr="00445C71" w:rsidRDefault="00C20802" w:rsidP="00C20802">
            <w:pPr>
              <w:jc w:val="center"/>
              <w:rPr>
                <w:rFonts w:ascii="Arial" w:eastAsia="Times New Roman" w:hAnsi="Arial" w:cs="Arial"/>
                <w:sz w:val="18"/>
                <w:szCs w:val="18"/>
                <w:lang w:val="es-ES" w:eastAsia="es-ES"/>
              </w:rPr>
            </w:pPr>
            <w:r w:rsidRPr="00445C71">
              <w:rPr>
                <w:rFonts w:ascii="Arial" w:eastAsia="Times New Roman" w:hAnsi="Arial" w:cs="Arial"/>
                <w:sz w:val="18"/>
                <w:szCs w:val="18"/>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C20802" w:rsidRPr="00445C71" w:rsidRDefault="00C20802" w:rsidP="00C20802">
            <w:pPr>
              <w:rPr>
                <w:rFonts w:ascii="Arial" w:eastAsia="Times New Roman" w:hAnsi="Arial" w:cs="Arial"/>
                <w:sz w:val="18"/>
                <w:szCs w:val="18"/>
                <w:lang w:val="es-ES" w:eastAsia="es-ES"/>
              </w:rPr>
            </w:pPr>
            <w:r w:rsidRPr="00445C71">
              <w:rPr>
                <w:rFonts w:ascii="Arial" w:eastAsia="Times New Roman" w:hAnsi="Arial" w:cs="Arial"/>
                <w:sz w:val="18"/>
                <w:szCs w:val="18"/>
                <w:lang w:val="es-ES" w:eastAsia="es-ES"/>
              </w:rPr>
              <w:t xml:space="preserve">Comisión Encargada  de llevar a cabo el Concurso Público Nº 06-2016 para Selección de Personal </w:t>
            </w:r>
          </w:p>
          <w:p w:rsidR="00C20802" w:rsidRPr="00445C71" w:rsidRDefault="00C20802" w:rsidP="00C20802">
            <w:pPr>
              <w:rPr>
                <w:rFonts w:ascii="Arial" w:eastAsia="Times New Roman" w:hAnsi="Arial" w:cs="Arial"/>
                <w:color w:val="FF0000"/>
                <w:sz w:val="18"/>
                <w:szCs w:val="18"/>
                <w:lang w:val="es-ES" w:eastAsia="es-ES"/>
              </w:rPr>
            </w:pPr>
            <w:r w:rsidRPr="00445C71">
              <w:rPr>
                <w:rFonts w:ascii="Arial" w:eastAsia="Times New Roman" w:hAnsi="Arial" w:cs="Arial"/>
                <w:color w:val="FF0000"/>
                <w:sz w:val="18"/>
                <w:szCs w:val="18"/>
                <w:lang w:val="es-ES" w:eastAsia="es-ES"/>
              </w:rPr>
              <w:t> </w:t>
            </w:r>
          </w:p>
        </w:tc>
      </w:tr>
    </w:tbl>
    <w:p w:rsidR="00C20802" w:rsidRPr="00C20802" w:rsidRDefault="00C20802" w:rsidP="00A834DA">
      <w:pPr>
        <w:ind w:left="364" w:hanging="364"/>
        <w:jc w:val="both"/>
        <w:rPr>
          <w:rFonts w:ascii="Arial" w:hAnsi="Arial" w:cs="Arial"/>
          <w:sz w:val="22"/>
          <w:szCs w:val="22"/>
          <w:lang w:val="es-ES"/>
        </w:rPr>
      </w:pPr>
    </w:p>
    <w:sectPr w:rsidR="00C20802" w:rsidRPr="00C20802"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D6150"/>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C1920"/>
    <w:rsid w:val="002D5C0C"/>
    <w:rsid w:val="002E70DC"/>
    <w:rsid w:val="002F6EE2"/>
    <w:rsid w:val="00343636"/>
    <w:rsid w:val="00364A04"/>
    <w:rsid w:val="00371DD3"/>
    <w:rsid w:val="00373B43"/>
    <w:rsid w:val="00375957"/>
    <w:rsid w:val="003A240B"/>
    <w:rsid w:val="003D2473"/>
    <w:rsid w:val="003D682A"/>
    <w:rsid w:val="003E43D9"/>
    <w:rsid w:val="004243F3"/>
    <w:rsid w:val="00445C71"/>
    <w:rsid w:val="004525C5"/>
    <w:rsid w:val="00472AF2"/>
    <w:rsid w:val="00474D79"/>
    <w:rsid w:val="00483CF8"/>
    <w:rsid w:val="00487537"/>
    <w:rsid w:val="004A3093"/>
    <w:rsid w:val="00503B42"/>
    <w:rsid w:val="00504F68"/>
    <w:rsid w:val="00556EE3"/>
    <w:rsid w:val="0058067F"/>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5CD5"/>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36BFF"/>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C70DB"/>
    <w:rsid w:val="00AE3424"/>
    <w:rsid w:val="00AF2474"/>
    <w:rsid w:val="00B00FB9"/>
    <w:rsid w:val="00B0267C"/>
    <w:rsid w:val="00B13769"/>
    <w:rsid w:val="00B232F1"/>
    <w:rsid w:val="00B42498"/>
    <w:rsid w:val="00B578C6"/>
    <w:rsid w:val="00B84DB6"/>
    <w:rsid w:val="00BB5667"/>
    <w:rsid w:val="00BC3A88"/>
    <w:rsid w:val="00BD2DE4"/>
    <w:rsid w:val="00BD7F51"/>
    <w:rsid w:val="00BE0A39"/>
    <w:rsid w:val="00BF2A64"/>
    <w:rsid w:val="00C11766"/>
    <w:rsid w:val="00C20802"/>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4523B"/>
    <w:rsid w:val="00E4696C"/>
    <w:rsid w:val="00E8704D"/>
    <w:rsid w:val="00E959F2"/>
    <w:rsid w:val="00EB1D30"/>
    <w:rsid w:val="00EE220A"/>
    <w:rsid w:val="00F03909"/>
    <w:rsid w:val="00F063D4"/>
    <w:rsid w:val="00F10F03"/>
    <w:rsid w:val="00F132DB"/>
    <w:rsid w:val="00F9684A"/>
    <w:rsid w:val="00FA314D"/>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7843023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12266904">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2209</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18</cp:revision>
  <dcterms:created xsi:type="dcterms:W3CDTF">2015-06-24T13:26:00Z</dcterms:created>
  <dcterms:modified xsi:type="dcterms:W3CDTF">2016-10-07T18:08:00Z</dcterms:modified>
</cp:coreProperties>
</file>