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F25CC">
        <w:rPr>
          <w:rFonts w:ascii="Calibri" w:hAnsi="Calibri"/>
          <w:b/>
        </w:rPr>
        <w:t>15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A1D84">
        <w:rPr>
          <w:rFonts w:ascii="Calibri" w:hAnsi="Calibri"/>
        </w:rPr>
        <w:t>ASISTENTE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2A1D84">
        <w:rPr>
          <w:rFonts w:ascii="Calibri" w:hAnsi="Calibri"/>
        </w:rPr>
        <w:t>ASISTENTE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2A1D84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2A1D84">
              <w:rPr>
                <w:rFonts w:ascii="Calibri" w:hAnsi="Calibri"/>
                <w:color w:val="000000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2A1D84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años en el  Sector Público</w:t>
            </w:r>
            <w:r w:rsidR="002A1D84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CE3B8A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Análisis, Síntesis, Organización de la Información, Cooperación, Iniciativa, responsabilidad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2A1D84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o</w:t>
            </w:r>
            <w:r w:rsidR="00A8036D">
              <w:rPr>
                <w:rFonts w:ascii="Calibri" w:hAnsi="Calibri"/>
                <w:color w:val="000000"/>
                <w:lang w:eastAsia="es-PE"/>
              </w:rPr>
              <w:t xml:space="preserve"> Bachiller en derecho, economía, administración </w:t>
            </w:r>
            <w:r>
              <w:rPr>
                <w:rFonts w:ascii="Calibri" w:hAnsi="Calibri"/>
                <w:color w:val="000000"/>
                <w:lang w:eastAsia="es-PE"/>
              </w:rPr>
              <w:t>o afines.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D7395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</w:t>
            </w:r>
            <w:r w:rsidR="00CE3B8A">
              <w:rPr>
                <w:rFonts w:ascii="Calibri" w:hAnsi="Calibri"/>
                <w:lang w:eastAsia="es-PE"/>
              </w:rPr>
              <w:t>Derecho Laboral</w:t>
            </w:r>
            <w:r w:rsidR="002A1D84">
              <w:rPr>
                <w:rFonts w:ascii="Calibri" w:hAnsi="Calibri"/>
                <w:lang w:eastAsia="es-PE"/>
              </w:rPr>
              <w:t>, derecho administrativo, seguridad y salud en el trabajo.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2A1D84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</w:t>
      </w:r>
      <w:r w:rsidR="002A1D84">
        <w:rPr>
          <w:rFonts w:ascii="Calibri" w:hAnsi="Calibri"/>
          <w:color w:val="000000"/>
          <w:szCs w:val="22"/>
          <w:lang w:eastAsia="es-PE"/>
        </w:rPr>
        <w:t xml:space="preserve"> Formular proyectos, actividades y planes de trabajo.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Proyectar planes estratégicos y directivas en políticas de gestión.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Realizar la revisión y análisis de los documentos y normativas aplicables a los expedientes de los procedimientos administrativos.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Elaborar documentos administrativos relacionados a los procedimientos asignados en el TUPA de la Dirección.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Absolver consultas de índole laboral a trabajadores y ex trabajadores.</w:t>
      </w:r>
    </w:p>
    <w:p w:rsidR="0003229D" w:rsidRPr="00744DBC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</w:t>
            </w:r>
            <w:r w:rsidR="005C1FD5">
              <w:rPr>
                <w:rFonts w:ascii="Calibri" w:eastAsia="Calibri" w:hAnsi="Calibri"/>
              </w:rPr>
              <w:t>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8036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A8036D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A8036D">
              <w:rPr>
                <w:rFonts w:ascii="Calibri" w:eastAsia="Calibri" w:hAnsi="Calibri"/>
              </w:rPr>
              <w:t>trescientos</w:t>
            </w:r>
            <w:r w:rsidR="00CE3B8A">
              <w:rPr>
                <w:rFonts w:ascii="Calibri" w:eastAsia="Calibri" w:hAnsi="Calibri"/>
              </w:rPr>
              <w:t xml:space="preserve"> y 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A8036D" w:rsidRDefault="00A8036D" w:rsidP="0003229D">
      <w:pPr>
        <w:rPr>
          <w:rFonts w:ascii="Calibri" w:hAnsi="Calibri"/>
          <w:b/>
        </w:rPr>
      </w:pPr>
    </w:p>
    <w:p w:rsidR="00A8036D" w:rsidRDefault="00A8036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06/02 al 17/02/2017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7338B2" w:rsidRDefault="00406DF0" w:rsidP="00420C7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06DF0" w:rsidTr="00420C7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(días hábiles) 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Default="00406DF0" w:rsidP="00420C75">
            <w:pPr>
              <w:jc w:val="center"/>
              <w:rPr>
                <w:rFonts w:ascii="Calibri" w:eastAsia="Calibri" w:hAnsi="Calibri"/>
              </w:rPr>
            </w:pPr>
          </w:p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06DF0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45797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45797" w:rsidRDefault="00406DF0" w:rsidP="00420C7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06DF0" w:rsidTr="00420C7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45797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45797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F0" w:rsidRPr="006A3A74" w:rsidRDefault="00406DF0" w:rsidP="00420C7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AA31B0" w:rsidRDefault="00406DF0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6DF0" w:rsidRPr="007338B2" w:rsidRDefault="00406DF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7338B2" w:rsidRDefault="00406DF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AA31B0" w:rsidRDefault="00406DF0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7338B2" w:rsidRDefault="00406DF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06DF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7338B2" w:rsidRDefault="00406DF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7338B2" w:rsidRDefault="00406DF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FC672C" w:rsidRDefault="00406DF0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DF0" w:rsidRPr="007338B2" w:rsidRDefault="00406DF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A8036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EGRESADO O BACHILLER EN DERECHO, ECONOMÍA, ADMINISTRACIÓN 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8B343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>MAYOR A 04 AÑOS 0</w:t>
            </w:r>
            <w:r w:rsidR="008B3430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MES DE EXPERIENCIA EN 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8B343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>DE 03 AÑOS 0</w:t>
            </w:r>
            <w:r w:rsidR="008B3430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MES A 04 AÑOS DE EXPERIENCIA EN 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5C1FD5" w:rsidRDefault="00BF2217" w:rsidP="00D7395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>DE 02 A 03 AÑOS DE EXPERIENCIA EN  EL SECTOR PÚBLICO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A8036D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8036D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TEMAS DE DERECHO LABORAL, DERECHO ADMINISTRATIVO, SEGURIDAD Y SALUD EN EL TRABAJO MAYORES A 220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A8036D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8036D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TEMAS DE DERECHO LABORAL, DERECHO ADMINISTRATIVO, SEGURIDAD Y SALUD EN EL TRABAJO DE 161 A 220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A8036D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8036D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TEMAS DE DERECHO LABORAL, DERECHO ADMINISTRATIVO, SEGURIDAD Y SALUD EN EL TRABAJO DE 100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RPr="00A8036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9D74A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 xml:space="preserve">ANÁLISIS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>SÍNTESIS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32EBE" w:rsidRDefault="00232EBE" w:rsidP="00232EB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5.    Certificado de  Antecedentes Penales y policiales (de antigüedad no mayor a 06 meses)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111312" w:rsidP="0003229D">
      <w:pPr>
        <w:rPr>
          <w:rFonts w:ascii="Calibri" w:hAnsi="Calibri"/>
        </w:rPr>
      </w:pPr>
      <w:r w:rsidRPr="00111312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9E44E5" w:rsidRDefault="009E44E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111312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1131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A1D84" w:rsidRDefault="002A1D84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A1D84" w:rsidRDefault="002A1D84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1131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111312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11312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111312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11312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A1D84" w:rsidRDefault="002A1D84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111312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111312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111312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11312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111312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11312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111312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11312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11312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111312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11312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11312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111312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11312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11312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A1D84" w:rsidRDefault="002A1D84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11312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A1D84" w:rsidRDefault="002A1D84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1312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A1D84" w:rsidRDefault="002A1D84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420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A0FB1"/>
    <w:rsid w:val="000E509A"/>
    <w:rsid w:val="00111312"/>
    <w:rsid w:val="00171548"/>
    <w:rsid w:val="00190D9E"/>
    <w:rsid w:val="00197677"/>
    <w:rsid w:val="001F6FA6"/>
    <w:rsid w:val="002146BC"/>
    <w:rsid w:val="00232EBE"/>
    <w:rsid w:val="002A1D84"/>
    <w:rsid w:val="002B2F64"/>
    <w:rsid w:val="002F72F7"/>
    <w:rsid w:val="0036731B"/>
    <w:rsid w:val="003741B2"/>
    <w:rsid w:val="003F25CC"/>
    <w:rsid w:val="00406DF0"/>
    <w:rsid w:val="00414F2B"/>
    <w:rsid w:val="00420C75"/>
    <w:rsid w:val="00433350"/>
    <w:rsid w:val="004605C0"/>
    <w:rsid w:val="004952B7"/>
    <w:rsid w:val="005B755C"/>
    <w:rsid w:val="005C1FD5"/>
    <w:rsid w:val="00686A35"/>
    <w:rsid w:val="00734885"/>
    <w:rsid w:val="0080701A"/>
    <w:rsid w:val="008B3430"/>
    <w:rsid w:val="00960EA4"/>
    <w:rsid w:val="009D74AD"/>
    <w:rsid w:val="009E44E5"/>
    <w:rsid w:val="00A16EA5"/>
    <w:rsid w:val="00A327E3"/>
    <w:rsid w:val="00A70E30"/>
    <w:rsid w:val="00A8036D"/>
    <w:rsid w:val="00BF2217"/>
    <w:rsid w:val="00CE3B8A"/>
    <w:rsid w:val="00D7395D"/>
    <w:rsid w:val="00F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7EEB3-D949-46B1-935A-0EC0FD9D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2105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13</cp:revision>
  <dcterms:created xsi:type="dcterms:W3CDTF">2016-02-22T19:02:00Z</dcterms:created>
  <dcterms:modified xsi:type="dcterms:W3CDTF">2017-02-27T17:56:00Z</dcterms:modified>
</cp:coreProperties>
</file>