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4E78AA66" w:rsidR="00CB6D02" w:rsidRDefault="008522B8" w:rsidP="00ED6929">
      <w:pPr>
        <w:spacing w:after="0"/>
        <w:ind w:left="-1276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66D6FA39" wp14:editId="2A70B1A4">
            <wp:extent cx="7189470" cy="9639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7" r="8859" b="11361"/>
                    <a:stretch/>
                  </pic:blipFill>
                  <pic:spPr bwMode="auto">
                    <a:xfrm>
                      <a:off x="0" y="0"/>
                      <a:ext cx="7205875" cy="966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66083" w14:textId="64323AF8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3BB2D359" w:rsidR="00AF7016" w:rsidRDefault="00AF7016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</w:p>
    <w:p w14:paraId="17F0D3B8" w14:textId="299308BA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</w:p>
    <w:p w14:paraId="0FE3CAF3" w14:textId="19377C50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FA051C" w14:paraId="195BFB24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62DD2A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B7A50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2011AC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52DFAF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FA051C" w14:paraId="1AFDD516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140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D7E6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1F1" w14:textId="5AE5DEBB" w:rsidR="00FA051C" w:rsidRPr="00095EE7" w:rsidRDefault="00FA051C" w:rsidP="008522B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6CB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4FAC3900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47095" w14:textId="77777777" w:rsidR="00FA051C" w:rsidRPr="00095EE7" w:rsidRDefault="00FA051C" w:rsidP="008522B8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FB176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7D195" w14:textId="77777777" w:rsidR="00FA051C" w:rsidRPr="00095EE7" w:rsidRDefault="00FA051C" w:rsidP="008522B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00398B" w14:textId="77777777" w:rsidR="00FA051C" w:rsidRPr="00095EE7" w:rsidRDefault="00FA051C" w:rsidP="008522B8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49A9697C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4FC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52D" w14:textId="77777777" w:rsidR="00FA051C" w:rsidRPr="00EE620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9B8" w14:textId="74224599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AE6E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1994CF3B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461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37E8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1BE" w14:textId="4D6D8A9B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210B5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75DB411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20D1B2F0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4F6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CF5B7B1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589A8AFD" w14:textId="77777777" w:rsidTr="008522B8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EBA4F" w14:textId="77777777" w:rsidR="00FA051C" w:rsidRPr="00095EE7" w:rsidRDefault="00FA051C" w:rsidP="008522B8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E6B87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FD336" w14:textId="77777777" w:rsidR="00FA051C" w:rsidRPr="00095EE7" w:rsidRDefault="00FA051C" w:rsidP="008522B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6AF29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FA051C" w14:paraId="3D4F6A79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F69C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B53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207" w14:textId="3F859B3F" w:rsidR="00FA051C" w:rsidRPr="00095EE7" w:rsidRDefault="00210B5D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A051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5FA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345A00F8" w14:textId="77777777" w:rsidTr="008522B8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5B5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5ABF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6FEA41DA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3AB0" w14:textId="3E7934D9" w:rsidR="00FA051C" w:rsidRPr="00095EE7" w:rsidRDefault="00210B5D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A051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3A65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2F8CDAB8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007C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F71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F8E" w14:textId="5555BB8E" w:rsidR="00FA051C" w:rsidRPr="00095EE7" w:rsidRDefault="00210B5D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A051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E04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6DE80A87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F8176" w14:textId="77777777" w:rsidR="00FA051C" w:rsidRPr="00095EE7" w:rsidRDefault="00FA051C" w:rsidP="008522B8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663AE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B05EB" w14:textId="77777777" w:rsidR="00FA051C" w:rsidRPr="00095EE7" w:rsidRDefault="00FA051C" w:rsidP="008522B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EDE03" w14:textId="77777777" w:rsidR="00FA051C" w:rsidRPr="00095EE7" w:rsidRDefault="00FA051C" w:rsidP="008522B8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360C895D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DD8B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0B1D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4DD8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6EFA507A" w14:textId="03C19E9F" w:rsidR="00FA051C" w:rsidRPr="00095EE7" w:rsidRDefault="00210B5D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A051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FA051C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3FA6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35219CF6" w14:textId="77777777" w:rsidTr="008522B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E8842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0CCA" w14:textId="77777777" w:rsidR="00FA051C" w:rsidRPr="00095EE7" w:rsidRDefault="00FA051C" w:rsidP="008522B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7FCC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C637E" w14:textId="77777777" w:rsidR="00FA051C" w:rsidRPr="00095EE7" w:rsidRDefault="00FA051C" w:rsidP="008522B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4333688C" w14:textId="77777777" w:rsidR="006C12C2" w:rsidRDefault="006C12C2" w:rsidP="00C444BF">
      <w:pPr>
        <w:spacing w:after="0" w:line="240" w:lineRule="auto"/>
        <w:ind w:left="993" w:hanging="851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2629D10" w14:textId="31E8989C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34BB3518" w:rsidR="0000740F" w:rsidRPr="00F5088D" w:rsidRDefault="00210B5D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TITULO PROFESIONAL UNIVERSITARIO EN ECONOMIA, CONTABILIDAD, ADMINISTRACION O CARRERAS AFINES (RESGISTRADOS EN SUNEDU)</w:t>
            </w:r>
            <w:r w:rsidR="00FA05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75C7ADFE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NO MENOR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HOSPITALES NIVEL 2-2 O SUPERIORES, EN AREAS ADMINISTRATIVAS Y/O PRESUPUESTO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666DD8AB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NO MENOR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 HOSPITALES NIVEL 2-2 O SUPERIORES, EN AREAS ADMINISTRATIVAS Y/O PRESUPUESTO.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29781096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NO MENOR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 </w:t>
            </w:r>
            <w:r w:rsidR="006C12C2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 HOSPITALES</w:t>
            </w:r>
            <w:r w:rsidR="00210B5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NIVEL 2-2 O SUPERIORES, EN AREAS ADMINISTRATIVAS Y/O PRESUPUESTO.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551A697A" w:rsidR="006E6915" w:rsidRDefault="008522B8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PROGRAMAS DE ESPECIALIZACION EN: (NO MENOR A 120 </w:t>
            </w:r>
            <w:r w:rsidR="006C12C2">
              <w:rPr>
                <w:rFonts w:cstheme="minorHAnsi"/>
                <w:sz w:val="18"/>
                <w:szCs w:val="18"/>
                <w:lang w:val="es-PE"/>
              </w:rPr>
              <w:t>HORAS)</w:t>
            </w:r>
            <w:r>
              <w:rPr>
                <w:rFonts w:cstheme="minorHAnsi"/>
                <w:sz w:val="18"/>
                <w:szCs w:val="18"/>
                <w:lang w:val="es-PE"/>
              </w:rPr>
              <w:t>.</w:t>
            </w:r>
          </w:p>
          <w:p w14:paraId="1D79DC43" w14:textId="2B31ABB5" w:rsidR="008522B8" w:rsidRDefault="008522B8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COSTOS Y PRESUPUESTOS </w:t>
            </w:r>
          </w:p>
          <w:p w14:paraId="2B94FA19" w14:textId="10004022" w:rsidR="008522B8" w:rsidRDefault="008522B8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LEY DE CONTRATACIONES DEL ESTADO </w:t>
            </w:r>
          </w:p>
          <w:p w14:paraId="5B916311" w14:textId="7A025702" w:rsidR="008522B8" w:rsidRDefault="008522B8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>SISTEMA INTEGRADO DE ADMINISTRACION FINANCIERA – SIAF</w:t>
            </w:r>
          </w:p>
          <w:p w14:paraId="77A87264" w14:textId="01A82BE6" w:rsidR="008522B8" w:rsidRPr="006E6915" w:rsidRDefault="008522B8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CONTABILIDAD Y CONTROL INTERNO 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39A03" w14:textId="77777777" w:rsidR="006A7D80" w:rsidRDefault="00FA051C" w:rsidP="00FF244C">
            <w:pPr>
              <w:keepLines/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 CONOCIMIENTO D</w:t>
            </w:r>
            <w:r w:rsidR="008522B8">
              <w:rPr>
                <w:rFonts w:cstheme="minorHAnsi"/>
                <w:bCs/>
                <w:sz w:val="18"/>
                <w:szCs w:val="18"/>
              </w:rPr>
              <w:t xml:space="preserve">E GESTION PUBLICA, PLANAMIENTO ESTRATEGICO, PRESUPUESTO PUBLICO, MODULO DEL PROCESO PRESUPUESTARIO DEL SIAF – WEB, MODULO DE FORMULACION PRESUPUESTAL – WEB (EVALUACION EMPIRICA EN ENTREVISTA) </w:t>
            </w:r>
          </w:p>
          <w:p w14:paraId="51476920" w14:textId="4D506229" w:rsidR="008522B8" w:rsidRPr="008522B8" w:rsidRDefault="008522B8" w:rsidP="00FF244C">
            <w:pPr>
              <w:keepLines/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MANEJO DE OFIMATICA NIVEL ENTERMEDIO.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52340D2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</w:t>
      </w:r>
      <w:r w:rsidR="006C12C2">
        <w:rPr>
          <w:rFonts w:ascii="Calibri" w:eastAsia="Times New Roman" w:hAnsi="Calibri" w:cs="Arial"/>
          <w:b/>
          <w:sz w:val="18"/>
          <w:szCs w:val="20"/>
          <w:lang w:eastAsia="es-ES"/>
        </w:rPr>
        <w:t xml:space="preserve"> (ANEXOS Y CV DOCUMENTADO EN UN SOSLO ARCHIVO)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298650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683C1F" w14:textId="08D739CC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D0F3FE" w14:textId="422D298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FA445" w14:textId="5C6DBEAF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3934AF" w14:textId="22A71A1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A15373" w14:textId="77777777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8522B8" w:rsidRDefault="008522B8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8522B8" w:rsidRDefault="008522B8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8522B8" w:rsidRDefault="008522B8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8522B8" w:rsidRDefault="008522B8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8522B8" w:rsidRDefault="008522B8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8522B8" w:rsidRDefault="008522B8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8522B8" w:rsidRDefault="008522B8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8522B8" w:rsidRDefault="008522B8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8522B8" w:rsidRDefault="008522B8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8522B8" w:rsidRDefault="008522B8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8522B8" w:rsidRDefault="008522B8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8522B8" w:rsidRDefault="008522B8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8522B8" w:rsidRDefault="008522B8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lastRenderedPageBreak/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45213"/>
    <w:rsid w:val="00095EE7"/>
    <w:rsid w:val="000C0D7C"/>
    <w:rsid w:val="000E3385"/>
    <w:rsid w:val="00153926"/>
    <w:rsid w:val="001613FC"/>
    <w:rsid w:val="001707C9"/>
    <w:rsid w:val="00172901"/>
    <w:rsid w:val="001A0553"/>
    <w:rsid w:val="001D7308"/>
    <w:rsid w:val="001E3430"/>
    <w:rsid w:val="00210B5D"/>
    <w:rsid w:val="00210D81"/>
    <w:rsid w:val="00251890"/>
    <w:rsid w:val="00264586"/>
    <w:rsid w:val="00277D33"/>
    <w:rsid w:val="002C36D5"/>
    <w:rsid w:val="0030484B"/>
    <w:rsid w:val="0033092F"/>
    <w:rsid w:val="00362113"/>
    <w:rsid w:val="003660FA"/>
    <w:rsid w:val="00395DCE"/>
    <w:rsid w:val="003C1E00"/>
    <w:rsid w:val="0042240B"/>
    <w:rsid w:val="0043042D"/>
    <w:rsid w:val="00432035"/>
    <w:rsid w:val="004409EF"/>
    <w:rsid w:val="00445422"/>
    <w:rsid w:val="004466D8"/>
    <w:rsid w:val="004551E7"/>
    <w:rsid w:val="00477299"/>
    <w:rsid w:val="004A5419"/>
    <w:rsid w:val="004B07E4"/>
    <w:rsid w:val="0053541C"/>
    <w:rsid w:val="0058565E"/>
    <w:rsid w:val="005A11A3"/>
    <w:rsid w:val="005C2A59"/>
    <w:rsid w:val="0060313F"/>
    <w:rsid w:val="00606AFD"/>
    <w:rsid w:val="0063691E"/>
    <w:rsid w:val="00674B24"/>
    <w:rsid w:val="006A7D80"/>
    <w:rsid w:val="006C12C2"/>
    <w:rsid w:val="006E17F3"/>
    <w:rsid w:val="006E6915"/>
    <w:rsid w:val="0071646B"/>
    <w:rsid w:val="00716818"/>
    <w:rsid w:val="00733DC1"/>
    <w:rsid w:val="00762B86"/>
    <w:rsid w:val="00770E14"/>
    <w:rsid w:val="00771040"/>
    <w:rsid w:val="007741FA"/>
    <w:rsid w:val="007B10D4"/>
    <w:rsid w:val="007B77E2"/>
    <w:rsid w:val="00815356"/>
    <w:rsid w:val="0082218F"/>
    <w:rsid w:val="00842B79"/>
    <w:rsid w:val="00850912"/>
    <w:rsid w:val="008522B8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927C5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54E51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723CC"/>
    <w:rsid w:val="00E86FF2"/>
    <w:rsid w:val="00E872F4"/>
    <w:rsid w:val="00ED6929"/>
    <w:rsid w:val="00EE6207"/>
    <w:rsid w:val="00EF0B47"/>
    <w:rsid w:val="00F433DE"/>
    <w:rsid w:val="00F61F37"/>
    <w:rsid w:val="00FA051C"/>
    <w:rsid w:val="00FD2E9E"/>
    <w:rsid w:val="00FE06F9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3</cp:revision>
  <cp:lastPrinted>2020-10-20T14:30:00Z</cp:lastPrinted>
  <dcterms:created xsi:type="dcterms:W3CDTF">2020-10-26T16:56:00Z</dcterms:created>
  <dcterms:modified xsi:type="dcterms:W3CDTF">2020-10-26T16:59:00Z</dcterms:modified>
</cp:coreProperties>
</file>